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DDAD8" w14:textId="77777777" w:rsidR="00914418" w:rsidRDefault="00914418">
      <w:pPr>
        <w:rPr>
          <w:rFonts w:ascii="Times New Roman" w:eastAsia="Arial" w:hAnsi="Times New Roman" w:cs="Times New Roman"/>
          <w:b/>
          <w:color w:val="000000"/>
          <w:kern w:val="0"/>
          <w:sz w:val="22"/>
          <w:szCs w:val="22"/>
        </w:rPr>
      </w:pPr>
    </w:p>
    <w:p w14:paraId="03419B51" w14:textId="77777777" w:rsidR="00914418" w:rsidRDefault="00000000">
      <w:pPr>
        <w:pStyle w:val="2"/>
        <w:spacing w:after="0" w:line="360" w:lineRule="exact"/>
        <w:jc w:val="center"/>
        <w:rPr>
          <w:rFonts w:ascii="Times New Roman" w:eastAsia="Arial" w:hAnsi="Times New Roman"/>
          <w:bCs w:val="0"/>
          <w:color w:val="000000"/>
          <w:kern w:val="0"/>
          <w:sz w:val="24"/>
          <w:szCs w:val="24"/>
        </w:rPr>
      </w:pPr>
      <w:r>
        <w:rPr>
          <w:rFonts w:ascii="Times New Roman" w:eastAsia="Arial" w:hAnsi="Times New Roman"/>
          <w:bCs w:val="0"/>
          <w:color w:val="000000"/>
          <w:kern w:val="0"/>
          <w:sz w:val="24"/>
          <w:szCs w:val="24"/>
        </w:rPr>
        <w:t>INVITATION TO BID</w:t>
      </w:r>
    </w:p>
    <w:p w14:paraId="06F015DF"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4383BC45" w14:textId="77777777" w:rsidR="00914418" w:rsidRDefault="00000000" w:rsidP="00937641">
      <w:pPr>
        <w:pStyle w:val="a9"/>
        <w:spacing w:line="360" w:lineRule="exact"/>
        <w:ind w:left="420" w:hangingChars="190" w:hanging="420"/>
        <w:rPr>
          <w:rFonts w:ascii="Times New Roman" w:eastAsia="方正黑体简体" w:hAnsi="Times New Roman" w:cs="Times New Roman"/>
          <w:b/>
          <w:bCs/>
          <w:sz w:val="22"/>
          <w:szCs w:val="22"/>
        </w:rPr>
      </w:pPr>
      <w:proofErr w:type="spellStart"/>
      <w:r>
        <w:rPr>
          <w:rFonts w:ascii="Times New Roman" w:eastAsia="方正黑体简体" w:hAnsi="Times New Roman" w:cs="Times New Roman"/>
          <w:b/>
          <w:bCs/>
          <w:sz w:val="22"/>
          <w:szCs w:val="22"/>
        </w:rPr>
        <w:t>Tenderee</w:t>
      </w:r>
      <w:proofErr w:type="spellEnd"/>
      <w:r>
        <w:rPr>
          <w:rFonts w:ascii="Times New Roman" w:eastAsia="方正黑体简体" w:hAnsi="Times New Roman" w:cs="Times New Roman"/>
          <w:b/>
          <w:bCs/>
          <w:sz w:val="22"/>
          <w:szCs w:val="22"/>
        </w:rPr>
        <w:t xml:space="preserve">: CNPC Bohai Drilling Engineering Company Limited- Iraq Branch </w:t>
      </w:r>
    </w:p>
    <w:p w14:paraId="2FDA6CA3" w14:textId="0AAAE458" w:rsidR="00914418" w:rsidRDefault="00000000" w:rsidP="00AB323D">
      <w:pPr>
        <w:pStyle w:val="a9"/>
        <w:spacing w:line="360" w:lineRule="exact"/>
        <w:ind w:left="420" w:hangingChars="190" w:hanging="420"/>
        <w:rPr>
          <w:rFonts w:ascii="Times New Roman" w:eastAsia="方正黑体简体" w:hAnsi="Times New Roman" w:cs="Times New Roman"/>
          <w:b/>
          <w:bCs/>
          <w:sz w:val="22"/>
          <w:szCs w:val="22"/>
        </w:rPr>
      </w:pPr>
      <w:r>
        <w:rPr>
          <w:rFonts w:ascii="Times New Roman" w:eastAsia="方正黑体简体" w:hAnsi="Times New Roman" w:cs="Times New Roman"/>
          <w:b/>
          <w:bCs/>
          <w:sz w:val="22"/>
          <w:szCs w:val="22"/>
        </w:rPr>
        <w:t xml:space="preserve">Subject: </w:t>
      </w:r>
      <w:r w:rsidR="00594055" w:rsidRPr="00594055">
        <w:rPr>
          <w:rFonts w:ascii="Times New Roman" w:eastAsia="方正黑体简体" w:hAnsi="Times New Roman" w:cs="Times New Roman"/>
          <w:b/>
          <w:bCs/>
          <w:sz w:val="22"/>
          <w:szCs w:val="22"/>
        </w:rPr>
        <w:t>Catering Services Contract for the Workover Rig of the H&amp;L Project in Iraq</w:t>
      </w:r>
      <w:r>
        <w:rPr>
          <w:rFonts w:ascii="Times New Roman" w:eastAsia="方正黑体简体" w:hAnsi="Times New Roman" w:cs="Times New Roman"/>
          <w:b/>
          <w:bCs/>
          <w:sz w:val="22"/>
          <w:szCs w:val="22"/>
        </w:rPr>
        <w:t xml:space="preserve"> </w:t>
      </w:r>
    </w:p>
    <w:p w14:paraId="69868201" w14:textId="63721A44" w:rsidR="00914418" w:rsidRPr="009366A6" w:rsidRDefault="00000000" w:rsidP="00AB323D">
      <w:pPr>
        <w:pStyle w:val="a9"/>
        <w:spacing w:line="360" w:lineRule="exact"/>
        <w:ind w:left="420" w:hangingChars="190" w:hanging="420"/>
        <w:rPr>
          <w:rFonts w:ascii="Times New Roman" w:eastAsia="方正黑体简体" w:hAnsi="Times New Roman" w:cs="Times New Roman"/>
          <w:b/>
          <w:bCs/>
          <w:sz w:val="22"/>
          <w:szCs w:val="22"/>
        </w:rPr>
      </w:pPr>
      <w:r>
        <w:rPr>
          <w:rFonts w:ascii="Times New Roman" w:eastAsia="方正黑体简体" w:hAnsi="Times New Roman" w:cs="Times New Roman"/>
          <w:b/>
          <w:bCs/>
          <w:sz w:val="22"/>
          <w:szCs w:val="22"/>
        </w:rPr>
        <w:t>T</w:t>
      </w:r>
      <w:r w:rsidRPr="009366A6">
        <w:rPr>
          <w:rFonts w:ascii="Times New Roman" w:eastAsia="方正黑体简体" w:hAnsi="Times New Roman" w:cs="Times New Roman"/>
          <w:b/>
          <w:bCs/>
          <w:sz w:val="22"/>
          <w:szCs w:val="22"/>
        </w:rPr>
        <w:t>ender No.: BHDC-BID-2026-</w:t>
      </w:r>
      <w:r w:rsidR="00594055" w:rsidRPr="009366A6">
        <w:rPr>
          <w:rFonts w:ascii="Times New Roman" w:eastAsia="方正黑体简体" w:hAnsi="Times New Roman" w:cs="Times New Roman" w:hint="eastAsia"/>
          <w:b/>
          <w:bCs/>
          <w:sz w:val="22"/>
          <w:szCs w:val="22"/>
        </w:rPr>
        <w:t>081</w:t>
      </w:r>
    </w:p>
    <w:p w14:paraId="68364391" w14:textId="23B976F0" w:rsidR="00914418" w:rsidRPr="009366A6" w:rsidRDefault="00000000" w:rsidP="00AB323D">
      <w:pPr>
        <w:pStyle w:val="a9"/>
        <w:spacing w:line="360" w:lineRule="exact"/>
        <w:ind w:left="420" w:hangingChars="190" w:hanging="420"/>
        <w:rPr>
          <w:rFonts w:ascii="Times New Roman" w:eastAsia="方正黑体简体" w:hAnsi="Times New Roman" w:cs="Times New Roman"/>
          <w:b/>
          <w:bCs/>
          <w:sz w:val="22"/>
          <w:szCs w:val="22"/>
        </w:rPr>
      </w:pPr>
      <w:r w:rsidRPr="009366A6">
        <w:rPr>
          <w:rFonts w:ascii="Times New Roman" w:eastAsia="方正黑体简体" w:hAnsi="Times New Roman" w:cs="Times New Roman"/>
          <w:b/>
          <w:bCs/>
          <w:sz w:val="22"/>
          <w:szCs w:val="22"/>
        </w:rPr>
        <w:t xml:space="preserve">Date: </w:t>
      </w:r>
      <w:r w:rsidR="006A631D">
        <w:rPr>
          <w:rFonts w:ascii="Times New Roman" w:eastAsia="方正黑体简体" w:hAnsi="Times New Roman" w:cs="Times New Roman" w:hint="eastAsia"/>
          <w:b/>
          <w:bCs/>
          <w:sz w:val="22"/>
          <w:szCs w:val="22"/>
        </w:rPr>
        <w:t>Oct</w:t>
      </w:r>
      <w:r w:rsidRPr="009366A6">
        <w:rPr>
          <w:rFonts w:ascii="Times New Roman" w:eastAsia="方正黑体简体" w:hAnsi="Times New Roman" w:cs="Times New Roman"/>
          <w:b/>
          <w:bCs/>
          <w:sz w:val="22"/>
          <w:szCs w:val="22"/>
        </w:rPr>
        <w:t xml:space="preserve"> </w:t>
      </w:r>
      <w:r w:rsidR="00EC6C26">
        <w:rPr>
          <w:rFonts w:ascii="Times New Roman" w:eastAsia="方正黑体简体" w:hAnsi="Times New Roman" w:cs="Times New Roman" w:hint="eastAsia"/>
          <w:b/>
          <w:bCs/>
          <w:sz w:val="22"/>
          <w:szCs w:val="22"/>
        </w:rPr>
        <w:t>1</w:t>
      </w:r>
      <w:r w:rsidR="000D7902">
        <w:rPr>
          <w:rFonts w:ascii="Times New Roman" w:eastAsia="方正黑体简体" w:hAnsi="Times New Roman" w:cs="Times New Roman" w:hint="eastAsia"/>
          <w:b/>
          <w:bCs/>
          <w:sz w:val="22"/>
          <w:szCs w:val="22"/>
        </w:rPr>
        <w:t>4</w:t>
      </w:r>
      <w:r w:rsidRPr="009366A6">
        <w:rPr>
          <w:rFonts w:ascii="Times New Roman" w:eastAsia="方正黑体简体" w:hAnsi="Times New Roman" w:cs="Times New Roman"/>
          <w:b/>
          <w:bCs/>
          <w:sz w:val="22"/>
          <w:szCs w:val="22"/>
        </w:rPr>
        <w:t>, 2026</w:t>
      </w:r>
    </w:p>
    <w:p w14:paraId="04CAFE67" w14:textId="77777777" w:rsidR="00914418" w:rsidRPr="00C82C5B" w:rsidRDefault="00914418" w:rsidP="00404087">
      <w:pPr>
        <w:pStyle w:val="a9"/>
        <w:ind w:left="420" w:hangingChars="190" w:hanging="420"/>
        <w:rPr>
          <w:rFonts w:ascii="Times New Roman" w:eastAsia="方正黑体简体" w:hAnsi="Times New Roman" w:cs="Times New Roman"/>
          <w:b/>
          <w:bCs/>
          <w:sz w:val="22"/>
          <w:szCs w:val="22"/>
          <w:highlight w:val="yellow"/>
        </w:rPr>
      </w:pPr>
    </w:p>
    <w:p w14:paraId="41D427F6" w14:textId="4BA9BCA3" w:rsidR="00914418" w:rsidRDefault="00000000" w:rsidP="00AB323D">
      <w:pPr>
        <w:pStyle w:val="a9"/>
        <w:spacing w:line="360" w:lineRule="exact"/>
        <w:ind w:firstLine="0"/>
        <w:rPr>
          <w:rFonts w:ascii="Times New Roman" w:eastAsia="方正仿宋简体" w:hAnsi="Times New Roman" w:cs="Times New Roman"/>
          <w:sz w:val="22"/>
          <w:szCs w:val="22"/>
        </w:rPr>
      </w:pPr>
      <w:r>
        <w:rPr>
          <w:rFonts w:ascii="Times New Roman" w:eastAsia="方正仿宋简体" w:hAnsi="Times New Roman" w:cs="Times New Roman"/>
          <w:sz w:val="22"/>
          <w:szCs w:val="22"/>
        </w:rPr>
        <w:t>In order to meet the needs of production and business operations, the matters concerning this tender project are hereby announced as follows: This tender is an open tender, and bidders (hereinafter referred to as "Bidders") who meet the qualification requirements are welcome to participate.</w:t>
      </w:r>
    </w:p>
    <w:p w14:paraId="030DE85B" w14:textId="77777777" w:rsidR="00914418" w:rsidRDefault="00000000">
      <w:pPr>
        <w:pStyle w:val="a9"/>
        <w:spacing w:line="360" w:lineRule="exact"/>
        <w:ind w:firstLine="0"/>
        <w:outlineLvl w:val="0"/>
        <w:rPr>
          <w:rFonts w:ascii="Times New Roman" w:eastAsia="方正仿宋简体" w:hAnsi="Times New Roman" w:cs="Times New Roman"/>
          <w:b/>
          <w:bCs/>
          <w:sz w:val="22"/>
          <w:szCs w:val="22"/>
        </w:rPr>
      </w:pPr>
      <w:r>
        <w:rPr>
          <w:rFonts w:ascii="Times New Roman" w:eastAsia="方正黑体简体" w:hAnsi="Times New Roman" w:cs="Times New Roman"/>
          <w:b/>
          <w:bCs/>
          <w:sz w:val="22"/>
          <w:szCs w:val="22"/>
        </w:rPr>
        <w:t>1. Scope of Service</w:t>
      </w:r>
    </w:p>
    <w:p w14:paraId="209B9883" w14:textId="35C8CE73" w:rsidR="00271352" w:rsidRPr="00271352" w:rsidRDefault="00000000" w:rsidP="00271352">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b/>
          <w:bCs/>
          <w:sz w:val="22"/>
          <w:szCs w:val="22"/>
        </w:rPr>
        <w:t xml:space="preserve">Subject: </w:t>
      </w:r>
      <w:r w:rsidR="00594055" w:rsidRPr="00594055">
        <w:rPr>
          <w:rFonts w:ascii="Times New Roman" w:eastAsia="方正仿宋简体" w:hAnsi="Times New Roman" w:cs="Times New Roman"/>
          <w:sz w:val="22"/>
          <w:szCs w:val="22"/>
        </w:rPr>
        <w:t>The H&amp;L completion and workover project in north-central Iraq is preparing to execute an integrated completion services contract for 4+4 wells and a workover services contract for 9 wells, and to deploy one workover rig and one set of stimulation equipment to perform the contracts. To ensure continuous and stable catering services and to support on-site personnel dining and normal production operations</w:t>
      </w:r>
      <w:r w:rsidR="00271352" w:rsidRPr="00271352">
        <w:rPr>
          <w:rFonts w:ascii="Times New Roman" w:eastAsia="方正仿宋简体" w:hAnsi="Times New Roman" w:cs="Times New Roman"/>
          <w:sz w:val="22"/>
          <w:szCs w:val="22"/>
        </w:rPr>
        <w:t>, it is now proposed to select a service provider through public bidding and enter into a catering services contract for this workover crew, with a service term of two years.</w:t>
      </w:r>
    </w:p>
    <w:p w14:paraId="2885E088" w14:textId="64E19C95" w:rsidR="00271352" w:rsidRPr="00271352" w:rsidRDefault="00271352" w:rsidP="00271352">
      <w:pPr>
        <w:spacing w:line="360" w:lineRule="exact"/>
        <w:rPr>
          <w:rFonts w:ascii="Times New Roman" w:eastAsia="方正仿宋简体" w:hAnsi="Times New Roman" w:cs="Times New Roman"/>
          <w:sz w:val="22"/>
          <w:szCs w:val="22"/>
        </w:rPr>
      </w:pPr>
      <w:r w:rsidRPr="00271352">
        <w:rPr>
          <w:rFonts w:ascii="Times New Roman" w:eastAsia="方正仿宋简体" w:hAnsi="Times New Roman" w:cs="Times New Roman"/>
          <w:sz w:val="22"/>
          <w:szCs w:val="22"/>
        </w:rPr>
        <w:t xml:space="preserve">The service provider under this tender will be determined based on the comprehensive evaluation score. </w:t>
      </w:r>
    </w:p>
    <w:p w14:paraId="1CD53487" w14:textId="49B6941A" w:rsidR="00914418" w:rsidRDefault="00271352" w:rsidP="006E79B4">
      <w:pPr>
        <w:spacing w:line="360" w:lineRule="exact"/>
        <w:rPr>
          <w:rFonts w:ascii="Times New Roman" w:eastAsia="方正仿宋简体" w:hAnsi="Times New Roman" w:cs="Times New Roman"/>
          <w:sz w:val="22"/>
          <w:szCs w:val="22"/>
        </w:rPr>
      </w:pPr>
      <w:r w:rsidRPr="00271352">
        <w:rPr>
          <w:rFonts w:ascii="Times New Roman" w:eastAsia="方正仿宋简体" w:hAnsi="Times New Roman" w:cs="Times New Roman"/>
          <w:sz w:val="22"/>
          <w:szCs w:val="22"/>
        </w:rPr>
        <w:t>Scope of Tender: The scope of this tender includes catering services for one workover crew, including breakfast, lunch, dinner and night-shift meal services and drinking water supply. The catering service provider shall be responsible for the procurement and processing of food ingredients, and shall provide room cleaning services and laundry services within the camp, etc.</w:t>
      </w:r>
    </w:p>
    <w:p w14:paraId="575F2762" w14:textId="39C1AFFB" w:rsidR="00486AB3" w:rsidRPr="00486AB3" w:rsidRDefault="00486AB3" w:rsidP="00486AB3">
      <w:pPr>
        <w:pStyle w:val="a9"/>
        <w:numPr>
          <w:ilvl w:val="1"/>
          <w:numId w:val="6"/>
        </w:numPr>
        <w:spacing w:beforeLines="50" w:before="156"/>
        <w:ind w:left="0" w:firstLine="0"/>
        <w:outlineLvl w:val="2"/>
        <w:rPr>
          <w:rFonts w:ascii="Times New Roman" w:hAnsi="Times New Roman"/>
          <w:b/>
          <w:sz w:val="24"/>
        </w:rPr>
      </w:pPr>
      <w:r w:rsidRPr="00486AB3">
        <w:rPr>
          <w:rFonts w:ascii="Times New Roman" w:hAnsi="Times New Roman"/>
          <w:b/>
          <w:sz w:val="24"/>
        </w:rPr>
        <w:t>SERVICE</w:t>
      </w:r>
      <w:r w:rsidRPr="00486AB3">
        <w:rPr>
          <w:rFonts w:ascii="Times New Roman" w:hAnsi="Times New Roman" w:hint="eastAsia"/>
          <w:b/>
          <w:sz w:val="24"/>
        </w:rPr>
        <w:t xml:space="preserve"> REQUIREMENT</w:t>
      </w:r>
    </w:p>
    <w:p w14:paraId="3FDB9311" w14:textId="77777777" w:rsidR="00C82C5B" w:rsidRDefault="00486AB3" w:rsidP="00C82C5B">
      <w:pPr>
        <w:widowControl/>
        <w:numPr>
          <w:ilvl w:val="0"/>
          <w:numId w:val="19"/>
        </w:numPr>
        <w:tabs>
          <w:tab w:val="left" w:pos="720"/>
          <w:tab w:val="left" w:pos="851"/>
        </w:tabs>
        <w:spacing w:line="400" w:lineRule="exact"/>
        <w:rPr>
          <w:rFonts w:eastAsia="宋体"/>
          <w:bCs/>
          <w:sz w:val="22"/>
          <w:szCs w:val="22"/>
        </w:rPr>
      </w:pPr>
      <w:r>
        <w:rPr>
          <w:rFonts w:eastAsia="宋体"/>
          <w:bCs/>
          <w:sz w:val="22"/>
          <w:szCs w:val="22"/>
        </w:rPr>
        <w:t>TENDERER shall perform and complete the Services described in the attached proposal in Scope of work with due diligence and efficiency.</w:t>
      </w:r>
    </w:p>
    <w:p w14:paraId="7E1497C9" w14:textId="26D79BA8" w:rsidR="00486AB3" w:rsidRPr="00C82C5B" w:rsidRDefault="00486AB3" w:rsidP="00C82C5B">
      <w:pPr>
        <w:widowControl/>
        <w:numPr>
          <w:ilvl w:val="0"/>
          <w:numId w:val="19"/>
        </w:numPr>
        <w:tabs>
          <w:tab w:val="left" w:pos="720"/>
          <w:tab w:val="left" w:pos="851"/>
        </w:tabs>
        <w:spacing w:line="400" w:lineRule="exact"/>
        <w:rPr>
          <w:rFonts w:eastAsia="宋体"/>
          <w:bCs/>
          <w:sz w:val="22"/>
          <w:szCs w:val="22"/>
        </w:rPr>
      </w:pPr>
      <w:r w:rsidRPr="00C82C5B">
        <w:rPr>
          <w:rFonts w:eastAsia="宋体"/>
          <w:bCs/>
          <w:sz w:val="22"/>
          <w:szCs w:val="22"/>
        </w:rPr>
        <w:t xml:space="preserve">TENDERER shall also provide the services of experienced and qualified international and national staff, as certified and as specified in the attached proposal, and as stipulated in attached SOW (Technical Proposal) uniform to all working locations. Tenderer will employee at least one well-experienced </w:t>
      </w:r>
      <w:r w:rsidR="00C82C5B" w:rsidRPr="00C82C5B">
        <w:rPr>
          <w:rFonts w:eastAsia="宋体"/>
          <w:bCs/>
          <w:sz w:val="22"/>
          <w:szCs w:val="22"/>
        </w:rPr>
        <w:t>international</w:t>
      </w:r>
      <w:r w:rsidRPr="00C82C5B">
        <w:rPr>
          <w:rFonts w:eastAsia="宋体"/>
          <w:bCs/>
          <w:sz w:val="22"/>
          <w:szCs w:val="22"/>
        </w:rPr>
        <w:t xml:space="preserve"> chef for rig site, which include the labor contract, issuing the visa, traveling ticket and health certificates etc. All cost including but not limited to salary, traveling management, ticket, visa application, and any reasonable cost shall be responsible or compensated by TENDERER.</w:t>
      </w:r>
      <w:r w:rsidRPr="00C82C5B">
        <w:rPr>
          <w:rFonts w:ascii="Segoe UI" w:hAnsi="Segoe UI" w:cs="Segoe UI"/>
          <w:color w:val="0F1115"/>
          <w:shd w:val="clear" w:color="auto" w:fill="FFFFFF"/>
        </w:rPr>
        <w:t xml:space="preserve"> </w:t>
      </w:r>
      <w:r w:rsidRPr="00C82C5B">
        <w:rPr>
          <w:rFonts w:eastAsia="宋体"/>
          <w:bCs/>
          <w:sz w:val="22"/>
          <w:szCs w:val="22"/>
        </w:rPr>
        <w:t xml:space="preserve">The chef </w:t>
      </w:r>
      <w:r w:rsidRPr="00C82C5B">
        <w:rPr>
          <w:rFonts w:eastAsia="宋体"/>
          <w:bCs/>
          <w:sz w:val="22"/>
          <w:szCs w:val="22"/>
        </w:rPr>
        <w:lastRenderedPageBreak/>
        <w:t>deployed by the Bidder is not subject to any nationality restriction, provided that such chef possesses the practical ability to prepare Chinese cuisine.</w:t>
      </w:r>
    </w:p>
    <w:p w14:paraId="771003CF" w14:textId="77777777" w:rsidR="00486AB3" w:rsidRDefault="00486AB3" w:rsidP="00486AB3">
      <w:pPr>
        <w:widowControl/>
        <w:numPr>
          <w:ilvl w:val="0"/>
          <w:numId w:val="19"/>
        </w:numPr>
        <w:tabs>
          <w:tab w:val="left" w:pos="720"/>
          <w:tab w:val="left" w:pos="851"/>
        </w:tabs>
        <w:spacing w:line="400" w:lineRule="exact"/>
        <w:rPr>
          <w:rFonts w:eastAsia="宋体"/>
          <w:bCs/>
          <w:sz w:val="22"/>
          <w:szCs w:val="22"/>
        </w:rPr>
      </w:pPr>
      <w:r>
        <w:rPr>
          <w:rFonts w:eastAsia="宋体"/>
          <w:bCs/>
          <w:sz w:val="22"/>
          <w:szCs w:val="22"/>
        </w:rPr>
        <w:t xml:space="preserve">TENDERER will provide supervisory personnel to supervise the performance of this contract, and COMPANY will facilitate the access of these supervisory personnel to those installations and locations necessary for the performance of this supervision.   </w:t>
      </w:r>
    </w:p>
    <w:p w14:paraId="3C6F1DE7" w14:textId="77777777" w:rsidR="00486AB3" w:rsidRDefault="00486AB3" w:rsidP="00486AB3">
      <w:pPr>
        <w:widowControl/>
        <w:numPr>
          <w:ilvl w:val="0"/>
          <w:numId w:val="19"/>
        </w:numPr>
        <w:tabs>
          <w:tab w:val="left" w:pos="720"/>
          <w:tab w:val="left" w:pos="851"/>
        </w:tabs>
        <w:spacing w:line="400" w:lineRule="exact"/>
        <w:rPr>
          <w:rFonts w:eastAsia="宋体"/>
          <w:bCs/>
          <w:sz w:val="22"/>
          <w:szCs w:val="22"/>
        </w:rPr>
      </w:pPr>
      <w:r>
        <w:rPr>
          <w:rFonts w:eastAsia="宋体"/>
          <w:bCs/>
          <w:sz w:val="22"/>
          <w:szCs w:val="22"/>
        </w:rPr>
        <w:t>TENDERER represents and warrants the accuracy of any information or data provided to COMPANY for the purpose of entering into this Contract, as well as the quality of the deliverables and reports foreseen under this Contract in accordance with the highest industry and professional standards.</w:t>
      </w:r>
    </w:p>
    <w:p w14:paraId="0DDAEA95" w14:textId="77777777" w:rsidR="00486AB3" w:rsidRDefault="00486AB3" w:rsidP="00486AB3">
      <w:pPr>
        <w:widowControl/>
        <w:numPr>
          <w:ilvl w:val="0"/>
          <w:numId w:val="19"/>
        </w:numPr>
        <w:tabs>
          <w:tab w:val="left" w:pos="720"/>
          <w:tab w:val="left" w:pos="851"/>
        </w:tabs>
        <w:spacing w:line="400" w:lineRule="exact"/>
        <w:rPr>
          <w:rFonts w:eastAsia="宋体"/>
          <w:bCs/>
          <w:sz w:val="22"/>
          <w:szCs w:val="22"/>
        </w:rPr>
      </w:pPr>
      <w:r>
        <w:rPr>
          <w:rFonts w:eastAsia="宋体"/>
          <w:bCs/>
          <w:sz w:val="22"/>
          <w:szCs w:val="22"/>
        </w:rPr>
        <w:t>TENDERER will make available all supplies and materials to prepare and serve 4 times per day at the Workover Rig site. (Meals rates are based upon 4 meals per man per day at the rig site, includes Breakfast, Lunch, Dinner and Mid- Night). The midnight food limited to around 20 persons, if persons of midnight food exceed 20 persons, COMPANY will pay TENDERER as rate price.</w:t>
      </w:r>
    </w:p>
    <w:p w14:paraId="22660A6E" w14:textId="77777777" w:rsidR="00486AB3" w:rsidRDefault="00486AB3" w:rsidP="00486AB3">
      <w:pPr>
        <w:widowControl/>
        <w:tabs>
          <w:tab w:val="left" w:pos="720"/>
          <w:tab w:val="left" w:pos="851"/>
        </w:tabs>
        <w:spacing w:line="400" w:lineRule="exact"/>
        <w:ind w:left="420"/>
        <w:rPr>
          <w:rFonts w:eastAsia="宋体"/>
          <w:bCs/>
          <w:i/>
          <w:iCs/>
          <w:sz w:val="22"/>
          <w:szCs w:val="22"/>
        </w:rPr>
      </w:pPr>
      <w:r>
        <w:rPr>
          <w:rFonts w:eastAsia="宋体"/>
          <w:b/>
          <w:i/>
          <w:iCs/>
          <w:sz w:val="22"/>
          <w:szCs w:val="22"/>
        </w:rPr>
        <w:t xml:space="preserve">Note: </w:t>
      </w:r>
      <w:r>
        <w:rPr>
          <w:rFonts w:eastAsia="宋体"/>
          <w:bCs/>
          <w:i/>
          <w:iCs/>
          <w:sz w:val="22"/>
          <w:szCs w:val="22"/>
        </w:rPr>
        <w:t>Catering team shall provide the weekly menu. The Menu should display four meal’s standards, including staple food, fruit, salad, soup, soft drink, dessert and yogurt.</w:t>
      </w:r>
    </w:p>
    <w:p w14:paraId="3FAAEF8F" w14:textId="77777777" w:rsidR="00486AB3" w:rsidRDefault="00486AB3" w:rsidP="00486AB3">
      <w:pPr>
        <w:widowControl/>
        <w:tabs>
          <w:tab w:val="left" w:pos="720"/>
          <w:tab w:val="left" w:pos="851"/>
        </w:tabs>
        <w:spacing w:line="400" w:lineRule="exact"/>
        <w:ind w:left="420"/>
        <w:rPr>
          <w:rFonts w:eastAsia="宋体"/>
          <w:bCs/>
          <w:i/>
          <w:iCs/>
          <w:sz w:val="22"/>
          <w:szCs w:val="22"/>
        </w:rPr>
      </w:pPr>
      <w:r>
        <w:rPr>
          <w:rFonts w:eastAsia="宋体"/>
          <w:bCs/>
          <w:i/>
          <w:iCs/>
          <w:sz w:val="22"/>
          <w:szCs w:val="22"/>
        </w:rPr>
        <w:t>Guarantee at least once outdoor barbecue every two week.</w:t>
      </w:r>
    </w:p>
    <w:p w14:paraId="34FDA1D6" w14:textId="09347E65" w:rsidR="00AD1894" w:rsidRPr="009366A6" w:rsidRDefault="00AD1894" w:rsidP="00AD1894">
      <w:pPr>
        <w:widowControl/>
        <w:tabs>
          <w:tab w:val="left" w:pos="720"/>
          <w:tab w:val="left" w:pos="851"/>
        </w:tabs>
        <w:spacing w:line="400" w:lineRule="exact"/>
        <w:ind w:left="420"/>
        <w:rPr>
          <w:rFonts w:eastAsia="宋体"/>
          <w:b/>
          <w:i/>
          <w:iCs/>
          <w:sz w:val="22"/>
          <w:szCs w:val="22"/>
        </w:rPr>
      </w:pPr>
      <w:r w:rsidRPr="009366A6">
        <w:rPr>
          <w:rFonts w:eastAsia="宋体"/>
          <w:b/>
          <w:i/>
          <w:iCs/>
          <w:sz w:val="22"/>
          <w:szCs w:val="22"/>
        </w:rPr>
        <w:t xml:space="preserve">Meal/Catering Standards (Breakfast, Lunch, Dinner, </w:t>
      </w:r>
      <w:r w:rsidR="00943270" w:rsidRPr="009366A6">
        <w:rPr>
          <w:rFonts w:eastAsia="宋体" w:hint="eastAsia"/>
          <w:b/>
          <w:i/>
          <w:iCs/>
          <w:sz w:val="22"/>
          <w:szCs w:val="22"/>
        </w:rPr>
        <w:t>Super</w:t>
      </w:r>
      <w:r w:rsidRPr="009366A6">
        <w:rPr>
          <w:rFonts w:eastAsia="宋体"/>
          <w:b/>
          <w:i/>
          <w:iCs/>
          <w:sz w:val="22"/>
          <w:szCs w:val="22"/>
        </w:rPr>
        <w:t>)</w:t>
      </w:r>
    </w:p>
    <w:p w14:paraId="1F42CEB5" w14:textId="3E8A2AB0" w:rsidR="00AD1894" w:rsidRPr="009366A6" w:rsidRDefault="00AD1894" w:rsidP="00AD1894">
      <w:pPr>
        <w:widowControl/>
        <w:tabs>
          <w:tab w:val="left" w:pos="720"/>
          <w:tab w:val="left" w:pos="851"/>
        </w:tabs>
        <w:spacing w:line="400" w:lineRule="exact"/>
        <w:ind w:left="420"/>
        <w:rPr>
          <w:rFonts w:eastAsia="宋体"/>
          <w:bCs/>
          <w:i/>
          <w:iCs/>
          <w:sz w:val="22"/>
          <w:szCs w:val="22"/>
        </w:rPr>
      </w:pPr>
      <w:r w:rsidRPr="009366A6">
        <w:rPr>
          <w:rFonts w:eastAsia="宋体"/>
          <w:bCs/>
          <w:i/>
          <w:iCs/>
          <w:sz w:val="22"/>
          <w:szCs w:val="22"/>
        </w:rPr>
        <w:t>Staple foods (at least 2 types): flatbread / steamed buns / steamed twisted rolls / stuffed buns / rice</w:t>
      </w:r>
    </w:p>
    <w:p w14:paraId="75AA8897" w14:textId="612B3C85" w:rsidR="00AD1894" w:rsidRPr="009366A6" w:rsidRDefault="00AD1894" w:rsidP="00AD1894">
      <w:pPr>
        <w:widowControl/>
        <w:tabs>
          <w:tab w:val="left" w:pos="720"/>
          <w:tab w:val="left" w:pos="851"/>
        </w:tabs>
        <w:spacing w:line="400" w:lineRule="exact"/>
        <w:ind w:left="420"/>
        <w:rPr>
          <w:rFonts w:eastAsia="宋体"/>
          <w:bCs/>
          <w:i/>
          <w:iCs/>
          <w:sz w:val="22"/>
          <w:szCs w:val="22"/>
        </w:rPr>
      </w:pPr>
      <w:r w:rsidRPr="009366A6">
        <w:rPr>
          <w:rFonts w:eastAsia="宋体"/>
          <w:bCs/>
          <w:i/>
          <w:iCs/>
          <w:sz w:val="22"/>
          <w:szCs w:val="22"/>
        </w:rPr>
        <w:t>Meat dishes (at least 2</w:t>
      </w:r>
      <w:r w:rsidRPr="009366A6">
        <w:rPr>
          <w:rFonts w:eastAsia="宋体" w:hint="eastAsia"/>
          <w:bCs/>
          <w:i/>
          <w:iCs/>
          <w:sz w:val="22"/>
          <w:szCs w:val="22"/>
        </w:rPr>
        <w:t>types</w:t>
      </w:r>
      <w:r w:rsidRPr="009366A6">
        <w:rPr>
          <w:rFonts w:eastAsia="宋体"/>
          <w:bCs/>
          <w:i/>
          <w:iCs/>
          <w:sz w:val="22"/>
          <w:szCs w:val="22"/>
        </w:rPr>
        <w:t>): livestock and poultry meat and eggs; avoid long-term use of a single type of meat</w:t>
      </w:r>
    </w:p>
    <w:p w14:paraId="003C4CC2" w14:textId="3CB38F16" w:rsidR="00AD1894" w:rsidRPr="009366A6" w:rsidRDefault="00AD1894" w:rsidP="00AD1894">
      <w:pPr>
        <w:widowControl/>
        <w:tabs>
          <w:tab w:val="left" w:pos="720"/>
          <w:tab w:val="left" w:pos="851"/>
        </w:tabs>
        <w:spacing w:line="400" w:lineRule="exact"/>
        <w:ind w:left="420"/>
        <w:rPr>
          <w:rFonts w:eastAsia="宋体"/>
          <w:bCs/>
          <w:i/>
          <w:iCs/>
          <w:sz w:val="22"/>
          <w:szCs w:val="22"/>
        </w:rPr>
      </w:pPr>
      <w:r w:rsidRPr="009366A6">
        <w:rPr>
          <w:rFonts w:eastAsia="宋体"/>
          <w:bCs/>
          <w:i/>
          <w:iCs/>
          <w:sz w:val="22"/>
          <w:szCs w:val="22"/>
        </w:rPr>
        <w:t>Vegetable dishes (at least 2): seasonal vegetables on a rotating basis</w:t>
      </w:r>
    </w:p>
    <w:p w14:paraId="12D64D6A" w14:textId="4F850FD7" w:rsidR="00AD1894" w:rsidRPr="00AD1894" w:rsidRDefault="00AD1894" w:rsidP="00AD1894">
      <w:pPr>
        <w:widowControl/>
        <w:tabs>
          <w:tab w:val="left" w:pos="720"/>
          <w:tab w:val="left" w:pos="851"/>
        </w:tabs>
        <w:spacing w:line="400" w:lineRule="exact"/>
        <w:ind w:left="420"/>
        <w:rPr>
          <w:rFonts w:eastAsia="宋体"/>
          <w:bCs/>
          <w:i/>
          <w:iCs/>
          <w:sz w:val="22"/>
          <w:szCs w:val="22"/>
        </w:rPr>
      </w:pPr>
      <w:r w:rsidRPr="009366A6">
        <w:rPr>
          <w:rFonts w:eastAsia="宋体"/>
          <w:bCs/>
          <w:i/>
          <w:iCs/>
          <w:sz w:val="22"/>
          <w:szCs w:val="22"/>
        </w:rPr>
        <w:t>Soup (1 item): clear soup / mung bean soup / noodle soup, etc., on a rotating basis</w:t>
      </w:r>
    </w:p>
    <w:p w14:paraId="6E12A6B0" w14:textId="426491C2" w:rsidR="00AD1894" w:rsidRDefault="00AD1894" w:rsidP="00AD1894">
      <w:pPr>
        <w:widowControl/>
        <w:tabs>
          <w:tab w:val="left" w:pos="720"/>
          <w:tab w:val="left" w:pos="851"/>
        </w:tabs>
        <w:spacing w:line="400" w:lineRule="exact"/>
        <w:ind w:left="420"/>
        <w:rPr>
          <w:rFonts w:eastAsia="宋体"/>
          <w:bCs/>
          <w:i/>
          <w:iCs/>
          <w:sz w:val="22"/>
          <w:szCs w:val="22"/>
        </w:rPr>
      </w:pPr>
      <w:r w:rsidRPr="00AD1894">
        <w:rPr>
          <w:rFonts w:eastAsia="宋体"/>
          <w:bCs/>
          <w:i/>
          <w:iCs/>
          <w:sz w:val="22"/>
          <w:szCs w:val="22"/>
        </w:rPr>
        <w:t>Beverages: porridge/congee, milk, yogurt, drinks</w:t>
      </w:r>
    </w:p>
    <w:p w14:paraId="1BB5135F" w14:textId="77777777" w:rsidR="00486AB3" w:rsidRDefault="00486AB3" w:rsidP="00486AB3">
      <w:pPr>
        <w:widowControl/>
        <w:tabs>
          <w:tab w:val="left" w:pos="851"/>
        </w:tabs>
        <w:spacing w:line="400" w:lineRule="exact"/>
        <w:ind w:left="420"/>
        <w:rPr>
          <w:rFonts w:eastAsia="宋体"/>
          <w:bCs/>
          <w:i/>
          <w:iCs/>
          <w:sz w:val="22"/>
          <w:szCs w:val="22"/>
        </w:rPr>
      </w:pPr>
      <w:r>
        <w:rPr>
          <w:rFonts w:eastAsia="宋体"/>
          <w:bCs/>
          <w:i/>
          <w:iCs/>
          <w:sz w:val="22"/>
          <w:szCs w:val="22"/>
        </w:rPr>
        <w:t xml:space="preserve">TENDERER should provide normal daily consuming the Beverage, Fresh fruits, Sugar, Tea at TENDERER’s own cost. </w:t>
      </w:r>
    </w:p>
    <w:p w14:paraId="0CB4F5DD" w14:textId="77777777" w:rsidR="00486AB3" w:rsidRDefault="00486AB3" w:rsidP="00486AB3">
      <w:pPr>
        <w:widowControl/>
        <w:numPr>
          <w:ilvl w:val="0"/>
          <w:numId w:val="20"/>
        </w:numPr>
        <w:tabs>
          <w:tab w:val="left" w:pos="720"/>
          <w:tab w:val="left" w:pos="851"/>
        </w:tabs>
        <w:spacing w:line="400" w:lineRule="exact"/>
        <w:rPr>
          <w:rFonts w:eastAsia="宋体"/>
          <w:bCs/>
          <w:i/>
          <w:iCs/>
          <w:sz w:val="22"/>
          <w:szCs w:val="22"/>
        </w:rPr>
      </w:pPr>
      <w:r>
        <w:rPr>
          <w:rFonts w:eastAsia="宋体"/>
          <w:bCs/>
          <w:i/>
          <w:iCs/>
          <w:sz w:val="22"/>
          <w:szCs w:val="22"/>
        </w:rPr>
        <w:t>Beverage:  4 cans each person per day, such as Pepsi, coca cola, 7-up, etc.</w:t>
      </w:r>
    </w:p>
    <w:p w14:paraId="1548C44D" w14:textId="77777777" w:rsidR="00486AB3" w:rsidRDefault="00486AB3" w:rsidP="00486AB3">
      <w:pPr>
        <w:widowControl/>
        <w:numPr>
          <w:ilvl w:val="0"/>
          <w:numId w:val="20"/>
        </w:numPr>
        <w:tabs>
          <w:tab w:val="left" w:pos="720"/>
          <w:tab w:val="left" w:pos="851"/>
        </w:tabs>
        <w:spacing w:line="400" w:lineRule="exact"/>
        <w:rPr>
          <w:rFonts w:eastAsia="宋体"/>
          <w:bCs/>
          <w:i/>
          <w:iCs/>
          <w:sz w:val="22"/>
          <w:szCs w:val="22"/>
        </w:rPr>
      </w:pPr>
      <w:r>
        <w:rPr>
          <w:rFonts w:eastAsia="宋体"/>
          <w:bCs/>
          <w:i/>
          <w:iCs/>
          <w:sz w:val="22"/>
          <w:szCs w:val="22"/>
        </w:rPr>
        <w:t>Sugar: enough sugar for each person in rig site.</w:t>
      </w:r>
    </w:p>
    <w:p w14:paraId="239F8D79" w14:textId="77777777" w:rsidR="00486AB3" w:rsidRDefault="00486AB3" w:rsidP="00486AB3">
      <w:pPr>
        <w:widowControl/>
        <w:numPr>
          <w:ilvl w:val="0"/>
          <w:numId w:val="20"/>
        </w:numPr>
        <w:tabs>
          <w:tab w:val="left" w:pos="720"/>
          <w:tab w:val="left" w:pos="851"/>
        </w:tabs>
        <w:spacing w:line="400" w:lineRule="exact"/>
        <w:rPr>
          <w:rFonts w:eastAsia="宋体"/>
          <w:bCs/>
          <w:i/>
          <w:iCs/>
          <w:sz w:val="22"/>
          <w:szCs w:val="22"/>
        </w:rPr>
      </w:pPr>
      <w:r>
        <w:rPr>
          <w:rFonts w:eastAsia="宋体"/>
          <w:bCs/>
          <w:i/>
          <w:iCs/>
          <w:sz w:val="22"/>
          <w:szCs w:val="22"/>
        </w:rPr>
        <w:t>Tea: 1 box of black tea each person per month</w:t>
      </w:r>
    </w:p>
    <w:p w14:paraId="3B032A15" w14:textId="77777777" w:rsidR="00486AB3" w:rsidRDefault="00486AB3" w:rsidP="00486AB3">
      <w:pPr>
        <w:widowControl/>
        <w:numPr>
          <w:ilvl w:val="0"/>
          <w:numId w:val="20"/>
        </w:numPr>
        <w:tabs>
          <w:tab w:val="left" w:pos="720"/>
          <w:tab w:val="left" w:pos="851"/>
        </w:tabs>
        <w:spacing w:line="400" w:lineRule="exact"/>
        <w:rPr>
          <w:rFonts w:eastAsia="宋体"/>
          <w:bCs/>
          <w:i/>
          <w:iCs/>
          <w:sz w:val="22"/>
          <w:szCs w:val="22"/>
        </w:rPr>
      </w:pPr>
      <w:r>
        <w:rPr>
          <w:rFonts w:eastAsia="宋体"/>
          <w:bCs/>
          <w:i/>
          <w:iCs/>
          <w:sz w:val="22"/>
          <w:szCs w:val="22"/>
        </w:rPr>
        <w:t xml:space="preserve">Fresh fruits: one plate season fresh fruits per room per day, such as apple, banana, pear, and Peach, etc. </w:t>
      </w:r>
    </w:p>
    <w:p w14:paraId="03723A47" w14:textId="77777777" w:rsidR="00486AB3" w:rsidRDefault="00486AB3" w:rsidP="00486AB3">
      <w:pPr>
        <w:widowControl/>
        <w:tabs>
          <w:tab w:val="left" w:pos="851"/>
        </w:tabs>
        <w:spacing w:line="400" w:lineRule="exact"/>
        <w:ind w:left="420"/>
        <w:rPr>
          <w:rFonts w:eastAsia="宋体"/>
          <w:bCs/>
          <w:i/>
          <w:iCs/>
          <w:sz w:val="22"/>
          <w:szCs w:val="22"/>
        </w:rPr>
      </w:pPr>
      <w:r>
        <w:rPr>
          <w:rFonts w:eastAsia="宋体"/>
          <w:bCs/>
          <w:i/>
          <w:iCs/>
          <w:sz w:val="22"/>
          <w:szCs w:val="22"/>
        </w:rPr>
        <w:t xml:space="preserve">Bidders should provide sufficient materials of </w:t>
      </w:r>
      <w:r>
        <w:rPr>
          <w:rFonts w:eastAsia="宋体" w:hint="eastAsia"/>
          <w:bCs/>
          <w:i/>
          <w:iCs/>
          <w:sz w:val="22"/>
          <w:szCs w:val="22"/>
        </w:rPr>
        <w:t>good</w:t>
      </w:r>
      <w:r>
        <w:rPr>
          <w:rFonts w:eastAsia="宋体"/>
          <w:bCs/>
          <w:i/>
          <w:iCs/>
          <w:sz w:val="22"/>
          <w:szCs w:val="22"/>
        </w:rPr>
        <w:t xml:space="preserve"> quality for daily consumption, such as Beverage, snacks, Coffee, Coffee-Mate, Sugar, Tea, Ice cream, dessert and Fresh </w:t>
      </w:r>
      <w:r>
        <w:rPr>
          <w:rFonts w:eastAsia="宋体"/>
          <w:bCs/>
          <w:i/>
          <w:iCs/>
          <w:sz w:val="22"/>
          <w:szCs w:val="22"/>
        </w:rPr>
        <w:lastRenderedPageBreak/>
        <w:t>season fruits etc.to Company man, rig manager and 6 key persons appointed by Rig Manager for free cost as 250ml per can, Pepsi, coca cola,7-up, Juice, etc. Bottle Nestlé (golden), Sugar and mate for make coffee, Black tea, 4 kinds of season fresh fruits, such as apple, banana, pear and peach, watermelon or kiwi fruit etc.</w:t>
      </w:r>
    </w:p>
    <w:p w14:paraId="503276AE" w14:textId="77777777" w:rsidR="00486AB3" w:rsidRDefault="00486AB3" w:rsidP="00486AB3">
      <w:pPr>
        <w:widowControl/>
        <w:numPr>
          <w:ilvl w:val="0"/>
          <w:numId w:val="19"/>
        </w:numPr>
        <w:tabs>
          <w:tab w:val="left" w:pos="720"/>
          <w:tab w:val="left" w:pos="851"/>
        </w:tabs>
        <w:spacing w:line="400" w:lineRule="exact"/>
        <w:rPr>
          <w:rFonts w:eastAsia="宋体"/>
          <w:bCs/>
          <w:sz w:val="22"/>
          <w:szCs w:val="22"/>
        </w:rPr>
      </w:pPr>
      <w:r>
        <w:rPr>
          <w:rFonts w:eastAsia="宋体"/>
          <w:bCs/>
          <w:sz w:val="22"/>
          <w:szCs w:val="22"/>
        </w:rPr>
        <w:t>Catering will be to the standard and variety identified in the sample menus provided by weekly.</w:t>
      </w:r>
    </w:p>
    <w:p w14:paraId="3AFFD697" w14:textId="5636A6C8" w:rsidR="00486AB3" w:rsidRDefault="00486AB3" w:rsidP="00486AB3">
      <w:pPr>
        <w:widowControl/>
        <w:numPr>
          <w:ilvl w:val="0"/>
          <w:numId w:val="19"/>
        </w:numPr>
        <w:tabs>
          <w:tab w:val="left" w:pos="720"/>
          <w:tab w:val="left" w:pos="851"/>
        </w:tabs>
        <w:spacing w:line="400" w:lineRule="exact"/>
        <w:rPr>
          <w:rFonts w:eastAsia="宋体"/>
          <w:bCs/>
          <w:sz w:val="22"/>
          <w:szCs w:val="22"/>
        </w:rPr>
      </w:pPr>
      <w:r>
        <w:rPr>
          <w:rFonts w:eastAsia="宋体"/>
          <w:bCs/>
          <w:sz w:val="22"/>
          <w:szCs w:val="22"/>
        </w:rPr>
        <w:t>Menu variation</w:t>
      </w:r>
      <w:r w:rsidRPr="0014534A">
        <w:rPr>
          <w:rFonts w:eastAsia="宋体"/>
          <w:bCs/>
          <w:sz w:val="22"/>
          <w:szCs w:val="22"/>
        </w:rPr>
        <w:t>s shall agree between Client and Contractor’s site manager.</w:t>
      </w:r>
      <w:r w:rsidR="00AD1894" w:rsidRPr="0014534A">
        <w:t xml:space="preserve"> </w:t>
      </w:r>
      <w:r w:rsidR="00AD1894" w:rsidRPr="0014534A">
        <w:rPr>
          <w:rFonts w:eastAsia="宋体"/>
          <w:bCs/>
          <w:sz w:val="22"/>
          <w:szCs w:val="22"/>
        </w:rPr>
        <w:t>Once the menu is finalized, it should be printed and posted in a prominent place in the dining hall. The dishes actually served should match the menu. Dishes should be rotated in cycles, with a 7-day cycle; ingredients of the same category should be staggered in the schedule.</w:t>
      </w:r>
    </w:p>
    <w:p w14:paraId="03D82F7B" w14:textId="77777777" w:rsidR="00486AB3" w:rsidRDefault="00486AB3" w:rsidP="00486AB3">
      <w:pPr>
        <w:widowControl/>
        <w:numPr>
          <w:ilvl w:val="0"/>
          <w:numId w:val="19"/>
        </w:numPr>
        <w:tabs>
          <w:tab w:val="left" w:pos="720"/>
          <w:tab w:val="left" w:pos="851"/>
        </w:tabs>
        <w:spacing w:line="400" w:lineRule="exact"/>
        <w:rPr>
          <w:rFonts w:eastAsia="宋体"/>
          <w:bCs/>
          <w:sz w:val="22"/>
          <w:szCs w:val="22"/>
        </w:rPr>
      </w:pPr>
      <w:r>
        <w:rPr>
          <w:rFonts w:eastAsia="宋体"/>
          <w:bCs/>
          <w:sz w:val="22"/>
          <w:szCs w:val="22"/>
        </w:rPr>
        <w:t>Meal times will be agreed by both parties but will not exceed 4x2 hour periods per day. Menu variations will agree with the client representative.</w:t>
      </w:r>
    </w:p>
    <w:p w14:paraId="17A2463F" w14:textId="485939D1" w:rsidR="00486AB3" w:rsidRDefault="00486AB3" w:rsidP="00486AB3">
      <w:pPr>
        <w:widowControl/>
        <w:numPr>
          <w:ilvl w:val="0"/>
          <w:numId w:val="19"/>
        </w:numPr>
        <w:tabs>
          <w:tab w:val="left" w:pos="720"/>
          <w:tab w:val="left" w:pos="851"/>
        </w:tabs>
        <w:spacing w:line="400" w:lineRule="exact"/>
        <w:rPr>
          <w:rFonts w:eastAsia="宋体"/>
          <w:bCs/>
          <w:sz w:val="22"/>
          <w:szCs w:val="22"/>
        </w:rPr>
      </w:pPr>
      <w:r>
        <w:rPr>
          <w:rFonts w:eastAsia="宋体"/>
          <w:bCs/>
          <w:sz w:val="22"/>
          <w:szCs w:val="22"/>
        </w:rPr>
        <w:t xml:space="preserve">Supply of all Bottled Water or any additional requirements shall be via a separate/additional order and rates provided </w:t>
      </w:r>
      <w:r w:rsidR="00AD1894" w:rsidRPr="0014534A">
        <w:rPr>
          <w:rFonts w:eastAsia="宋体" w:hint="eastAsia"/>
          <w:bCs/>
          <w:sz w:val="22"/>
          <w:szCs w:val="22"/>
        </w:rPr>
        <w:t>as per signed</w:t>
      </w:r>
      <w:r w:rsidRPr="0014534A">
        <w:rPr>
          <w:rFonts w:eastAsia="宋体"/>
          <w:bCs/>
          <w:sz w:val="22"/>
          <w:szCs w:val="22"/>
        </w:rPr>
        <w:t xml:space="preserve"> Contract.</w:t>
      </w:r>
      <w:r>
        <w:rPr>
          <w:rFonts w:eastAsia="宋体"/>
          <w:bCs/>
          <w:sz w:val="22"/>
          <w:szCs w:val="22"/>
        </w:rPr>
        <w:t xml:space="preserve"> </w:t>
      </w:r>
    </w:p>
    <w:p w14:paraId="476D9A14" w14:textId="77777777" w:rsidR="00486AB3" w:rsidRDefault="00486AB3" w:rsidP="00486AB3">
      <w:pPr>
        <w:widowControl/>
        <w:numPr>
          <w:ilvl w:val="0"/>
          <w:numId w:val="19"/>
        </w:numPr>
        <w:tabs>
          <w:tab w:val="left" w:pos="720"/>
          <w:tab w:val="left" w:pos="851"/>
        </w:tabs>
        <w:spacing w:line="400" w:lineRule="exact"/>
        <w:rPr>
          <w:rFonts w:eastAsia="宋体"/>
          <w:bCs/>
          <w:sz w:val="22"/>
          <w:szCs w:val="22"/>
        </w:rPr>
      </w:pPr>
      <w:r>
        <w:rPr>
          <w:rFonts w:eastAsia="宋体"/>
          <w:bCs/>
          <w:sz w:val="22"/>
          <w:szCs w:val="22"/>
        </w:rPr>
        <w:t xml:space="preserve">All local (and where necessary), supplementary imported foodstuffs and cleaning consumables required for the provision of services to the agreed requirement. Fruits and Vegetables shall be provided according to season availability. </w:t>
      </w:r>
    </w:p>
    <w:p w14:paraId="52BCDE23" w14:textId="77777777" w:rsidR="00486AB3" w:rsidRDefault="00486AB3" w:rsidP="00486AB3">
      <w:pPr>
        <w:widowControl/>
        <w:numPr>
          <w:ilvl w:val="0"/>
          <w:numId w:val="19"/>
        </w:numPr>
        <w:tabs>
          <w:tab w:val="left" w:pos="720"/>
          <w:tab w:val="left" w:pos="851"/>
        </w:tabs>
        <w:spacing w:line="400" w:lineRule="exact"/>
        <w:rPr>
          <w:rFonts w:eastAsia="宋体"/>
          <w:bCs/>
          <w:sz w:val="22"/>
          <w:szCs w:val="22"/>
        </w:rPr>
      </w:pPr>
      <w:r>
        <w:rPr>
          <w:rFonts w:eastAsia="宋体"/>
          <w:bCs/>
          <w:sz w:val="22"/>
          <w:szCs w:val="22"/>
        </w:rPr>
        <w:t>Normal Insect sprays will be used in cafeterias prior to meal times 3-4 x per day as per the food safety standards. If any special grade is warranted, it will be provided by COMPANY.</w:t>
      </w:r>
    </w:p>
    <w:p w14:paraId="32A2BBA2" w14:textId="77777777" w:rsidR="00486AB3" w:rsidRDefault="00486AB3" w:rsidP="00486AB3">
      <w:pPr>
        <w:widowControl/>
        <w:numPr>
          <w:ilvl w:val="0"/>
          <w:numId w:val="19"/>
        </w:numPr>
        <w:tabs>
          <w:tab w:val="left" w:pos="720"/>
          <w:tab w:val="left" w:pos="851"/>
        </w:tabs>
        <w:spacing w:line="400" w:lineRule="exact"/>
        <w:rPr>
          <w:rFonts w:eastAsia="宋体"/>
          <w:bCs/>
          <w:sz w:val="22"/>
          <w:szCs w:val="22"/>
        </w:rPr>
      </w:pPr>
      <w:r>
        <w:rPr>
          <w:rFonts w:eastAsia="宋体"/>
          <w:bCs/>
          <w:sz w:val="22"/>
          <w:szCs w:val="22"/>
        </w:rPr>
        <w:t>Complete management of facilities to include daily housekeeping services for staff and non-staff authorized residents and visitors. Rooms will be sprayed with an approved insecticide once per day. Cleaning schedule to be pasted at all rooms/ blocks.</w:t>
      </w:r>
    </w:p>
    <w:p w14:paraId="2805044E" w14:textId="77777777" w:rsidR="00486AB3" w:rsidRDefault="00486AB3" w:rsidP="00486AB3">
      <w:pPr>
        <w:widowControl/>
        <w:numPr>
          <w:ilvl w:val="0"/>
          <w:numId w:val="19"/>
        </w:numPr>
        <w:tabs>
          <w:tab w:val="left" w:pos="720"/>
          <w:tab w:val="left" w:pos="851"/>
        </w:tabs>
        <w:spacing w:line="400" w:lineRule="exact"/>
        <w:rPr>
          <w:rFonts w:eastAsia="宋体"/>
          <w:bCs/>
          <w:sz w:val="22"/>
          <w:szCs w:val="22"/>
        </w:rPr>
      </w:pPr>
      <w:r>
        <w:rPr>
          <w:rFonts w:eastAsia="宋体"/>
          <w:bCs/>
          <w:sz w:val="22"/>
          <w:szCs w:val="22"/>
        </w:rPr>
        <w:t>Daily laundry service for authorized staff resident personnel for work and personal clothing (excluding dry cleaning). Bed linen shall normally be changed twice weekly and with every change of resident. TENDERER must ensure that laundry personnel are well trained and the light and dark Clothing are washed separately.</w:t>
      </w:r>
    </w:p>
    <w:p w14:paraId="6382DEA1" w14:textId="77777777" w:rsidR="00486AB3" w:rsidRDefault="00486AB3" w:rsidP="00486AB3">
      <w:pPr>
        <w:widowControl/>
        <w:numPr>
          <w:ilvl w:val="0"/>
          <w:numId w:val="19"/>
        </w:numPr>
        <w:tabs>
          <w:tab w:val="left" w:pos="720"/>
          <w:tab w:val="left" w:pos="851"/>
        </w:tabs>
        <w:spacing w:line="400" w:lineRule="exact"/>
        <w:rPr>
          <w:rFonts w:eastAsia="宋体"/>
          <w:bCs/>
          <w:sz w:val="22"/>
          <w:szCs w:val="22"/>
        </w:rPr>
      </w:pPr>
      <w:r>
        <w:rPr>
          <w:rFonts w:eastAsia="宋体"/>
          <w:bCs/>
          <w:sz w:val="22"/>
          <w:szCs w:val="22"/>
        </w:rPr>
        <w:t>Supply, management and training of all specified catering, laundry and housekeeping personnel designated to perform the agreed Services. All personnel shall comply with COMPANY and TENDERER safety requirements. All food items, fruits, vegetables, sea food, all meat items, egg, dairy products will be best in quality to be arranged by Tenderer. Food count for Tenderer’s employees is to be taken care by Tenderer.</w:t>
      </w:r>
    </w:p>
    <w:p w14:paraId="2EA3AC78" w14:textId="77777777" w:rsidR="00486AB3" w:rsidRDefault="00486AB3" w:rsidP="00486AB3">
      <w:pPr>
        <w:widowControl/>
        <w:numPr>
          <w:ilvl w:val="0"/>
          <w:numId w:val="19"/>
        </w:numPr>
        <w:tabs>
          <w:tab w:val="left" w:pos="720"/>
          <w:tab w:val="left" w:pos="851"/>
        </w:tabs>
        <w:spacing w:line="400" w:lineRule="exact"/>
        <w:rPr>
          <w:rFonts w:eastAsia="宋体"/>
          <w:bCs/>
          <w:sz w:val="22"/>
          <w:szCs w:val="22"/>
        </w:rPr>
      </w:pPr>
      <w:r>
        <w:rPr>
          <w:rFonts w:eastAsia="宋体"/>
          <w:bCs/>
          <w:sz w:val="22"/>
          <w:szCs w:val="22"/>
        </w:rPr>
        <w:t xml:space="preserve">One fully experienced </w:t>
      </w:r>
      <w:proofErr w:type="gramStart"/>
      <w:r>
        <w:rPr>
          <w:rFonts w:eastAsia="宋体"/>
          <w:bCs/>
          <w:sz w:val="22"/>
          <w:szCs w:val="22"/>
        </w:rPr>
        <w:t>full time</w:t>
      </w:r>
      <w:proofErr w:type="gramEnd"/>
      <w:r>
        <w:rPr>
          <w:rFonts w:eastAsia="宋体"/>
          <w:bCs/>
          <w:sz w:val="22"/>
          <w:szCs w:val="22"/>
        </w:rPr>
        <w:t xml:space="preserve"> Camp Boss and his relief per Base camp. </w:t>
      </w:r>
    </w:p>
    <w:p w14:paraId="581C333C" w14:textId="77777777" w:rsidR="00486AB3" w:rsidRDefault="00486AB3" w:rsidP="00486AB3">
      <w:pPr>
        <w:widowControl/>
        <w:numPr>
          <w:ilvl w:val="0"/>
          <w:numId w:val="19"/>
        </w:numPr>
        <w:tabs>
          <w:tab w:val="left" w:pos="720"/>
          <w:tab w:val="left" w:pos="851"/>
        </w:tabs>
        <w:spacing w:line="400" w:lineRule="exact"/>
        <w:rPr>
          <w:rFonts w:eastAsia="宋体"/>
          <w:bCs/>
          <w:sz w:val="22"/>
          <w:szCs w:val="22"/>
        </w:rPr>
      </w:pPr>
      <w:r>
        <w:rPr>
          <w:rFonts w:eastAsia="宋体"/>
          <w:bCs/>
          <w:sz w:val="22"/>
          <w:szCs w:val="22"/>
        </w:rPr>
        <w:lastRenderedPageBreak/>
        <w:t>Key catering and housekeeping supervisory staff of Asian origin to ensure service quality and productivity to international standards.</w:t>
      </w:r>
    </w:p>
    <w:p w14:paraId="4CE6751D" w14:textId="77777777" w:rsidR="00486AB3" w:rsidRDefault="00486AB3" w:rsidP="00486AB3">
      <w:pPr>
        <w:widowControl/>
        <w:numPr>
          <w:ilvl w:val="0"/>
          <w:numId w:val="19"/>
        </w:numPr>
        <w:tabs>
          <w:tab w:val="left" w:pos="720"/>
          <w:tab w:val="left" w:pos="851"/>
        </w:tabs>
        <w:spacing w:line="400" w:lineRule="exact"/>
        <w:rPr>
          <w:rFonts w:eastAsia="宋体"/>
          <w:bCs/>
          <w:sz w:val="22"/>
          <w:szCs w:val="22"/>
        </w:rPr>
      </w:pPr>
      <w:r>
        <w:rPr>
          <w:rFonts w:eastAsia="宋体"/>
          <w:bCs/>
          <w:sz w:val="22"/>
          <w:szCs w:val="22"/>
        </w:rPr>
        <w:t>A team of selected Iraqi camp services staff to carry out all other services throughout the camp.</w:t>
      </w:r>
    </w:p>
    <w:p w14:paraId="4027BE17" w14:textId="77777777" w:rsidR="00486AB3" w:rsidRDefault="00486AB3" w:rsidP="00486AB3">
      <w:pPr>
        <w:widowControl/>
        <w:numPr>
          <w:ilvl w:val="0"/>
          <w:numId w:val="19"/>
        </w:numPr>
        <w:tabs>
          <w:tab w:val="left" w:pos="720"/>
          <w:tab w:val="left" w:pos="851"/>
        </w:tabs>
        <w:spacing w:line="400" w:lineRule="exact"/>
        <w:rPr>
          <w:rFonts w:eastAsia="宋体"/>
          <w:bCs/>
          <w:sz w:val="22"/>
          <w:szCs w:val="22"/>
        </w:rPr>
      </w:pPr>
      <w:r>
        <w:rPr>
          <w:rFonts w:eastAsia="宋体"/>
          <w:bCs/>
          <w:sz w:val="22"/>
          <w:szCs w:val="22"/>
        </w:rPr>
        <w:t>Regular visits to the location by the TENDERER’s town/field based manager to support and supervise the camp operations and further liaise with Client as may be required.</w:t>
      </w:r>
    </w:p>
    <w:p w14:paraId="5263699D" w14:textId="77777777" w:rsidR="00486AB3" w:rsidRDefault="00486AB3" w:rsidP="00486AB3">
      <w:pPr>
        <w:widowControl/>
        <w:numPr>
          <w:ilvl w:val="0"/>
          <w:numId w:val="19"/>
        </w:numPr>
        <w:tabs>
          <w:tab w:val="left" w:pos="720"/>
          <w:tab w:val="left" w:pos="851"/>
        </w:tabs>
        <w:spacing w:line="400" w:lineRule="exact"/>
        <w:rPr>
          <w:rFonts w:eastAsia="宋体"/>
          <w:bCs/>
          <w:sz w:val="22"/>
          <w:szCs w:val="22"/>
        </w:rPr>
      </w:pPr>
      <w:r>
        <w:rPr>
          <w:rFonts w:eastAsia="宋体"/>
          <w:bCs/>
          <w:sz w:val="22"/>
          <w:szCs w:val="22"/>
        </w:rPr>
        <w:t>Regular training in hygiene and safety and conduct meetings on site with a full report on a monthly basis. Daily cleaning and safety schedules will be used to ensure standards are in constant check to meet client requirements.</w:t>
      </w:r>
    </w:p>
    <w:p w14:paraId="4AD78978" w14:textId="77777777" w:rsidR="00486AB3" w:rsidRDefault="00486AB3" w:rsidP="00486AB3">
      <w:pPr>
        <w:widowControl/>
        <w:numPr>
          <w:ilvl w:val="0"/>
          <w:numId w:val="19"/>
        </w:numPr>
        <w:tabs>
          <w:tab w:val="left" w:pos="720"/>
          <w:tab w:val="left" w:pos="851"/>
        </w:tabs>
        <w:spacing w:line="400" w:lineRule="exact"/>
        <w:rPr>
          <w:rFonts w:eastAsia="宋体"/>
          <w:bCs/>
          <w:sz w:val="22"/>
          <w:szCs w:val="22"/>
        </w:rPr>
      </w:pPr>
      <w:r>
        <w:rPr>
          <w:rFonts w:eastAsia="宋体"/>
          <w:bCs/>
          <w:sz w:val="22"/>
          <w:szCs w:val="22"/>
        </w:rPr>
        <w:t xml:space="preserve">All local income, contributions, corporate taxes due on the TENDERER’s operations and - as applicable - on its personnel. </w:t>
      </w:r>
    </w:p>
    <w:p w14:paraId="49C1ADD7" w14:textId="77777777" w:rsidR="00486AB3" w:rsidRDefault="00486AB3" w:rsidP="00486AB3">
      <w:pPr>
        <w:widowControl/>
        <w:numPr>
          <w:ilvl w:val="0"/>
          <w:numId w:val="19"/>
        </w:numPr>
        <w:tabs>
          <w:tab w:val="left" w:pos="720"/>
          <w:tab w:val="left" w:pos="851"/>
        </w:tabs>
        <w:spacing w:line="400" w:lineRule="exact"/>
        <w:rPr>
          <w:rFonts w:eastAsia="宋体"/>
          <w:bCs/>
          <w:sz w:val="22"/>
          <w:szCs w:val="22"/>
        </w:rPr>
      </w:pPr>
      <w:r>
        <w:rPr>
          <w:rFonts w:eastAsia="宋体"/>
          <w:bCs/>
          <w:sz w:val="22"/>
          <w:szCs w:val="22"/>
        </w:rPr>
        <w:t>All local insurances as required to perform the services under the terms of this Contract.</w:t>
      </w:r>
    </w:p>
    <w:p w14:paraId="2636E481" w14:textId="77777777" w:rsidR="00486AB3" w:rsidRDefault="00486AB3" w:rsidP="00486AB3">
      <w:pPr>
        <w:widowControl/>
        <w:numPr>
          <w:ilvl w:val="0"/>
          <w:numId w:val="19"/>
        </w:numPr>
        <w:tabs>
          <w:tab w:val="left" w:pos="720"/>
          <w:tab w:val="left" w:pos="851"/>
        </w:tabs>
        <w:spacing w:line="400" w:lineRule="exact"/>
        <w:rPr>
          <w:rFonts w:eastAsia="宋体"/>
          <w:bCs/>
          <w:sz w:val="22"/>
          <w:szCs w:val="22"/>
        </w:rPr>
      </w:pPr>
      <w:r>
        <w:rPr>
          <w:rFonts w:eastAsia="宋体"/>
          <w:bCs/>
          <w:sz w:val="22"/>
          <w:szCs w:val="22"/>
        </w:rPr>
        <w:t>Pest control service for camp accommodation, kitchens, messes and recreation areas, special chemicals/equipment will be provided by COMPANY.</w:t>
      </w:r>
    </w:p>
    <w:p w14:paraId="22E8E2B6" w14:textId="77777777" w:rsidR="00486AB3" w:rsidRDefault="00486AB3" w:rsidP="00486AB3">
      <w:pPr>
        <w:widowControl/>
        <w:numPr>
          <w:ilvl w:val="0"/>
          <w:numId w:val="19"/>
        </w:numPr>
        <w:tabs>
          <w:tab w:val="left" w:pos="720"/>
          <w:tab w:val="left" w:pos="851"/>
        </w:tabs>
        <w:spacing w:line="400" w:lineRule="exact"/>
        <w:rPr>
          <w:rFonts w:eastAsia="宋体"/>
          <w:bCs/>
          <w:sz w:val="22"/>
          <w:szCs w:val="22"/>
        </w:rPr>
      </w:pPr>
      <w:r>
        <w:rPr>
          <w:rFonts w:eastAsia="宋体"/>
          <w:bCs/>
          <w:sz w:val="22"/>
          <w:szCs w:val="22"/>
        </w:rPr>
        <w:t>Provide proper room administration and management and ensure any damage and repairs necessary are carried out to an acceptable standard and with speed and efficiency.</w:t>
      </w:r>
    </w:p>
    <w:p w14:paraId="5B4E1C49" w14:textId="77777777" w:rsidR="00486AB3" w:rsidRDefault="00486AB3" w:rsidP="00486AB3">
      <w:pPr>
        <w:widowControl/>
        <w:numPr>
          <w:ilvl w:val="0"/>
          <w:numId w:val="19"/>
        </w:numPr>
        <w:tabs>
          <w:tab w:val="left" w:pos="720"/>
          <w:tab w:val="left" w:pos="851"/>
        </w:tabs>
        <w:spacing w:line="400" w:lineRule="exact"/>
        <w:rPr>
          <w:rFonts w:eastAsia="宋体"/>
          <w:bCs/>
          <w:sz w:val="22"/>
          <w:szCs w:val="22"/>
        </w:rPr>
      </w:pPr>
      <w:r>
        <w:rPr>
          <w:rFonts w:eastAsia="宋体"/>
          <w:bCs/>
          <w:sz w:val="22"/>
          <w:szCs w:val="22"/>
        </w:rPr>
        <w:t xml:space="preserve">Replacement of all specified bedding required for all personnel accommodation. All materials will be provided by COMPANY. </w:t>
      </w:r>
    </w:p>
    <w:p w14:paraId="5E9FF0E3" w14:textId="77777777" w:rsidR="00486AB3" w:rsidRDefault="00486AB3" w:rsidP="00486AB3">
      <w:pPr>
        <w:widowControl/>
        <w:numPr>
          <w:ilvl w:val="0"/>
          <w:numId w:val="19"/>
        </w:numPr>
        <w:tabs>
          <w:tab w:val="left" w:pos="720"/>
          <w:tab w:val="left" w:pos="851"/>
        </w:tabs>
        <w:spacing w:line="400" w:lineRule="exact"/>
        <w:rPr>
          <w:rFonts w:eastAsia="宋体"/>
          <w:bCs/>
          <w:sz w:val="22"/>
          <w:szCs w:val="22"/>
        </w:rPr>
      </w:pPr>
      <w:r>
        <w:rPr>
          <w:rFonts w:eastAsia="宋体"/>
          <w:bCs/>
          <w:sz w:val="22"/>
          <w:szCs w:val="22"/>
        </w:rPr>
        <w:t>TENDERER shall at all times comply and ensure that its Personnel comply with all applicable safety and health regulations required by federal and / or local laws and / or regulations and / or applicable licensing or certifying bodies. Contractor shall also comply with all health and safety requirements of Client.</w:t>
      </w:r>
    </w:p>
    <w:p w14:paraId="38E92289" w14:textId="77777777" w:rsidR="00486AB3" w:rsidRDefault="00486AB3" w:rsidP="00486AB3">
      <w:pPr>
        <w:widowControl/>
        <w:numPr>
          <w:ilvl w:val="0"/>
          <w:numId w:val="19"/>
        </w:numPr>
        <w:tabs>
          <w:tab w:val="left" w:pos="720"/>
          <w:tab w:val="left" w:pos="851"/>
        </w:tabs>
        <w:spacing w:line="400" w:lineRule="exact"/>
        <w:rPr>
          <w:rFonts w:eastAsia="宋体"/>
          <w:bCs/>
          <w:sz w:val="22"/>
          <w:szCs w:val="22"/>
        </w:rPr>
      </w:pPr>
      <w:r>
        <w:rPr>
          <w:rFonts w:eastAsia="宋体"/>
          <w:bCs/>
          <w:sz w:val="22"/>
          <w:szCs w:val="22"/>
        </w:rPr>
        <w:t xml:space="preserve">TENDERER shall carry out the Services with due diligence in a safe manner in accordance with good practice using Personnel who are competent, duly licensed and qualified to undertake their required duties in a safe and efficient manner. Contractor shall take all necessary steps and precautions in performing the Services in order to protect all Personnel, property and the environment. </w:t>
      </w:r>
    </w:p>
    <w:p w14:paraId="62DEB517" w14:textId="77777777" w:rsidR="00486AB3" w:rsidRDefault="00486AB3" w:rsidP="00486AB3">
      <w:pPr>
        <w:widowControl/>
        <w:numPr>
          <w:ilvl w:val="0"/>
          <w:numId w:val="19"/>
        </w:numPr>
        <w:tabs>
          <w:tab w:val="left" w:pos="720"/>
          <w:tab w:val="left" w:pos="851"/>
        </w:tabs>
        <w:spacing w:line="400" w:lineRule="exact"/>
        <w:rPr>
          <w:rFonts w:eastAsia="宋体"/>
          <w:bCs/>
          <w:sz w:val="22"/>
          <w:szCs w:val="22"/>
        </w:rPr>
      </w:pPr>
      <w:r>
        <w:rPr>
          <w:rFonts w:eastAsia="宋体"/>
          <w:bCs/>
          <w:sz w:val="22"/>
          <w:szCs w:val="22"/>
        </w:rPr>
        <w:t xml:space="preserve">Contractor shall perform the Services in a thorough, efficient, workman like manner with due diligence and care and in conformity with applicable laws and regulations. </w:t>
      </w:r>
    </w:p>
    <w:p w14:paraId="14D60C99" w14:textId="77777777" w:rsidR="00486AB3" w:rsidRDefault="00486AB3" w:rsidP="00486AB3">
      <w:pPr>
        <w:widowControl/>
        <w:numPr>
          <w:ilvl w:val="0"/>
          <w:numId w:val="19"/>
        </w:numPr>
        <w:tabs>
          <w:tab w:val="left" w:pos="720"/>
          <w:tab w:val="left" w:pos="851"/>
        </w:tabs>
        <w:spacing w:line="400" w:lineRule="exact"/>
        <w:rPr>
          <w:rFonts w:eastAsia="宋体"/>
          <w:bCs/>
          <w:sz w:val="22"/>
          <w:szCs w:val="22"/>
        </w:rPr>
      </w:pPr>
      <w:r>
        <w:rPr>
          <w:rFonts w:eastAsia="宋体"/>
          <w:bCs/>
          <w:sz w:val="22"/>
          <w:szCs w:val="22"/>
        </w:rPr>
        <w:t>Contractor shall perform all inspection and tests to ensure total compliance of the Services under this Agreement.</w:t>
      </w:r>
    </w:p>
    <w:p w14:paraId="72AE09DE" w14:textId="77777777" w:rsidR="00486AB3" w:rsidRDefault="00486AB3" w:rsidP="00486AB3">
      <w:pPr>
        <w:widowControl/>
        <w:numPr>
          <w:ilvl w:val="0"/>
          <w:numId w:val="19"/>
        </w:numPr>
        <w:tabs>
          <w:tab w:val="left" w:pos="720"/>
          <w:tab w:val="left" w:pos="851"/>
        </w:tabs>
        <w:spacing w:line="400" w:lineRule="exact"/>
        <w:rPr>
          <w:rFonts w:eastAsia="宋体"/>
          <w:bCs/>
          <w:sz w:val="22"/>
          <w:szCs w:val="22"/>
        </w:rPr>
      </w:pPr>
      <w:r>
        <w:rPr>
          <w:rFonts w:eastAsia="宋体"/>
          <w:bCs/>
          <w:sz w:val="22"/>
          <w:szCs w:val="22"/>
        </w:rPr>
        <w:lastRenderedPageBreak/>
        <w:t>CONTRACTOR shall, at no extra cost, provide a special meal (Lunch or Dinner) on the following holidays or events as per the company order for all employee belong to Company:</w:t>
      </w:r>
    </w:p>
    <w:p w14:paraId="19BD8402" w14:textId="77777777" w:rsidR="00486AB3" w:rsidRDefault="00486AB3" w:rsidP="00486AB3">
      <w:pPr>
        <w:widowControl/>
        <w:numPr>
          <w:ilvl w:val="0"/>
          <w:numId w:val="21"/>
        </w:numPr>
        <w:tabs>
          <w:tab w:val="left" w:pos="720"/>
          <w:tab w:val="left" w:pos="851"/>
        </w:tabs>
        <w:spacing w:line="400" w:lineRule="exact"/>
        <w:rPr>
          <w:rFonts w:eastAsia="宋体"/>
          <w:bCs/>
          <w:sz w:val="22"/>
          <w:szCs w:val="22"/>
        </w:rPr>
      </w:pPr>
      <w:r>
        <w:rPr>
          <w:rFonts w:eastAsia="宋体"/>
          <w:bCs/>
          <w:sz w:val="22"/>
          <w:szCs w:val="22"/>
        </w:rPr>
        <w:t>International National Holidays</w:t>
      </w:r>
    </w:p>
    <w:p w14:paraId="167E0C08" w14:textId="77777777" w:rsidR="00486AB3" w:rsidRDefault="00486AB3" w:rsidP="00486AB3">
      <w:pPr>
        <w:widowControl/>
        <w:numPr>
          <w:ilvl w:val="0"/>
          <w:numId w:val="21"/>
        </w:numPr>
        <w:tabs>
          <w:tab w:val="left" w:pos="720"/>
          <w:tab w:val="left" w:pos="851"/>
        </w:tabs>
        <w:spacing w:line="400" w:lineRule="exact"/>
        <w:rPr>
          <w:rFonts w:eastAsia="宋体"/>
          <w:bCs/>
          <w:sz w:val="22"/>
          <w:szCs w:val="22"/>
        </w:rPr>
      </w:pPr>
      <w:r>
        <w:rPr>
          <w:rFonts w:eastAsia="宋体"/>
          <w:bCs/>
          <w:sz w:val="22"/>
          <w:szCs w:val="22"/>
        </w:rPr>
        <w:t>New Year (January 1st)</w:t>
      </w:r>
    </w:p>
    <w:p w14:paraId="7CA0576F" w14:textId="77777777" w:rsidR="00486AB3" w:rsidRDefault="00486AB3" w:rsidP="00486AB3">
      <w:pPr>
        <w:widowControl/>
        <w:numPr>
          <w:ilvl w:val="0"/>
          <w:numId w:val="21"/>
        </w:numPr>
        <w:tabs>
          <w:tab w:val="left" w:pos="720"/>
          <w:tab w:val="left" w:pos="851"/>
        </w:tabs>
        <w:spacing w:line="400" w:lineRule="exact"/>
        <w:rPr>
          <w:rFonts w:eastAsia="宋体"/>
          <w:bCs/>
          <w:sz w:val="22"/>
          <w:szCs w:val="22"/>
        </w:rPr>
      </w:pPr>
      <w:r>
        <w:rPr>
          <w:rFonts w:eastAsia="宋体"/>
          <w:bCs/>
          <w:sz w:val="22"/>
          <w:szCs w:val="22"/>
        </w:rPr>
        <w:t>Eid al-Fitr (Ramadan Eid, 1stShawal)</w:t>
      </w:r>
    </w:p>
    <w:p w14:paraId="2E4736EF" w14:textId="77777777" w:rsidR="00486AB3" w:rsidRDefault="00486AB3" w:rsidP="00486AB3">
      <w:pPr>
        <w:widowControl/>
        <w:numPr>
          <w:ilvl w:val="0"/>
          <w:numId w:val="21"/>
        </w:numPr>
        <w:tabs>
          <w:tab w:val="left" w:pos="720"/>
          <w:tab w:val="left" w:pos="851"/>
        </w:tabs>
        <w:spacing w:line="400" w:lineRule="exact"/>
        <w:rPr>
          <w:rFonts w:eastAsia="宋体"/>
          <w:bCs/>
          <w:sz w:val="22"/>
          <w:szCs w:val="22"/>
        </w:rPr>
      </w:pPr>
      <w:r>
        <w:rPr>
          <w:rFonts w:eastAsia="宋体"/>
          <w:bCs/>
          <w:sz w:val="22"/>
          <w:szCs w:val="22"/>
        </w:rPr>
        <w:t>Eid al-Adha (Hajj Eid, 10thZul-Hajjah)</w:t>
      </w:r>
    </w:p>
    <w:p w14:paraId="7D13412B" w14:textId="77777777" w:rsidR="00486AB3" w:rsidRDefault="00486AB3" w:rsidP="00486AB3">
      <w:pPr>
        <w:widowControl/>
        <w:numPr>
          <w:ilvl w:val="0"/>
          <w:numId w:val="19"/>
        </w:numPr>
        <w:tabs>
          <w:tab w:val="left" w:pos="720"/>
          <w:tab w:val="left" w:pos="851"/>
        </w:tabs>
        <w:spacing w:line="400" w:lineRule="exact"/>
        <w:rPr>
          <w:rFonts w:eastAsia="宋体"/>
          <w:bCs/>
          <w:sz w:val="22"/>
          <w:szCs w:val="22"/>
        </w:rPr>
      </w:pPr>
      <w:r>
        <w:rPr>
          <w:rFonts w:eastAsia="宋体"/>
          <w:bCs/>
          <w:sz w:val="22"/>
          <w:szCs w:val="22"/>
        </w:rPr>
        <w:t>Company will provide the kitchen equipment and facilities in one installment, and the tenderer shall commit to undertake to be responsible for the routine maintenance, repair, replacement, and servicing of the said equipment and facilities on tenderer’s cost during the contract period.</w:t>
      </w:r>
    </w:p>
    <w:p w14:paraId="66B8005C" w14:textId="77777777" w:rsidR="00486AB3" w:rsidRDefault="00486AB3" w:rsidP="00486AB3">
      <w:pPr>
        <w:numPr>
          <w:ilvl w:val="0"/>
          <w:numId w:val="19"/>
        </w:numPr>
        <w:spacing w:line="400" w:lineRule="exact"/>
        <w:rPr>
          <w:rFonts w:eastAsia="宋体"/>
          <w:bCs/>
          <w:sz w:val="22"/>
          <w:szCs w:val="22"/>
        </w:rPr>
      </w:pPr>
      <w:r>
        <w:rPr>
          <w:rFonts w:eastAsia="宋体"/>
          <w:bCs/>
          <w:sz w:val="22"/>
          <w:szCs w:val="22"/>
        </w:rPr>
        <w:t xml:space="preserve"> All International employees must undergo periodic medical examinations (once a year) in strict accordance with the company’s medical examination requirements. The reports shall be submitted to the company’s HSE department, and only those approved by the company will be permitted to be dispatched to the worksite. Tenderer shall bear the cost of medical examinations for its employees. </w:t>
      </w:r>
    </w:p>
    <w:p w14:paraId="3BF2BF6F" w14:textId="77777777" w:rsidR="00486AB3" w:rsidRDefault="00486AB3" w:rsidP="00486AB3">
      <w:pPr>
        <w:widowControl/>
        <w:numPr>
          <w:ilvl w:val="0"/>
          <w:numId w:val="19"/>
        </w:numPr>
        <w:tabs>
          <w:tab w:val="left" w:pos="710"/>
          <w:tab w:val="left" w:pos="851"/>
        </w:tabs>
        <w:spacing w:line="400" w:lineRule="exact"/>
        <w:rPr>
          <w:rFonts w:eastAsia="宋体"/>
          <w:bCs/>
          <w:sz w:val="22"/>
          <w:szCs w:val="22"/>
        </w:rPr>
      </w:pPr>
      <w:r>
        <w:rPr>
          <w:rFonts w:eastAsia="宋体"/>
          <w:bCs/>
          <w:sz w:val="22"/>
          <w:szCs w:val="22"/>
        </w:rPr>
        <w:t>Responsibilities Matrix</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0"/>
        <w:gridCol w:w="3371"/>
        <w:gridCol w:w="1266"/>
        <w:gridCol w:w="1019"/>
        <w:gridCol w:w="1128"/>
        <w:gridCol w:w="1128"/>
      </w:tblGrid>
      <w:tr w:rsidR="00486AB3" w14:paraId="40BF39FD" w14:textId="77777777" w:rsidTr="00087D2E">
        <w:trPr>
          <w:trHeight w:val="510"/>
        </w:trPr>
        <w:tc>
          <w:tcPr>
            <w:tcW w:w="365" w:type="pct"/>
            <w:shd w:val="clear" w:color="auto" w:fill="00B0F0"/>
            <w:vAlign w:val="center"/>
          </w:tcPr>
          <w:p w14:paraId="6AA6E262" w14:textId="77777777" w:rsidR="00486AB3" w:rsidRDefault="00486AB3" w:rsidP="00087D2E">
            <w:pPr>
              <w:widowControl/>
              <w:spacing w:beforeLines="50" w:before="156" w:after="120"/>
              <w:jc w:val="center"/>
              <w:rPr>
                <w:bCs/>
                <w:szCs w:val="21"/>
              </w:rPr>
            </w:pPr>
            <w:r>
              <w:rPr>
                <w:bCs/>
                <w:szCs w:val="21"/>
              </w:rPr>
              <w:t>Item</w:t>
            </w:r>
          </w:p>
        </w:tc>
        <w:tc>
          <w:tcPr>
            <w:tcW w:w="2029" w:type="pct"/>
            <w:shd w:val="clear" w:color="auto" w:fill="00B0F0"/>
            <w:vAlign w:val="center"/>
          </w:tcPr>
          <w:p w14:paraId="1F47BA5F" w14:textId="77777777" w:rsidR="00486AB3" w:rsidRDefault="00486AB3" w:rsidP="00087D2E">
            <w:pPr>
              <w:widowControl/>
              <w:spacing w:beforeLines="50" w:before="156" w:after="120"/>
              <w:jc w:val="center"/>
              <w:rPr>
                <w:bCs/>
                <w:szCs w:val="21"/>
              </w:rPr>
            </w:pPr>
            <w:r>
              <w:rPr>
                <w:bCs/>
                <w:szCs w:val="21"/>
              </w:rPr>
              <w:t>Designation</w:t>
            </w:r>
          </w:p>
        </w:tc>
        <w:tc>
          <w:tcPr>
            <w:tcW w:w="776" w:type="pct"/>
            <w:shd w:val="clear" w:color="auto" w:fill="00B0F0"/>
            <w:vAlign w:val="center"/>
          </w:tcPr>
          <w:p w14:paraId="1DC59027" w14:textId="77777777" w:rsidR="00486AB3" w:rsidRDefault="00486AB3" w:rsidP="00087D2E">
            <w:pPr>
              <w:widowControl/>
              <w:spacing w:beforeLines="50" w:before="156" w:after="120"/>
              <w:jc w:val="center"/>
              <w:rPr>
                <w:bCs/>
                <w:szCs w:val="21"/>
              </w:rPr>
            </w:pPr>
            <w:r>
              <w:rPr>
                <w:bCs/>
                <w:szCs w:val="21"/>
              </w:rPr>
              <w:t>Provided by C</w:t>
            </w:r>
            <w:r>
              <w:rPr>
                <w:rFonts w:eastAsia="宋体"/>
                <w:bCs/>
                <w:szCs w:val="21"/>
              </w:rPr>
              <w:t>ompany</w:t>
            </w:r>
          </w:p>
        </w:tc>
        <w:tc>
          <w:tcPr>
            <w:tcW w:w="559" w:type="pct"/>
            <w:shd w:val="clear" w:color="auto" w:fill="00B0F0"/>
            <w:vAlign w:val="center"/>
          </w:tcPr>
          <w:p w14:paraId="3F37E024" w14:textId="77777777" w:rsidR="00486AB3" w:rsidRDefault="00486AB3" w:rsidP="00087D2E">
            <w:pPr>
              <w:widowControl/>
              <w:spacing w:beforeLines="50" w:before="156" w:after="120"/>
              <w:jc w:val="center"/>
              <w:rPr>
                <w:bCs/>
                <w:szCs w:val="21"/>
              </w:rPr>
            </w:pPr>
            <w:r>
              <w:rPr>
                <w:bCs/>
                <w:szCs w:val="21"/>
              </w:rPr>
              <w:t>Paid by C</w:t>
            </w:r>
            <w:r>
              <w:rPr>
                <w:rFonts w:eastAsia="宋体"/>
                <w:bCs/>
                <w:szCs w:val="21"/>
              </w:rPr>
              <w:t>ompany</w:t>
            </w:r>
          </w:p>
        </w:tc>
        <w:tc>
          <w:tcPr>
            <w:tcW w:w="668" w:type="pct"/>
            <w:shd w:val="clear" w:color="auto" w:fill="00B0F0"/>
            <w:vAlign w:val="center"/>
          </w:tcPr>
          <w:p w14:paraId="5D9E92DA" w14:textId="77777777" w:rsidR="00486AB3" w:rsidRDefault="00486AB3" w:rsidP="00087D2E">
            <w:pPr>
              <w:widowControl/>
              <w:spacing w:beforeLines="50" w:before="156" w:after="120"/>
              <w:jc w:val="center"/>
              <w:rPr>
                <w:rFonts w:eastAsia="宋体"/>
                <w:bCs/>
                <w:szCs w:val="21"/>
              </w:rPr>
            </w:pPr>
            <w:r>
              <w:rPr>
                <w:bCs/>
                <w:szCs w:val="21"/>
              </w:rPr>
              <w:t xml:space="preserve">Provided by </w:t>
            </w:r>
            <w:r>
              <w:rPr>
                <w:rFonts w:eastAsia="宋体"/>
                <w:bCs/>
                <w:szCs w:val="21"/>
              </w:rPr>
              <w:t>Contractor</w:t>
            </w:r>
          </w:p>
        </w:tc>
        <w:tc>
          <w:tcPr>
            <w:tcW w:w="603" w:type="pct"/>
            <w:shd w:val="clear" w:color="auto" w:fill="00B0F0"/>
            <w:vAlign w:val="center"/>
          </w:tcPr>
          <w:p w14:paraId="2774A3DE" w14:textId="77777777" w:rsidR="00486AB3" w:rsidRDefault="00486AB3" w:rsidP="00087D2E">
            <w:pPr>
              <w:widowControl/>
              <w:spacing w:beforeLines="50" w:before="156" w:after="120"/>
              <w:jc w:val="center"/>
              <w:rPr>
                <w:bCs/>
                <w:szCs w:val="21"/>
              </w:rPr>
            </w:pPr>
            <w:r>
              <w:rPr>
                <w:bCs/>
                <w:szCs w:val="21"/>
              </w:rPr>
              <w:t xml:space="preserve">Paid by </w:t>
            </w:r>
            <w:r>
              <w:rPr>
                <w:rFonts w:eastAsia="宋体"/>
                <w:bCs/>
                <w:szCs w:val="21"/>
              </w:rPr>
              <w:t>Contractor</w:t>
            </w:r>
          </w:p>
        </w:tc>
      </w:tr>
      <w:tr w:rsidR="00486AB3" w14:paraId="518F0B21" w14:textId="77777777" w:rsidTr="00087D2E">
        <w:trPr>
          <w:trHeight w:val="300"/>
        </w:trPr>
        <w:tc>
          <w:tcPr>
            <w:tcW w:w="365" w:type="pct"/>
            <w:vAlign w:val="center"/>
          </w:tcPr>
          <w:p w14:paraId="03207D8C" w14:textId="77777777" w:rsidR="00486AB3" w:rsidRDefault="00486AB3" w:rsidP="00087D2E">
            <w:pPr>
              <w:widowControl/>
              <w:spacing w:beforeLines="50" w:before="156" w:afterLines="50" w:after="156"/>
              <w:jc w:val="center"/>
              <w:rPr>
                <w:szCs w:val="21"/>
              </w:rPr>
            </w:pPr>
            <w:r>
              <w:rPr>
                <w:szCs w:val="21"/>
              </w:rPr>
              <w:t>1</w:t>
            </w:r>
          </w:p>
        </w:tc>
        <w:tc>
          <w:tcPr>
            <w:tcW w:w="2029" w:type="pct"/>
            <w:vAlign w:val="center"/>
          </w:tcPr>
          <w:p w14:paraId="107D2726" w14:textId="77777777" w:rsidR="00486AB3" w:rsidRDefault="00486AB3" w:rsidP="00087D2E">
            <w:pPr>
              <w:widowControl/>
              <w:spacing w:beforeLines="50" w:before="156" w:afterLines="50" w:after="156"/>
              <w:rPr>
                <w:szCs w:val="21"/>
              </w:rPr>
            </w:pPr>
            <w:bookmarkStart w:id="0" w:name="_Hlk187692111"/>
            <w:r>
              <w:rPr>
                <w:szCs w:val="21"/>
              </w:rPr>
              <w:t>Catering, Laundry, Housekeeping Service at rig site</w:t>
            </w:r>
            <w:bookmarkEnd w:id="0"/>
            <w:r>
              <w:rPr>
                <w:szCs w:val="21"/>
              </w:rPr>
              <w:t>, excluded contactor’s personnel.</w:t>
            </w:r>
          </w:p>
        </w:tc>
        <w:tc>
          <w:tcPr>
            <w:tcW w:w="776" w:type="pct"/>
            <w:vAlign w:val="center"/>
          </w:tcPr>
          <w:p w14:paraId="2C5394A1" w14:textId="77777777" w:rsidR="00486AB3" w:rsidRDefault="00486AB3" w:rsidP="00087D2E">
            <w:pPr>
              <w:widowControl/>
              <w:spacing w:beforeLines="50" w:before="156" w:afterLines="50" w:after="156"/>
              <w:jc w:val="center"/>
              <w:rPr>
                <w:szCs w:val="21"/>
              </w:rPr>
            </w:pPr>
          </w:p>
        </w:tc>
        <w:tc>
          <w:tcPr>
            <w:tcW w:w="559" w:type="pct"/>
            <w:vAlign w:val="center"/>
          </w:tcPr>
          <w:p w14:paraId="1D79BB55" w14:textId="77777777" w:rsidR="00486AB3" w:rsidRDefault="00486AB3" w:rsidP="00087D2E">
            <w:pPr>
              <w:widowControl/>
              <w:spacing w:beforeLines="50" w:before="156" w:afterLines="50" w:after="156"/>
              <w:jc w:val="center"/>
              <w:rPr>
                <w:szCs w:val="21"/>
              </w:rPr>
            </w:pPr>
            <w:r>
              <w:rPr>
                <w:szCs w:val="21"/>
              </w:rPr>
              <w:t>√</w:t>
            </w:r>
          </w:p>
        </w:tc>
        <w:tc>
          <w:tcPr>
            <w:tcW w:w="668" w:type="pct"/>
            <w:vAlign w:val="center"/>
          </w:tcPr>
          <w:p w14:paraId="6214735C" w14:textId="77777777" w:rsidR="00486AB3" w:rsidRDefault="00486AB3" w:rsidP="00087D2E">
            <w:pPr>
              <w:widowControl/>
              <w:spacing w:beforeLines="50" w:before="156" w:afterLines="50" w:after="156"/>
              <w:jc w:val="center"/>
              <w:rPr>
                <w:b/>
                <w:bCs/>
                <w:kern w:val="44"/>
                <w:szCs w:val="21"/>
              </w:rPr>
            </w:pPr>
            <w:r>
              <w:rPr>
                <w:szCs w:val="21"/>
              </w:rPr>
              <w:t>√</w:t>
            </w:r>
          </w:p>
        </w:tc>
        <w:tc>
          <w:tcPr>
            <w:tcW w:w="603" w:type="pct"/>
            <w:vAlign w:val="center"/>
          </w:tcPr>
          <w:p w14:paraId="459A7533" w14:textId="77777777" w:rsidR="00486AB3" w:rsidRDefault="00486AB3" w:rsidP="00087D2E">
            <w:pPr>
              <w:widowControl/>
              <w:spacing w:beforeLines="50" w:before="156" w:afterLines="50" w:after="156"/>
              <w:jc w:val="center"/>
              <w:rPr>
                <w:b/>
                <w:bCs/>
                <w:kern w:val="44"/>
                <w:szCs w:val="21"/>
              </w:rPr>
            </w:pPr>
          </w:p>
        </w:tc>
      </w:tr>
      <w:tr w:rsidR="00486AB3" w14:paraId="01A42DFD" w14:textId="77777777" w:rsidTr="00087D2E">
        <w:trPr>
          <w:trHeight w:val="300"/>
        </w:trPr>
        <w:tc>
          <w:tcPr>
            <w:tcW w:w="365" w:type="pct"/>
            <w:vAlign w:val="center"/>
          </w:tcPr>
          <w:p w14:paraId="77AAD683" w14:textId="77777777" w:rsidR="00486AB3" w:rsidRDefault="00486AB3" w:rsidP="00087D2E">
            <w:pPr>
              <w:widowControl/>
              <w:spacing w:beforeLines="50" w:before="156" w:afterLines="50" w:after="156"/>
              <w:jc w:val="center"/>
              <w:rPr>
                <w:rFonts w:eastAsia="宋体"/>
                <w:szCs w:val="21"/>
              </w:rPr>
            </w:pPr>
            <w:r>
              <w:rPr>
                <w:rFonts w:eastAsia="宋体"/>
                <w:szCs w:val="21"/>
              </w:rPr>
              <w:t>2</w:t>
            </w:r>
          </w:p>
        </w:tc>
        <w:tc>
          <w:tcPr>
            <w:tcW w:w="2029" w:type="pct"/>
            <w:vAlign w:val="center"/>
          </w:tcPr>
          <w:p w14:paraId="6FF46483" w14:textId="77777777" w:rsidR="00486AB3" w:rsidRDefault="00486AB3" w:rsidP="00087D2E">
            <w:pPr>
              <w:widowControl/>
              <w:spacing w:beforeLines="50" w:before="156" w:afterLines="50" w:after="156"/>
              <w:rPr>
                <w:szCs w:val="21"/>
              </w:rPr>
            </w:pPr>
            <w:r>
              <w:rPr>
                <w:szCs w:val="21"/>
              </w:rPr>
              <w:t>Initial kitchen, food storage and laundry equipment and facilities</w:t>
            </w:r>
          </w:p>
        </w:tc>
        <w:tc>
          <w:tcPr>
            <w:tcW w:w="776" w:type="pct"/>
            <w:vAlign w:val="center"/>
          </w:tcPr>
          <w:p w14:paraId="0DC0D86C" w14:textId="77777777" w:rsidR="00486AB3" w:rsidRDefault="00486AB3" w:rsidP="00087D2E">
            <w:pPr>
              <w:widowControl/>
              <w:spacing w:beforeLines="50" w:before="156" w:afterLines="50" w:after="156"/>
              <w:jc w:val="center"/>
              <w:rPr>
                <w:szCs w:val="21"/>
              </w:rPr>
            </w:pPr>
            <w:r>
              <w:rPr>
                <w:szCs w:val="21"/>
              </w:rPr>
              <w:t>√</w:t>
            </w:r>
          </w:p>
        </w:tc>
        <w:tc>
          <w:tcPr>
            <w:tcW w:w="559" w:type="pct"/>
            <w:vAlign w:val="center"/>
          </w:tcPr>
          <w:p w14:paraId="3A3B7130" w14:textId="77777777" w:rsidR="00486AB3" w:rsidRDefault="00486AB3" w:rsidP="00087D2E">
            <w:pPr>
              <w:widowControl/>
              <w:spacing w:beforeLines="50" w:before="156" w:afterLines="50" w:after="156"/>
              <w:jc w:val="center"/>
              <w:rPr>
                <w:szCs w:val="21"/>
              </w:rPr>
            </w:pPr>
            <w:r>
              <w:rPr>
                <w:szCs w:val="21"/>
              </w:rPr>
              <w:t>√</w:t>
            </w:r>
          </w:p>
        </w:tc>
        <w:tc>
          <w:tcPr>
            <w:tcW w:w="668" w:type="pct"/>
            <w:vAlign w:val="center"/>
          </w:tcPr>
          <w:p w14:paraId="157222FF" w14:textId="77777777" w:rsidR="00486AB3" w:rsidRDefault="00486AB3" w:rsidP="00087D2E">
            <w:pPr>
              <w:widowControl/>
              <w:spacing w:beforeLines="50" w:before="156" w:afterLines="50" w:after="156"/>
              <w:jc w:val="center"/>
              <w:rPr>
                <w:b/>
                <w:bCs/>
                <w:szCs w:val="21"/>
              </w:rPr>
            </w:pPr>
          </w:p>
        </w:tc>
        <w:tc>
          <w:tcPr>
            <w:tcW w:w="603" w:type="pct"/>
            <w:vAlign w:val="center"/>
          </w:tcPr>
          <w:p w14:paraId="56B53AF8" w14:textId="77777777" w:rsidR="00486AB3" w:rsidRDefault="00486AB3" w:rsidP="00087D2E">
            <w:pPr>
              <w:widowControl/>
              <w:spacing w:beforeLines="50" w:before="156" w:afterLines="50" w:after="156"/>
              <w:jc w:val="center"/>
              <w:rPr>
                <w:b/>
                <w:bCs/>
                <w:szCs w:val="21"/>
              </w:rPr>
            </w:pPr>
          </w:p>
        </w:tc>
      </w:tr>
      <w:tr w:rsidR="00486AB3" w14:paraId="2CE9C749" w14:textId="77777777" w:rsidTr="00087D2E">
        <w:trPr>
          <w:trHeight w:val="300"/>
        </w:trPr>
        <w:tc>
          <w:tcPr>
            <w:tcW w:w="365" w:type="pct"/>
            <w:vAlign w:val="center"/>
          </w:tcPr>
          <w:p w14:paraId="1284F9FC" w14:textId="77777777" w:rsidR="00486AB3" w:rsidRDefault="00486AB3" w:rsidP="00087D2E">
            <w:pPr>
              <w:widowControl/>
              <w:spacing w:beforeLines="50" w:before="156" w:afterLines="50" w:after="156"/>
              <w:jc w:val="center"/>
              <w:rPr>
                <w:rFonts w:eastAsia="宋体"/>
                <w:szCs w:val="21"/>
              </w:rPr>
            </w:pPr>
            <w:r>
              <w:rPr>
                <w:rFonts w:eastAsia="宋体" w:hint="eastAsia"/>
                <w:szCs w:val="21"/>
              </w:rPr>
              <w:t>3</w:t>
            </w:r>
          </w:p>
        </w:tc>
        <w:tc>
          <w:tcPr>
            <w:tcW w:w="2029" w:type="pct"/>
            <w:vAlign w:val="center"/>
          </w:tcPr>
          <w:p w14:paraId="1276FF6F" w14:textId="77777777" w:rsidR="00486AB3" w:rsidRDefault="00486AB3" w:rsidP="00087D2E">
            <w:pPr>
              <w:widowControl/>
              <w:spacing w:beforeLines="50" w:before="156" w:afterLines="50" w:after="156"/>
            </w:pPr>
            <w:r>
              <w:rPr>
                <w:szCs w:val="21"/>
              </w:rPr>
              <w:t xml:space="preserve">Maintenance, repair, replacement for kitchen and laundry equipment and facilities </w:t>
            </w:r>
          </w:p>
        </w:tc>
        <w:tc>
          <w:tcPr>
            <w:tcW w:w="776" w:type="pct"/>
            <w:vAlign w:val="center"/>
          </w:tcPr>
          <w:p w14:paraId="7A31FDDB" w14:textId="77777777" w:rsidR="00486AB3" w:rsidRDefault="00486AB3" w:rsidP="00087D2E">
            <w:pPr>
              <w:widowControl/>
              <w:spacing w:beforeLines="50" w:before="156" w:afterLines="50" w:after="156"/>
              <w:jc w:val="center"/>
              <w:rPr>
                <w:szCs w:val="21"/>
              </w:rPr>
            </w:pPr>
          </w:p>
        </w:tc>
        <w:tc>
          <w:tcPr>
            <w:tcW w:w="559" w:type="pct"/>
            <w:vAlign w:val="center"/>
          </w:tcPr>
          <w:p w14:paraId="6AE4A96A" w14:textId="77777777" w:rsidR="00486AB3" w:rsidRDefault="00486AB3" w:rsidP="00087D2E">
            <w:pPr>
              <w:widowControl/>
              <w:spacing w:beforeLines="50" w:before="156" w:afterLines="50" w:after="156"/>
              <w:jc w:val="center"/>
              <w:rPr>
                <w:szCs w:val="21"/>
              </w:rPr>
            </w:pPr>
          </w:p>
        </w:tc>
        <w:tc>
          <w:tcPr>
            <w:tcW w:w="668" w:type="pct"/>
            <w:vAlign w:val="center"/>
          </w:tcPr>
          <w:p w14:paraId="61442A7D" w14:textId="77777777" w:rsidR="00486AB3" w:rsidRDefault="00486AB3" w:rsidP="00087D2E">
            <w:pPr>
              <w:widowControl/>
              <w:spacing w:beforeLines="50" w:before="156" w:afterLines="50" w:after="156"/>
              <w:jc w:val="center"/>
              <w:rPr>
                <w:b/>
                <w:bCs/>
                <w:szCs w:val="21"/>
              </w:rPr>
            </w:pPr>
            <w:r>
              <w:rPr>
                <w:szCs w:val="21"/>
              </w:rPr>
              <w:t>√</w:t>
            </w:r>
          </w:p>
        </w:tc>
        <w:tc>
          <w:tcPr>
            <w:tcW w:w="603" w:type="pct"/>
            <w:vAlign w:val="center"/>
          </w:tcPr>
          <w:p w14:paraId="0F1ED54E" w14:textId="77777777" w:rsidR="00486AB3" w:rsidRDefault="00486AB3" w:rsidP="00087D2E">
            <w:pPr>
              <w:widowControl/>
              <w:spacing w:beforeLines="50" w:before="156" w:afterLines="50" w:after="156"/>
              <w:jc w:val="center"/>
              <w:rPr>
                <w:b/>
                <w:bCs/>
                <w:szCs w:val="21"/>
              </w:rPr>
            </w:pPr>
            <w:r>
              <w:rPr>
                <w:szCs w:val="21"/>
              </w:rPr>
              <w:t>√</w:t>
            </w:r>
          </w:p>
        </w:tc>
      </w:tr>
      <w:tr w:rsidR="00486AB3" w14:paraId="11DECCEF" w14:textId="77777777" w:rsidTr="00087D2E">
        <w:trPr>
          <w:trHeight w:val="300"/>
        </w:trPr>
        <w:tc>
          <w:tcPr>
            <w:tcW w:w="365" w:type="pct"/>
            <w:vAlign w:val="center"/>
          </w:tcPr>
          <w:p w14:paraId="1F8F0CF8" w14:textId="77777777" w:rsidR="00486AB3" w:rsidRDefault="00486AB3" w:rsidP="00087D2E">
            <w:pPr>
              <w:widowControl/>
              <w:spacing w:beforeLines="50" w:before="156" w:afterLines="50" w:after="156"/>
              <w:jc w:val="center"/>
              <w:rPr>
                <w:rFonts w:eastAsia="宋体"/>
                <w:szCs w:val="21"/>
              </w:rPr>
            </w:pPr>
            <w:r>
              <w:rPr>
                <w:rFonts w:eastAsia="宋体"/>
                <w:szCs w:val="21"/>
              </w:rPr>
              <w:t>4</w:t>
            </w:r>
          </w:p>
        </w:tc>
        <w:tc>
          <w:tcPr>
            <w:tcW w:w="2029" w:type="pct"/>
            <w:vAlign w:val="center"/>
          </w:tcPr>
          <w:p w14:paraId="4DF14A94" w14:textId="77777777" w:rsidR="00486AB3" w:rsidRDefault="00486AB3" w:rsidP="00087D2E">
            <w:pPr>
              <w:widowControl/>
              <w:spacing w:beforeLines="50" w:before="156" w:afterLines="50" w:after="156"/>
              <w:rPr>
                <w:rFonts w:eastAsia="宋体"/>
                <w:szCs w:val="21"/>
              </w:rPr>
            </w:pPr>
            <w:r>
              <w:rPr>
                <w:rFonts w:eastAsia="宋体"/>
                <w:szCs w:val="21"/>
              </w:rPr>
              <w:t>Contractor Crew mobilization, food and housekeeping material Procurement, Transportation and offloading, and Warehouse Management.</w:t>
            </w:r>
          </w:p>
        </w:tc>
        <w:tc>
          <w:tcPr>
            <w:tcW w:w="776" w:type="pct"/>
            <w:vAlign w:val="center"/>
          </w:tcPr>
          <w:p w14:paraId="3CC6EA5B" w14:textId="77777777" w:rsidR="00486AB3" w:rsidRDefault="00486AB3" w:rsidP="00087D2E">
            <w:pPr>
              <w:widowControl/>
              <w:spacing w:beforeLines="50" w:before="156" w:afterLines="50" w:after="156"/>
              <w:jc w:val="center"/>
              <w:rPr>
                <w:szCs w:val="21"/>
              </w:rPr>
            </w:pPr>
          </w:p>
        </w:tc>
        <w:tc>
          <w:tcPr>
            <w:tcW w:w="559" w:type="pct"/>
            <w:vAlign w:val="center"/>
          </w:tcPr>
          <w:p w14:paraId="36196FB0" w14:textId="77777777" w:rsidR="00486AB3" w:rsidRDefault="00486AB3" w:rsidP="00087D2E">
            <w:pPr>
              <w:widowControl/>
              <w:spacing w:beforeLines="50" w:before="156" w:afterLines="50" w:after="156"/>
              <w:jc w:val="center"/>
              <w:rPr>
                <w:szCs w:val="21"/>
              </w:rPr>
            </w:pPr>
          </w:p>
        </w:tc>
        <w:tc>
          <w:tcPr>
            <w:tcW w:w="668" w:type="pct"/>
            <w:vAlign w:val="center"/>
          </w:tcPr>
          <w:p w14:paraId="08DE897C" w14:textId="77777777" w:rsidR="00486AB3" w:rsidRDefault="00486AB3" w:rsidP="00087D2E">
            <w:pPr>
              <w:widowControl/>
              <w:spacing w:beforeLines="50" w:before="156" w:afterLines="50" w:after="156"/>
              <w:jc w:val="center"/>
              <w:rPr>
                <w:b/>
                <w:bCs/>
                <w:kern w:val="44"/>
                <w:szCs w:val="21"/>
              </w:rPr>
            </w:pPr>
            <w:r>
              <w:rPr>
                <w:szCs w:val="21"/>
              </w:rPr>
              <w:t>√</w:t>
            </w:r>
          </w:p>
        </w:tc>
        <w:tc>
          <w:tcPr>
            <w:tcW w:w="603" w:type="pct"/>
            <w:vAlign w:val="center"/>
          </w:tcPr>
          <w:p w14:paraId="5C4D05A7" w14:textId="77777777" w:rsidR="00486AB3" w:rsidRDefault="00486AB3" w:rsidP="00087D2E">
            <w:pPr>
              <w:widowControl/>
              <w:spacing w:beforeLines="50" w:before="156" w:afterLines="50" w:after="156"/>
              <w:jc w:val="center"/>
              <w:rPr>
                <w:b/>
                <w:bCs/>
                <w:kern w:val="44"/>
                <w:szCs w:val="21"/>
                <w:highlight w:val="yellow"/>
              </w:rPr>
            </w:pPr>
            <w:r>
              <w:rPr>
                <w:szCs w:val="21"/>
              </w:rPr>
              <w:t>√</w:t>
            </w:r>
          </w:p>
        </w:tc>
      </w:tr>
      <w:tr w:rsidR="00486AB3" w14:paraId="6D6514EC" w14:textId="77777777" w:rsidTr="00087D2E">
        <w:trPr>
          <w:trHeight w:val="339"/>
        </w:trPr>
        <w:tc>
          <w:tcPr>
            <w:tcW w:w="365" w:type="pct"/>
            <w:vAlign w:val="center"/>
          </w:tcPr>
          <w:p w14:paraId="2B68AA91" w14:textId="77777777" w:rsidR="00486AB3" w:rsidRDefault="00486AB3" w:rsidP="00087D2E">
            <w:pPr>
              <w:widowControl/>
              <w:spacing w:beforeLines="50" w:before="156" w:afterLines="50" w:after="156"/>
              <w:jc w:val="center"/>
              <w:rPr>
                <w:rFonts w:eastAsia="宋体"/>
                <w:szCs w:val="21"/>
              </w:rPr>
            </w:pPr>
            <w:r>
              <w:rPr>
                <w:rFonts w:eastAsia="宋体"/>
                <w:szCs w:val="21"/>
              </w:rPr>
              <w:lastRenderedPageBreak/>
              <w:t>5</w:t>
            </w:r>
          </w:p>
        </w:tc>
        <w:tc>
          <w:tcPr>
            <w:tcW w:w="2029" w:type="pct"/>
            <w:vAlign w:val="center"/>
          </w:tcPr>
          <w:p w14:paraId="696449ED" w14:textId="77777777" w:rsidR="00486AB3" w:rsidRDefault="00486AB3" w:rsidP="00087D2E">
            <w:pPr>
              <w:widowControl/>
              <w:spacing w:beforeLines="50" w:before="156" w:afterLines="50" w:after="156"/>
            </w:pPr>
            <w:r>
              <w:rPr>
                <w:rFonts w:eastAsia="宋体"/>
                <w:szCs w:val="21"/>
              </w:rPr>
              <w:t>Entrance Visas for Contractor’s personnel.</w:t>
            </w:r>
          </w:p>
        </w:tc>
        <w:tc>
          <w:tcPr>
            <w:tcW w:w="776" w:type="pct"/>
            <w:vAlign w:val="center"/>
          </w:tcPr>
          <w:p w14:paraId="4774ED5A" w14:textId="77777777" w:rsidR="00486AB3" w:rsidRDefault="00486AB3" w:rsidP="00087D2E">
            <w:pPr>
              <w:widowControl/>
              <w:spacing w:beforeLines="50" w:before="156" w:afterLines="50" w:after="156"/>
              <w:jc w:val="center"/>
              <w:rPr>
                <w:rFonts w:eastAsia="等线"/>
                <w:szCs w:val="21"/>
              </w:rPr>
            </w:pPr>
            <w:r>
              <w:rPr>
                <w:rFonts w:eastAsia="等线" w:hint="eastAsia"/>
                <w:szCs w:val="21"/>
              </w:rPr>
              <w:t>C</w:t>
            </w:r>
            <w:r>
              <w:rPr>
                <w:rFonts w:eastAsia="等线"/>
                <w:szCs w:val="21"/>
              </w:rPr>
              <w:t>ompany will provide assistance</w:t>
            </w:r>
          </w:p>
        </w:tc>
        <w:tc>
          <w:tcPr>
            <w:tcW w:w="559" w:type="pct"/>
            <w:vAlign w:val="center"/>
          </w:tcPr>
          <w:p w14:paraId="6BC270E1" w14:textId="77777777" w:rsidR="00486AB3" w:rsidRDefault="00486AB3" w:rsidP="00087D2E">
            <w:pPr>
              <w:widowControl/>
              <w:spacing w:beforeLines="50" w:before="156" w:afterLines="50" w:after="156"/>
              <w:jc w:val="center"/>
              <w:rPr>
                <w:b/>
                <w:bCs/>
                <w:szCs w:val="21"/>
              </w:rPr>
            </w:pPr>
          </w:p>
        </w:tc>
        <w:tc>
          <w:tcPr>
            <w:tcW w:w="668" w:type="pct"/>
            <w:vAlign w:val="center"/>
          </w:tcPr>
          <w:p w14:paraId="1D716A1E" w14:textId="77777777" w:rsidR="00486AB3" w:rsidRDefault="00486AB3" w:rsidP="00087D2E">
            <w:pPr>
              <w:widowControl/>
              <w:spacing w:beforeLines="50" w:before="156" w:afterLines="50" w:after="156"/>
              <w:jc w:val="center"/>
              <w:rPr>
                <w:szCs w:val="21"/>
              </w:rPr>
            </w:pPr>
            <w:r>
              <w:rPr>
                <w:szCs w:val="21"/>
              </w:rPr>
              <w:t>√</w:t>
            </w:r>
          </w:p>
        </w:tc>
        <w:tc>
          <w:tcPr>
            <w:tcW w:w="603" w:type="pct"/>
            <w:vAlign w:val="center"/>
          </w:tcPr>
          <w:p w14:paraId="2300B679" w14:textId="77777777" w:rsidR="00486AB3" w:rsidRDefault="00486AB3" w:rsidP="00087D2E">
            <w:pPr>
              <w:widowControl/>
              <w:spacing w:beforeLines="50" w:before="156" w:afterLines="50" w:after="156"/>
              <w:jc w:val="center"/>
              <w:rPr>
                <w:szCs w:val="21"/>
              </w:rPr>
            </w:pPr>
            <w:r>
              <w:rPr>
                <w:szCs w:val="21"/>
              </w:rPr>
              <w:t>√</w:t>
            </w:r>
          </w:p>
        </w:tc>
      </w:tr>
      <w:tr w:rsidR="00486AB3" w14:paraId="3FE303F0" w14:textId="77777777" w:rsidTr="00087D2E">
        <w:trPr>
          <w:trHeight w:val="339"/>
        </w:trPr>
        <w:tc>
          <w:tcPr>
            <w:tcW w:w="365" w:type="pct"/>
            <w:vAlign w:val="center"/>
          </w:tcPr>
          <w:p w14:paraId="59E0A130" w14:textId="77777777" w:rsidR="00486AB3" w:rsidRDefault="00486AB3" w:rsidP="00087D2E">
            <w:pPr>
              <w:widowControl/>
              <w:spacing w:beforeLines="50" w:before="156" w:afterLines="50" w:after="156"/>
              <w:jc w:val="center"/>
              <w:rPr>
                <w:rFonts w:eastAsia="宋体"/>
                <w:szCs w:val="21"/>
              </w:rPr>
            </w:pPr>
            <w:r>
              <w:rPr>
                <w:rFonts w:eastAsia="宋体"/>
                <w:szCs w:val="21"/>
              </w:rPr>
              <w:t>6</w:t>
            </w:r>
          </w:p>
        </w:tc>
        <w:tc>
          <w:tcPr>
            <w:tcW w:w="2029" w:type="pct"/>
            <w:vAlign w:val="center"/>
          </w:tcPr>
          <w:p w14:paraId="1994873B" w14:textId="77777777" w:rsidR="00486AB3" w:rsidRDefault="00486AB3" w:rsidP="00087D2E">
            <w:pPr>
              <w:widowControl/>
              <w:spacing w:beforeLines="50" w:before="156" w:afterLines="50" w:after="156"/>
              <w:rPr>
                <w:rFonts w:eastAsia="等线"/>
              </w:rPr>
            </w:pPr>
            <w:r>
              <w:rPr>
                <w:rFonts w:eastAsia="宋体"/>
                <w:szCs w:val="21"/>
              </w:rPr>
              <w:t>Potable Water for Cooking and cleaning food material.</w:t>
            </w:r>
          </w:p>
        </w:tc>
        <w:tc>
          <w:tcPr>
            <w:tcW w:w="776" w:type="pct"/>
            <w:vAlign w:val="center"/>
          </w:tcPr>
          <w:p w14:paraId="72149F46" w14:textId="77777777" w:rsidR="00486AB3" w:rsidRDefault="00486AB3" w:rsidP="00087D2E">
            <w:pPr>
              <w:widowControl/>
              <w:spacing w:beforeLines="50" w:before="156" w:afterLines="50" w:after="156"/>
              <w:jc w:val="center"/>
              <w:rPr>
                <w:b/>
                <w:bCs/>
                <w:szCs w:val="21"/>
              </w:rPr>
            </w:pPr>
          </w:p>
        </w:tc>
        <w:tc>
          <w:tcPr>
            <w:tcW w:w="559" w:type="pct"/>
            <w:vAlign w:val="center"/>
          </w:tcPr>
          <w:p w14:paraId="1C2F2D27" w14:textId="77777777" w:rsidR="00486AB3" w:rsidRDefault="00486AB3" w:rsidP="00087D2E">
            <w:pPr>
              <w:widowControl/>
              <w:spacing w:beforeLines="50" w:before="156" w:afterLines="50" w:after="156"/>
              <w:jc w:val="center"/>
              <w:rPr>
                <w:b/>
                <w:bCs/>
                <w:szCs w:val="21"/>
              </w:rPr>
            </w:pPr>
          </w:p>
        </w:tc>
        <w:tc>
          <w:tcPr>
            <w:tcW w:w="668" w:type="pct"/>
            <w:vAlign w:val="center"/>
          </w:tcPr>
          <w:p w14:paraId="58E3FA39" w14:textId="77777777" w:rsidR="00486AB3" w:rsidRDefault="00486AB3" w:rsidP="00087D2E">
            <w:pPr>
              <w:widowControl/>
              <w:spacing w:beforeLines="50" w:before="156" w:afterLines="50" w:after="156"/>
              <w:jc w:val="center"/>
              <w:rPr>
                <w:szCs w:val="21"/>
              </w:rPr>
            </w:pPr>
            <w:r>
              <w:rPr>
                <w:szCs w:val="21"/>
              </w:rPr>
              <w:t>√</w:t>
            </w:r>
          </w:p>
        </w:tc>
        <w:tc>
          <w:tcPr>
            <w:tcW w:w="603" w:type="pct"/>
            <w:vAlign w:val="center"/>
          </w:tcPr>
          <w:p w14:paraId="3D033A5E" w14:textId="77777777" w:rsidR="00486AB3" w:rsidRDefault="00486AB3" w:rsidP="00087D2E">
            <w:pPr>
              <w:widowControl/>
              <w:spacing w:beforeLines="50" w:before="156" w:afterLines="50" w:after="156"/>
              <w:jc w:val="center"/>
              <w:rPr>
                <w:szCs w:val="21"/>
              </w:rPr>
            </w:pPr>
            <w:r>
              <w:rPr>
                <w:szCs w:val="21"/>
              </w:rPr>
              <w:t>√</w:t>
            </w:r>
          </w:p>
        </w:tc>
      </w:tr>
      <w:tr w:rsidR="00486AB3" w14:paraId="3CC82869" w14:textId="77777777" w:rsidTr="00087D2E">
        <w:trPr>
          <w:trHeight w:val="339"/>
        </w:trPr>
        <w:tc>
          <w:tcPr>
            <w:tcW w:w="365" w:type="pct"/>
            <w:vAlign w:val="center"/>
          </w:tcPr>
          <w:p w14:paraId="031AD539" w14:textId="77777777" w:rsidR="00486AB3" w:rsidRDefault="00486AB3" w:rsidP="00087D2E">
            <w:pPr>
              <w:widowControl/>
              <w:spacing w:beforeLines="50" w:before="156" w:afterLines="50" w:after="156"/>
              <w:jc w:val="center"/>
              <w:rPr>
                <w:rFonts w:eastAsia="宋体"/>
                <w:szCs w:val="21"/>
              </w:rPr>
            </w:pPr>
            <w:r>
              <w:rPr>
                <w:rFonts w:eastAsia="宋体"/>
                <w:szCs w:val="21"/>
              </w:rPr>
              <w:t>7</w:t>
            </w:r>
          </w:p>
        </w:tc>
        <w:tc>
          <w:tcPr>
            <w:tcW w:w="2029" w:type="pct"/>
            <w:vAlign w:val="center"/>
          </w:tcPr>
          <w:p w14:paraId="3772A6AD" w14:textId="77777777" w:rsidR="00486AB3" w:rsidRDefault="00486AB3" w:rsidP="00087D2E">
            <w:pPr>
              <w:widowControl/>
              <w:spacing w:beforeLines="50" w:before="156" w:afterLines="50" w:after="156"/>
              <w:rPr>
                <w:rFonts w:eastAsia="宋体"/>
                <w:szCs w:val="21"/>
              </w:rPr>
            </w:pPr>
            <w:bookmarkStart w:id="1" w:name="OLE_LINK31"/>
            <w:r>
              <w:rPr>
                <w:rFonts w:eastAsia="宋体"/>
                <w:szCs w:val="21"/>
              </w:rPr>
              <w:t>The company is responsible for providing four rooms (4 beds for each room) for the contractor's on-site service staff.</w:t>
            </w:r>
            <w:bookmarkEnd w:id="1"/>
          </w:p>
        </w:tc>
        <w:tc>
          <w:tcPr>
            <w:tcW w:w="776" w:type="pct"/>
            <w:vAlign w:val="center"/>
          </w:tcPr>
          <w:p w14:paraId="447112D1" w14:textId="77777777" w:rsidR="00486AB3" w:rsidRDefault="00486AB3" w:rsidP="00087D2E">
            <w:pPr>
              <w:widowControl/>
              <w:spacing w:beforeLines="50" w:before="156" w:afterLines="50" w:after="156"/>
              <w:jc w:val="center"/>
              <w:rPr>
                <w:b/>
                <w:bCs/>
                <w:szCs w:val="21"/>
              </w:rPr>
            </w:pPr>
            <w:r>
              <w:rPr>
                <w:szCs w:val="21"/>
              </w:rPr>
              <w:t>√</w:t>
            </w:r>
          </w:p>
        </w:tc>
        <w:tc>
          <w:tcPr>
            <w:tcW w:w="559" w:type="pct"/>
            <w:vAlign w:val="center"/>
          </w:tcPr>
          <w:p w14:paraId="40EBAFD9" w14:textId="77777777" w:rsidR="00486AB3" w:rsidRDefault="00486AB3" w:rsidP="00087D2E">
            <w:pPr>
              <w:widowControl/>
              <w:spacing w:beforeLines="50" w:before="156" w:afterLines="50" w:after="156"/>
              <w:jc w:val="center"/>
              <w:rPr>
                <w:b/>
                <w:bCs/>
                <w:szCs w:val="21"/>
              </w:rPr>
            </w:pPr>
            <w:r>
              <w:rPr>
                <w:szCs w:val="21"/>
              </w:rPr>
              <w:t>√</w:t>
            </w:r>
          </w:p>
        </w:tc>
        <w:tc>
          <w:tcPr>
            <w:tcW w:w="668" w:type="pct"/>
            <w:vAlign w:val="center"/>
          </w:tcPr>
          <w:p w14:paraId="2CC5DC18" w14:textId="77777777" w:rsidR="00486AB3" w:rsidRDefault="00486AB3" w:rsidP="00087D2E">
            <w:pPr>
              <w:widowControl/>
              <w:spacing w:beforeLines="50" w:before="156" w:afterLines="50" w:after="156"/>
              <w:jc w:val="center"/>
              <w:rPr>
                <w:szCs w:val="21"/>
              </w:rPr>
            </w:pPr>
          </w:p>
        </w:tc>
        <w:tc>
          <w:tcPr>
            <w:tcW w:w="603" w:type="pct"/>
            <w:vAlign w:val="center"/>
          </w:tcPr>
          <w:p w14:paraId="3D994A67" w14:textId="77777777" w:rsidR="00486AB3" w:rsidRDefault="00486AB3" w:rsidP="00087D2E">
            <w:pPr>
              <w:widowControl/>
              <w:spacing w:beforeLines="50" w:before="156" w:afterLines="50" w:after="156"/>
              <w:jc w:val="center"/>
              <w:rPr>
                <w:szCs w:val="21"/>
              </w:rPr>
            </w:pPr>
          </w:p>
        </w:tc>
      </w:tr>
      <w:tr w:rsidR="00486AB3" w14:paraId="2A616CBE" w14:textId="77777777" w:rsidTr="00087D2E">
        <w:trPr>
          <w:trHeight w:val="339"/>
        </w:trPr>
        <w:tc>
          <w:tcPr>
            <w:tcW w:w="365" w:type="pct"/>
            <w:vAlign w:val="center"/>
          </w:tcPr>
          <w:p w14:paraId="65C31990" w14:textId="77777777" w:rsidR="00486AB3" w:rsidRDefault="00486AB3" w:rsidP="00087D2E">
            <w:pPr>
              <w:widowControl/>
              <w:spacing w:beforeLines="50" w:before="156" w:afterLines="50" w:after="156"/>
              <w:jc w:val="center"/>
              <w:rPr>
                <w:rFonts w:eastAsia="宋体"/>
                <w:szCs w:val="21"/>
              </w:rPr>
            </w:pPr>
            <w:r>
              <w:rPr>
                <w:rFonts w:eastAsia="宋体"/>
                <w:szCs w:val="21"/>
              </w:rPr>
              <w:t>8</w:t>
            </w:r>
          </w:p>
        </w:tc>
        <w:tc>
          <w:tcPr>
            <w:tcW w:w="2029" w:type="pct"/>
            <w:vAlign w:val="center"/>
          </w:tcPr>
          <w:p w14:paraId="08B885DA" w14:textId="77777777" w:rsidR="00486AB3" w:rsidRDefault="00486AB3" w:rsidP="00087D2E">
            <w:pPr>
              <w:widowControl/>
              <w:spacing w:beforeLines="50" w:before="156" w:afterLines="50" w:after="156"/>
              <w:rPr>
                <w:rFonts w:eastAsia="宋体"/>
                <w:szCs w:val="21"/>
              </w:rPr>
            </w:pPr>
            <w:r>
              <w:rPr>
                <w:rFonts w:eastAsia="宋体"/>
                <w:szCs w:val="21"/>
              </w:rPr>
              <w:t>Resolve road and community disputes</w:t>
            </w:r>
          </w:p>
        </w:tc>
        <w:tc>
          <w:tcPr>
            <w:tcW w:w="776" w:type="pct"/>
            <w:vAlign w:val="center"/>
          </w:tcPr>
          <w:p w14:paraId="29F3BC30" w14:textId="77777777" w:rsidR="00486AB3" w:rsidRDefault="00486AB3" w:rsidP="00087D2E">
            <w:pPr>
              <w:widowControl/>
              <w:spacing w:beforeLines="50" w:before="156" w:afterLines="50" w:after="156"/>
              <w:jc w:val="center"/>
              <w:rPr>
                <w:b/>
                <w:bCs/>
                <w:szCs w:val="21"/>
              </w:rPr>
            </w:pPr>
          </w:p>
        </w:tc>
        <w:tc>
          <w:tcPr>
            <w:tcW w:w="559" w:type="pct"/>
            <w:vAlign w:val="center"/>
          </w:tcPr>
          <w:p w14:paraId="06873590" w14:textId="77777777" w:rsidR="00486AB3" w:rsidRDefault="00486AB3" w:rsidP="00087D2E">
            <w:pPr>
              <w:widowControl/>
              <w:spacing w:beforeLines="50" w:before="156" w:afterLines="50" w:after="156"/>
              <w:jc w:val="center"/>
              <w:rPr>
                <w:b/>
                <w:bCs/>
                <w:szCs w:val="21"/>
              </w:rPr>
            </w:pPr>
          </w:p>
        </w:tc>
        <w:tc>
          <w:tcPr>
            <w:tcW w:w="668" w:type="pct"/>
            <w:vAlign w:val="center"/>
          </w:tcPr>
          <w:p w14:paraId="0C1E8AAA" w14:textId="77777777" w:rsidR="00486AB3" w:rsidRDefault="00486AB3" w:rsidP="00087D2E">
            <w:pPr>
              <w:widowControl/>
              <w:spacing w:beforeLines="50" w:before="156" w:afterLines="50" w:after="156"/>
              <w:jc w:val="center"/>
              <w:rPr>
                <w:szCs w:val="21"/>
              </w:rPr>
            </w:pPr>
            <w:r>
              <w:rPr>
                <w:szCs w:val="21"/>
              </w:rPr>
              <w:t>√</w:t>
            </w:r>
          </w:p>
        </w:tc>
        <w:tc>
          <w:tcPr>
            <w:tcW w:w="603" w:type="pct"/>
            <w:vAlign w:val="center"/>
          </w:tcPr>
          <w:p w14:paraId="0ABA5BD3" w14:textId="77777777" w:rsidR="00486AB3" w:rsidRDefault="00486AB3" w:rsidP="00087D2E">
            <w:pPr>
              <w:widowControl/>
              <w:spacing w:beforeLines="50" w:before="156" w:afterLines="50" w:after="156"/>
              <w:jc w:val="center"/>
              <w:rPr>
                <w:szCs w:val="21"/>
              </w:rPr>
            </w:pPr>
            <w:r>
              <w:rPr>
                <w:szCs w:val="21"/>
              </w:rPr>
              <w:t>√</w:t>
            </w:r>
          </w:p>
        </w:tc>
      </w:tr>
      <w:tr w:rsidR="00486AB3" w14:paraId="2CE40732" w14:textId="77777777" w:rsidTr="00087D2E">
        <w:trPr>
          <w:trHeight w:val="339"/>
        </w:trPr>
        <w:tc>
          <w:tcPr>
            <w:tcW w:w="365" w:type="pct"/>
            <w:vAlign w:val="center"/>
          </w:tcPr>
          <w:p w14:paraId="76958C9D" w14:textId="77777777" w:rsidR="00486AB3" w:rsidRDefault="00486AB3" w:rsidP="00087D2E">
            <w:pPr>
              <w:widowControl/>
              <w:spacing w:beforeLines="50" w:before="156" w:afterLines="50" w:after="156"/>
              <w:jc w:val="center"/>
              <w:rPr>
                <w:rFonts w:eastAsia="宋体"/>
                <w:szCs w:val="21"/>
              </w:rPr>
            </w:pPr>
            <w:r>
              <w:rPr>
                <w:rFonts w:eastAsia="宋体"/>
                <w:szCs w:val="21"/>
              </w:rPr>
              <w:t>9</w:t>
            </w:r>
          </w:p>
        </w:tc>
        <w:tc>
          <w:tcPr>
            <w:tcW w:w="2029" w:type="pct"/>
            <w:vAlign w:val="center"/>
          </w:tcPr>
          <w:p w14:paraId="624049D6" w14:textId="77777777" w:rsidR="00486AB3" w:rsidRDefault="00486AB3" w:rsidP="00087D2E">
            <w:pPr>
              <w:widowControl/>
              <w:spacing w:beforeLines="50" w:before="156" w:afterLines="50" w:after="156"/>
              <w:rPr>
                <w:rFonts w:eastAsia="宋体"/>
                <w:szCs w:val="21"/>
              </w:rPr>
            </w:pPr>
            <w:r>
              <w:rPr>
                <w:rFonts w:eastAsia="宋体"/>
                <w:szCs w:val="21"/>
              </w:rPr>
              <w:t>Medical examination and necessary certificates of the contractor's employees</w:t>
            </w:r>
          </w:p>
        </w:tc>
        <w:tc>
          <w:tcPr>
            <w:tcW w:w="776" w:type="pct"/>
            <w:vAlign w:val="center"/>
          </w:tcPr>
          <w:p w14:paraId="575D78AC" w14:textId="77777777" w:rsidR="00486AB3" w:rsidRDefault="00486AB3" w:rsidP="00087D2E">
            <w:pPr>
              <w:widowControl/>
              <w:spacing w:beforeLines="50" w:before="156" w:afterLines="50" w:after="156"/>
              <w:jc w:val="center"/>
              <w:rPr>
                <w:b/>
                <w:bCs/>
                <w:szCs w:val="21"/>
              </w:rPr>
            </w:pPr>
          </w:p>
        </w:tc>
        <w:tc>
          <w:tcPr>
            <w:tcW w:w="559" w:type="pct"/>
            <w:vAlign w:val="center"/>
          </w:tcPr>
          <w:p w14:paraId="37EB47D6" w14:textId="77777777" w:rsidR="00486AB3" w:rsidRDefault="00486AB3" w:rsidP="00087D2E">
            <w:pPr>
              <w:widowControl/>
              <w:spacing w:beforeLines="50" w:before="156" w:afterLines="50" w:after="156"/>
              <w:jc w:val="center"/>
              <w:rPr>
                <w:b/>
                <w:bCs/>
                <w:szCs w:val="21"/>
              </w:rPr>
            </w:pPr>
          </w:p>
        </w:tc>
        <w:tc>
          <w:tcPr>
            <w:tcW w:w="668" w:type="pct"/>
            <w:vAlign w:val="center"/>
          </w:tcPr>
          <w:p w14:paraId="582F9F0D" w14:textId="77777777" w:rsidR="00486AB3" w:rsidRDefault="00486AB3" w:rsidP="00087D2E">
            <w:pPr>
              <w:widowControl/>
              <w:spacing w:beforeLines="50" w:before="156" w:afterLines="50" w:after="156"/>
              <w:jc w:val="center"/>
              <w:rPr>
                <w:szCs w:val="21"/>
              </w:rPr>
            </w:pPr>
            <w:r>
              <w:rPr>
                <w:szCs w:val="21"/>
              </w:rPr>
              <w:t>√</w:t>
            </w:r>
          </w:p>
        </w:tc>
        <w:tc>
          <w:tcPr>
            <w:tcW w:w="603" w:type="pct"/>
            <w:vAlign w:val="center"/>
          </w:tcPr>
          <w:p w14:paraId="35F5AC69" w14:textId="77777777" w:rsidR="00486AB3" w:rsidRDefault="00486AB3" w:rsidP="00087D2E">
            <w:pPr>
              <w:widowControl/>
              <w:spacing w:beforeLines="50" w:before="156" w:afterLines="50" w:after="156"/>
              <w:jc w:val="center"/>
              <w:rPr>
                <w:szCs w:val="21"/>
              </w:rPr>
            </w:pPr>
            <w:r>
              <w:rPr>
                <w:szCs w:val="21"/>
              </w:rPr>
              <w:t>√</w:t>
            </w:r>
          </w:p>
        </w:tc>
      </w:tr>
      <w:tr w:rsidR="00486AB3" w14:paraId="0B612628" w14:textId="77777777" w:rsidTr="00087D2E">
        <w:trPr>
          <w:trHeight w:val="339"/>
        </w:trPr>
        <w:tc>
          <w:tcPr>
            <w:tcW w:w="365" w:type="pct"/>
            <w:vAlign w:val="center"/>
          </w:tcPr>
          <w:p w14:paraId="42F4D4D7" w14:textId="77777777" w:rsidR="00486AB3" w:rsidRDefault="00486AB3" w:rsidP="00087D2E">
            <w:pPr>
              <w:widowControl/>
              <w:spacing w:beforeLines="50" w:before="156" w:afterLines="50" w:after="156"/>
              <w:jc w:val="center"/>
              <w:rPr>
                <w:rFonts w:eastAsia="宋体"/>
                <w:szCs w:val="21"/>
              </w:rPr>
            </w:pPr>
            <w:r>
              <w:rPr>
                <w:rFonts w:eastAsia="宋体"/>
                <w:szCs w:val="21"/>
              </w:rPr>
              <w:t>10</w:t>
            </w:r>
          </w:p>
        </w:tc>
        <w:tc>
          <w:tcPr>
            <w:tcW w:w="2029" w:type="pct"/>
            <w:vAlign w:val="center"/>
          </w:tcPr>
          <w:p w14:paraId="4596277A" w14:textId="77777777" w:rsidR="00486AB3" w:rsidRDefault="00486AB3" w:rsidP="00087D2E">
            <w:pPr>
              <w:widowControl/>
              <w:spacing w:beforeLines="50" w:before="156" w:afterLines="50" w:after="156"/>
              <w:rPr>
                <w:rFonts w:eastAsia="宋体"/>
                <w:szCs w:val="21"/>
              </w:rPr>
            </w:pPr>
            <w:r>
              <w:rPr>
                <w:rFonts w:eastAsia="宋体"/>
                <w:szCs w:val="21"/>
              </w:rPr>
              <w:t>Static Security on well site</w:t>
            </w:r>
          </w:p>
        </w:tc>
        <w:tc>
          <w:tcPr>
            <w:tcW w:w="776" w:type="pct"/>
            <w:vAlign w:val="center"/>
          </w:tcPr>
          <w:p w14:paraId="2C755853" w14:textId="77777777" w:rsidR="00486AB3" w:rsidRDefault="00486AB3" w:rsidP="00087D2E">
            <w:pPr>
              <w:widowControl/>
              <w:spacing w:beforeLines="50" w:before="156" w:afterLines="50" w:after="156"/>
              <w:jc w:val="center"/>
              <w:rPr>
                <w:rFonts w:eastAsia="宋体"/>
                <w:szCs w:val="21"/>
              </w:rPr>
            </w:pPr>
            <w:r>
              <w:rPr>
                <w:rFonts w:eastAsia="宋体"/>
                <w:szCs w:val="21"/>
              </w:rPr>
              <w:t>√</w:t>
            </w:r>
          </w:p>
        </w:tc>
        <w:tc>
          <w:tcPr>
            <w:tcW w:w="559" w:type="pct"/>
            <w:vAlign w:val="center"/>
          </w:tcPr>
          <w:p w14:paraId="2CCA3C4C" w14:textId="77777777" w:rsidR="00486AB3" w:rsidRDefault="00486AB3" w:rsidP="00087D2E">
            <w:pPr>
              <w:widowControl/>
              <w:spacing w:beforeLines="50" w:before="156" w:afterLines="50" w:after="156"/>
              <w:jc w:val="center"/>
              <w:rPr>
                <w:rFonts w:eastAsia="宋体"/>
                <w:szCs w:val="21"/>
              </w:rPr>
            </w:pPr>
            <w:r>
              <w:rPr>
                <w:rFonts w:eastAsia="宋体"/>
                <w:szCs w:val="21"/>
              </w:rPr>
              <w:t>√</w:t>
            </w:r>
          </w:p>
        </w:tc>
        <w:tc>
          <w:tcPr>
            <w:tcW w:w="668" w:type="pct"/>
            <w:vAlign w:val="center"/>
          </w:tcPr>
          <w:p w14:paraId="657808C6" w14:textId="77777777" w:rsidR="00486AB3" w:rsidRDefault="00486AB3" w:rsidP="00087D2E">
            <w:pPr>
              <w:widowControl/>
              <w:spacing w:beforeLines="50" w:before="156" w:afterLines="50" w:after="156"/>
              <w:jc w:val="center"/>
              <w:rPr>
                <w:rFonts w:eastAsia="宋体"/>
                <w:szCs w:val="21"/>
              </w:rPr>
            </w:pPr>
          </w:p>
        </w:tc>
        <w:tc>
          <w:tcPr>
            <w:tcW w:w="603" w:type="pct"/>
            <w:vAlign w:val="center"/>
          </w:tcPr>
          <w:p w14:paraId="48F5739D" w14:textId="77777777" w:rsidR="00486AB3" w:rsidRDefault="00486AB3" w:rsidP="00087D2E">
            <w:pPr>
              <w:widowControl/>
              <w:spacing w:beforeLines="50" w:before="156" w:afterLines="50" w:after="156"/>
              <w:jc w:val="center"/>
              <w:rPr>
                <w:rFonts w:eastAsia="宋体"/>
                <w:szCs w:val="21"/>
              </w:rPr>
            </w:pPr>
          </w:p>
        </w:tc>
      </w:tr>
      <w:tr w:rsidR="00486AB3" w14:paraId="55CE098C" w14:textId="77777777" w:rsidTr="00087D2E">
        <w:trPr>
          <w:trHeight w:val="339"/>
        </w:trPr>
        <w:tc>
          <w:tcPr>
            <w:tcW w:w="365" w:type="pct"/>
            <w:vAlign w:val="center"/>
          </w:tcPr>
          <w:p w14:paraId="29017106" w14:textId="77777777" w:rsidR="00486AB3" w:rsidRDefault="00486AB3" w:rsidP="00087D2E">
            <w:pPr>
              <w:widowControl/>
              <w:spacing w:beforeLines="50" w:before="156" w:afterLines="50" w:after="156"/>
              <w:jc w:val="center"/>
              <w:rPr>
                <w:rFonts w:eastAsia="宋体"/>
                <w:szCs w:val="21"/>
              </w:rPr>
            </w:pPr>
            <w:r>
              <w:rPr>
                <w:rFonts w:eastAsia="宋体" w:hint="eastAsia"/>
                <w:szCs w:val="21"/>
              </w:rPr>
              <w:t>1</w:t>
            </w:r>
            <w:r>
              <w:rPr>
                <w:rFonts w:eastAsia="宋体"/>
                <w:szCs w:val="21"/>
              </w:rPr>
              <w:t>1</w:t>
            </w:r>
          </w:p>
        </w:tc>
        <w:tc>
          <w:tcPr>
            <w:tcW w:w="2029" w:type="pct"/>
            <w:vAlign w:val="center"/>
          </w:tcPr>
          <w:p w14:paraId="3759B844" w14:textId="77777777" w:rsidR="00486AB3" w:rsidRDefault="00486AB3" w:rsidP="00087D2E">
            <w:pPr>
              <w:widowControl/>
              <w:spacing w:beforeLines="50" w:before="156" w:afterLines="50" w:after="156"/>
              <w:rPr>
                <w:rFonts w:eastAsia="宋体"/>
                <w:sz w:val="22"/>
                <w:szCs w:val="22"/>
              </w:rPr>
            </w:pPr>
            <w:r>
              <w:rPr>
                <w:rFonts w:eastAsia="宋体"/>
                <w:szCs w:val="21"/>
              </w:rPr>
              <w:t>All electrical power, living water supply, waste and sewage disposal service trucks.</w:t>
            </w:r>
          </w:p>
        </w:tc>
        <w:tc>
          <w:tcPr>
            <w:tcW w:w="776" w:type="pct"/>
            <w:vAlign w:val="center"/>
          </w:tcPr>
          <w:p w14:paraId="07FECE51" w14:textId="77777777" w:rsidR="00486AB3" w:rsidRDefault="00486AB3" w:rsidP="00087D2E">
            <w:pPr>
              <w:widowControl/>
              <w:spacing w:beforeLines="50" w:before="156" w:afterLines="50" w:after="156"/>
              <w:jc w:val="center"/>
              <w:rPr>
                <w:rFonts w:eastAsia="宋体"/>
                <w:szCs w:val="21"/>
              </w:rPr>
            </w:pPr>
            <w:r>
              <w:rPr>
                <w:rFonts w:eastAsia="宋体"/>
                <w:szCs w:val="21"/>
              </w:rPr>
              <w:t>√</w:t>
            </w:r>
          </w:p>
        </w:tc>
        <w:tc>
          <w:tcPr>
            <w:tcW w:w="559" w:type="pct"/>
            <w:vAlign w:val="center"/>
          </w:tcPr>
          <w:p w14:paraId="553DA316" w14:textId="77777777" w:rsidR="00486AB3" w:rsidRDefault="00486AB3" w:rsidP="00087D2E">
            <w:pPr>
              <w:widowControl/>
              <w:spacing w:beforeLines="50" w:before="156" w:afterLines="50" w:after="156"/>
              <w:jc w:val="center"/>
              <w:rPr>
                <w:rFonts w:eastAsia="宋体"/>
                <w:szCs w:val="21"/>
              </w:rPr>
            </w:pPr>
            <w:r>
              <w:rPr>
                <w:rFonts w:eastAsia="宋体"/>
                <w:szCs w:val="21"/>
              </w:rPr>
              <w:t>√</w:t>
            </w:r>
          </w:p>
        </w:tc>
        <w:tc>
          <w:tcPr>
            <w:tcW w:w="668" w:type="pct"/>
            <w:vAlign w:val="center"/>
          </w:tcPr>
          <w:p w14:paraId="38A65C88" w14:textId="77777777" w:rsidR="00486AB3" w:rsidRDefault="00486AB3" w:rsidP="00087D2E">
            <w:pPr>
              <w:widowControl/>
              <w:spacing w:beforeLines="50" w:before="156" w:afterLines="50" w:after="156"/>
              <w:jc w:val="center"/>
              <w:rPr>
                <w:rFonts w:eastAsia="宋体"/>
                <w:szCs w:val="21"/>
              </w:rPr>
            </w:pPr>
          </w:p>
        </w:tc>
        <w:tc>
          <w:tcPr>
            <w:tcW w:w="603" w:type="pct"/>
            <w:vAlign w:val="center"/>
          </w:tcPr>
          <w:p w14:paraId="6138A991" w14:textId="77777777" w:rsidR="00486AB3" w:rsidRDefault="00486AB3" w:rsidP="00087D2E">
            <w:pPr>
              <w:widowControl/>
              <w:spacing w:beforeLines="50" w:before="156" w:afterLines="50" w:after="156"/>
              <w:jc w:val="center"/>
              <w:rPr>
                <w:rFonts w:eastAsia="宋体"/>
                <w:szCs w:val="21"/>
              </w:rPr>
            </w:pPr>
          </w:p>
        </w:tc>
      </w:tr>
      <w:tr w:rsidR="00486AB3" w14:paraId="47A8292D" w14:textId="77777777" w:rsidTr="00087D2E">
        <w:trPr>
          <w:trHeight w:val="339"/>
        </w:trPr>
        <w:tc>
          <w:tcPr>
            <w:tcW w:w="365" w:type="pct"/>
            <w:vAlign w:val="center"/>
          </w:tcPr>
          <w:p w14:paraId="5C5132F3" w14:textId="77777777" w:rsidR="00486AB3" w:rsidRDefault="00486AB3" w:rsidP="00087D2E">
            <w:pPr>
              <w:widowControl/>
              <w:spacing w:beforeLines="50" w:before="156" w:afterLines="50" w:after="156"/>
              <w:jc w:val="center"/>
              <w:rPr>
                <w:rFonts w:eastAsia="宋体"/>
                <w:szCs w:val="21"/>
              </w:rPr>
            </w:pPr>
            <w:r>
              <w:rPr>
                <w:rFonts w:eastAsia="宋体" w:hint="eastAsia"/>
                <w:szCs w:val="21"/>
              </w:rPr>
              <w:t>1</w:t>
            </w:r>
            <w:r>
              <w:rPr>
                <w:rFonts w:eastAsia="宋体"/>
                <w:szCs w:val="21"/>
              </w:rPr>
              <w:t>2</w:t>
            </w:r>
          </w:p>
        </w:tc>
        <w:tc>
          <w:tcPr>
            <w:tcW w:w="2029" w:type="pct"/>
            <w:vAlign w:val="center"/>
          </w:tcPr>
          <w:p w14:paraId="321C6E1E" w14:textId="77777777" w:rsidR="00486AB3" w:rsidRDefault="00486AB3" w:rsidP="00087D2E">
            <w:pPr>
              <w:widowControl/>
              <w:spacing w:beforeLines="50" w:before="156" w:afterLines="50" w:after="156"/>
              <w:rPr>
                <w:rFonts w:eastAsia="宋体"/>
                <w:szCs w:val="21"/>
              </w:rPr>
            </w:pPr>
            <w:r>
              <w:rPr>
                <w:szCs w:val="21"/>
              </w:rPr>
              <w:t>Catering, Laundry, Housekeeping</w:t>
            </w:r>
            <w:r>
              <w:rPr>
                <w:rFonts w:eastAsia="宋体"/>
                <w:szCs w:val="21"/>
              </w:rPr>
              <w:t xml:space="preserve"> Service personnel. </w:t>
            </w:r>
          </w:p>
          <w:p w14:paraId="07B94693" w14:textId="77777777" w:rsidR="00486AB3" w:rsidRDefault="00486AB3" w:rsidP="00087D2E">
            <w:pPr>
              <w:widowControl/>
              <w:spacing w:beforeLines="50" w:before="156" w:afterLines="50" w:after="156"/>
              <w:rPr>
                <w:rFonts w:eastAsia="宋体"/>
                <w:szCs w:val="21"/>
              </w:rPr>
            </w:pPr>
            <w:r>
              <w:rPr>
                <w:rFonts w:eastAsia="宋体"/>
                <w:szCs w:val="21"/>
              </w:rPr>
              <w:t>Note: COMPANY shall reserve the right to dismiss the any of Contactor personnel according to his performance at any time for a proper reason at rig site</w:t>
            </w:r>
          </w:p>
        </w:tc>
        <w:tc>
          <w:tcPr>
            <w:tcW w:w="776" w:type="pct"/>
            <w:vAlign w:val="center"/>
          </w:tcPr>
          <w:p w14:paraId="69D5286D" w14:textId="77777777" w:rsidR="00486AB3" w:rsidRDefault="00486AB3" w:rsidP="00087D2E">
            <w:pPr>
              <w:widowControl/>
              <w:spacing w:beforeLines="50" w:before="156" w:afterLines="50" w:after="156"/>
              <w:jc w:val="center"/>
              <w:rPr>
                <w:rFonts w:eastAsia="宋体"/>
                <w:szCs w:val="21"/>
              </w:rPr>
            </w:pPr>
          </w:p>
        </w:tc>
        <w:tc>
          <w:tcPr>
            <w:tcW w:w="559" w:type="pct"/>
            <w:vAlign w:val="center"/>
          </w:tcPr>
          <w:p w14:paraId="317CD230" w14:textId="77777777" w:rsidR="00486AB3" w:rsidRDefault="00486AB3" w:rsidP="00087D2E">
            <w:pPr>
              <w:widowControl/>
              <w:spacing w:beforeLines="50" w:before="156" w:afterLines="50" w:after="156"/>
              <w:jc w:val="center"/>
              <w:rPr>
                <w:rFonts w:eastAsia="宋体"/>
                <w:szCs w:val="21"/>
              </w:rPr>
            </w:pPr>
          </w:p>
        </w:tc>
        <w:tc>
          <w:tcPr>
            <w:tcW w:w="668" w:type="pct"/>
            <w:vAlign w:val="center"/>
          </w:tcPr>
          <w:p w14:paraId="1C984731" w14:textId="77777777" w:rsidR="00486AB3" w:rsidRDefault="00486AB3" w:rsidP="00087D2E">
            <w:pPr>
              <w:widowControl/>
              <w:spacing w:beforeLines="50" w:before="156" w:afterLines="50" w:after="156"/>
              <w:jc w:val="center"/>
              <w:rPr>
                <w:rFonts w:eastAsia="宋体"/>
                <w:szCs w:val="21"/>
              </w:rPr>
            </w:pPr>
            <w:r>
              <w:rPr>
                <w:rFonts w:eastAsia="宋体"/>
                <w:szCs w:val="21"/>
              </w:rPr>
              <w:t>√</w:t>
            </w:r>
          </w:p>
        </w:tc>
        <w:tc>
          <w:tcPr>
            <w:tcW w:w="603" w:type="pct"/>
            <w:vAlign w:val="center"/>
          </w:tcPr>
          <w:p w14:paraId="18EFEEC8" w14:textId="77777777" w:rsidR="00486AB3" w:rsidRDefault="00486AB3" w:rsidP="00087D2E">
            <w:pPr>
              <w:widowControl/>
              <w:spacing w:beforeLines="50" w:before="156" w:afterLines="50" w:after="156"/>
              <w:jc w:val="center"/>
              <w:rPr>
                <w:rFonts w:eastAsia="宋体"/>
                <w:szCs w:val="21"/>
              </w:rPr>
            </w:pPr>
            <w:r>
              <w:rPr>
                <w:rFonts w:eastAsia="宋体"/>
                <w:szCs w:val="21"/>
              </w:rPr>
              <w:t>√</w:t>
            </w:r>
          </w:p>
        </w:tc>
      </w:tr>
    </w:tbl>
    <w:p w14:paraId="6ECA0643" w14:textId="67554F64" w:rsidR="00486AB3" w:rsidRPr="00D542AD" w:rsidRDefault="00486AB3" w:rsidP="00D542AD">
      <w:pPr>
        <w:pStyle w:val="aa"/>
        <w:jc w:val="both"/>
        <w:rPr>
          <w:rFonts w:ascii="Times New Roman Bold" w:hAnsi="Times New Roman Bold" w:cs="Times New Roman Bold"/>
          <w:b w:val="0"/>
          <w:bCs/>
          <w:szCs w:val="24"/>
          <w:u w:val="single"/>
          <w:lang w:eastAsia="zh-CN"/>
        </w:rPr>
      </w:pPr>
      <w:r w:rsidRPr="00D542AD">
        <w:rPr>
          <w:rFonts w:ascii="Times New Roman Bold" w:hAnsi="Times New Roman Bold" w:cs="Times New Roman Bold"/>
          <w:b w:val="0"/>
          <w:bCs/>
          <w:szCs w:val="24"/>
          <w:u w:val="single"/>
          <w:lang w:eastAsia="zh-CN"/>
        </w:rPr>
        <w:t xml:space="preserve">All above documents and information what provided by Bidder must be true, accurate and valid. Any BID containing fake documents or information will be disqualified and rejected by </w:t>
      </w:r>
      <w:proofErr w:type="spellStart"/>
      <w:r w:rsidRPr="00D542AD">
        <w:rPr>
          <w:rFonts w:ascii="Times New Roman Bold" w:hAnsi="Times New Roman Bold" w:cs="Times New Roman Bold"/>
          <w:b w:val="0"/>
          <w:bCs/>
          <w:szCs w:val="24"/>
          <w:u w:val="single"/>
          <w:lang w:eastAsia="zh-CN"/>
        </w:rPr>
        <w:t>Tenderee</w:t>
      </w:r>
      <w:proofErr w:type="spellEnd"/>
      <w:r w:rsidRPr="00D542AD">
        <w:rPr>
          <w:rFonts w:ascii="Times New Roman Bold" w:hAnsi="Times New Roman Bold" w:cs="Times New Roman Bold"/>
          <w:b w:val="0"/>
          <w:bCs/>
          <w:szCs w:val="24"/>
          <w:u w:val="single"/>
          <w:lang w:eastAsia="zh-CN"/>
        </w:rPr>
        <w:t>.</w:t>
      </w:r>
    </w:p>
    <w:p w14:paraId="4A83AB37" w14:textId="6EA62949" w:rsidR="00914418" w:rsidRPr="0005740D" w:rsidRDefault="0005740D" w:rsidP="00E865BB">
      <w:pPr>
        <w:pStyle w:val="a9"/>
        <w:numPr>
          <w:ilvl w:val="1"/>
          <w:numId w:val="6"/>
        </w:numPr>
        <w:spacing w:beforeLines="50" w:before="156"/>
        <w:ind w:left="0" w:firstLine="0"/>
        <w:outlineLvl w:val="2"/>
        <w:rPr>
          <w:rFonts w:ascii="Times New Roman" w:eastAsia="方正仿宋简体" w:hAnsi="Times New Roman" w:cs="Times New Roman"/>
          <w:sz w:val="22"/>
          <w:szCs w:val="22"/>
        </w:rPr>
      </w:pPr>
      <w:r w:rsidRPr="0005740D">
        <w:rPr>
          <w:rFonts w:ascii="Times New Roman" w:eastAsia="方正仿宋简体" w:hAnsi="Times New Roman" w:cs="Times New Roman"/>
          <w:b/>
          <w:bCs/>
          <w:sz w:val="22"/>
          <w:szCs w:val="22"/>
        </w:rPr>
        <w:t xml:space="preserve">Service Location: </w:t>
      </w:r>
      <w:r w:rsidRPr="0005740D">
        <w:rPr>
          <w:rFonts w:ascii="Times New Roman" w:eastAsia="方正仿宋简体" w:hAnsi="Times New Roman" w:cs="Times New Roman"/>
          <w:sz w:val="22"/>
          <w:szCs w:val="22"/>
        </w:rPr>
        <w:t xml:space="preserve">Workover operation site in north-central Iraq, as specifically notified by the </w:t>
      </w:r>
      <w:proofErr w:type="spellStart"/>
      <w:r w:rsidRPr="0005740D">
        <w:rPr>
          <w:rFonts w:ascii="Times New Roman" w:eastAsia="方正仿宋简体" w:hAnsi="Times New Roman" w:cs="Times New Roman"/>
          <w:sz w:val="22"/>
          <w:szCs w:val="22"/>
        </w:rPr>
        <w:t>Tenderee</w:t>
      </w:r>
      <w:proofErr w:type="spellEnd"/>
      <w:r w:rsidRPr="0005740D">
        <w:rPr>
          <w:rFonts w:ascii="Times New Roman" w:eastAsia="方正仿宋简体" w:hAnsi="Times New Roman" w:cs="Times New Roman"/>
          <w:sz w:val="22"/>
          <w:szCs w:val="22"/>
        </w:rPr>
        <w:t>.</w:t>
      </w:r>
    </w:p>
    <w:p w14:paraId="4E543E05" w14:textId="3C37D632" w:rsidR="00BA75C2" w:rsidRDefault="00BA75C2" w:rsidP="00E865BB">
      <w:pPr>
        <w:pStyle w:val="a9"/>
        <w:numPr>
          <w:ilvl w:val="1"/>
          <w:numId w:val="6"/>
        </w:numPr>
        <w:spacing w:beforeLines="50" w:before="156"/>
        <w:ind w:left="0" w:firstLine="0"/>
        <w:outlineLvl w:val="2"/>
        <w:rPr>
          <w:rFonts w:ascii="Times New Roman" w:eastAsia="方正仿宋简体" w:hAnsi="Times New Roman" w:cs="Times New Roman"/>
          <w:sz w:val="22"/>
          <w:szCs w:val="22"/>
        </w:rPr>
      </w:pPr>
      <w:r w:rsidRPr="00BA75C2">
        <w:rPr>
          <w:rFonts w:ascii="Times New Roman" w:eastAsia="方正仿宋简体" w:hAnsi="Times New Roman" w:cs="Times New Roman"/>
          <w:b/>
          <w:bCs/>
          <w:sz w:val="22"/>
          <w:szCs w:val="22"/>
        </w:rPr>
        <w:t>Pricing Method</w:t>
      </w:r>
      <w:r w:rsidR="0005740D" w:rsidRPr="00BA75C2">
        <w:rPr>
          <w:rFonts w:ascii="Times New Roman" w:eastAsia="方正仿宋简体" w:hAnsi="Times New Roman" w:cs="Times New Roman"/>
          <w:b/>
          <w:bCs/>
          <w:sz w:val="22"/>
          <w:szCs w:val="22"/>
        </w:rPr>
        <w:t xml:space="preserve">: </w:t>
      </w:r>
      <w:r w:rsidRPr="00BA75C2">
        <w:rPr>
          <w:rFonts w:ascii="Times New Roman" w:eastAsia="方正仿宋简体" w:hAnsi="Times New Roman" w:cs="Times New Roman"/>
          <w:sz w:val="22"/>
          <w:szCs w:val="22"/>
        </w:rPr>
        <w:t xml:space="preserve">This Project shall adopt a fixed unit price contract, with settlement based on actual quantities. Bidders shall quote a fixed service unit price based on the scope of the tender and the service content. Such unit price shall remain fixed throughout the contract performance period. Service quantities shall be measured according to the quantities actually </w:t>
      </w:r>
      <w:r w:rsidRPr="00BA75C2">
        <w:rPr>
          <w:rFonts w:ascii="Times New Roman" w:eastAsia="方正仿宋简体" w:hAnsi="Times New Roman" w:cs="Times New Roman"/>
          <w:sz w:val="22"/>
          <w:szCs w:val="22"/>
        </w:rPr>
        <w:lastRenderedPageBreak/>
        <w:t>incurred.</w:t>
      </w:r>
    </w:p>
    <w:p w14:paraId="384C2C41" w14:textId="44349CED" w:rsidR="00914418" w:rsidRPr="00734110" w:rsidRDefault="0005740D" w:rsidP="00E865BB">
      <w:pPr>
        <w:pStyle w:val="a9"/>
        <w:numPr>
          <w:ilvl w:val="1"/>
          <w:numId w:val="6"/>
        </w:numPr>
        <w:spacing w:beforeLines="50" w:before="156"/>
        <w:ind w:left="0" w:firstLine="0"/>
        <w:outlineLvl w:val="2"/>
        <w:rPr>
          <w:rFonts w:ascii="Times New Roman" w:eastAsia="方正仿宋简体" w:hAnsi="Times New Roman" w:cs="Times New Roman"/>
          <w:sz w:val="22"/>
          <w:szCs w:val="22"/>
        </w:rPr>
      </w:pPr>
      <w:r w:rsidRPr="00734110">
        <w:rPr>
          <w:rFonts w:ascii="Times New Roman" w:eastAsia="方正仿宋简体" w:hAnsi="Times New Roman" w:cs="Times New Roman"/>
          <w:b/>
          <w:bCs/>
          <w:sz w:val="22"/>
          <w:szCs w:val="22"/>
        </w:rPr>
        <w:t xml:space="preserve">Service Term: </w:t>
      </w:r>
      <w:r w:rsidRPr="00734110">
        <w:rPr>
          <w:rFonts w:ascii="Times New Roman" w:eastAsia="方正仿宋简体" w:hAnsi="Times New Roman" w:cs="Times New Roman"/>
          <w:sz w:val="22"/>
          <w:szCs w:val="22"/>
        </w:rPr>
        <w:t>Valid for two years from the date of contract signing.</w:t>
      </w:r>
    </w:p>
    <w:p w14:paraId="0D44EF1E" w14:textId="0D0135CF" w:rsidR="00914418" w:rsidRDefault="0005740D" w:rsidP="00D542AD">
      <w:pPr>
        <w:pStyle w:val="a9"/>
        <w:numPr>
          <w:ilvl w:val="1"/>
          <w:numId w:val="6"/>
        </w:numPr>
        <w:spacing w:beforeLines="50" w:before="156"/>
        <w:ind w:left="0" w:firstLine="0"/>
        <w:outlineLvl w:val="2"/>
        <w:rPr>
          <w:rFonts w:ascii="Times New Roman" w:eastAsia="方正仿宋简体" w:hAnsi="Times New Roman" w:cs="Times New Roman"/>
          <w:sz w:val="22"/>
          <w:szCs w:val="22"/>
        </w:rPr>
      </w:pPr>
      <w:r w:rsidRPr="0005740D">
        <w:rPr>
          <w:rFonts w:ascii="Times New Roman" w:eastAsia="方正仿宋简体" w:hAnsi="Times New Roman" w:cs="Times New Roman"/>
          <w:b/>
          <w:bCs/>
          <w:sz w:val="22"/>
          <w:szCs w:val="22"/>
        </w:rPr>
        <w:t xml:space="preserve">Maximum Price Limit: </w:t>
      </w:r>
      <w:r w:rsidR="002B2D6A" w:rsidRPr="002B2D6A">
        <w:rPr>
          <w:rFonts w:ascii="Times New Roman" w:eastAsia="方正仿宋简体" w:hAnsi="Times New Roman" w:cs="Times New Roman"/>
          <w:sz w:val="22"/>
          <w:szCs w:val="22"/>
        </w:rPr>
        <w:t xml:space="preserve">Based on an estimate by reference to the contract amounts incurred by Iraqi </w:t>
      </w:r>
      <w:r w:rsidR="002B2D6A">
        <w:rPr>
          <w:rFonts w:ascii="Times New Roman" w:eastAsia="方正仿宋简体" w:hAnsi="Times New Roman" w:cs="Times New Roman" w:hint="eastAsia"/>
          <w:sz w:val="22"/>
          <w:szCs w:val="22"/>
        </w:rPr>
        <w:t>workover rigs</w:t>
      </w:r>
      <w:r w:rsidR="002B2D6A" w:rsidRPr="002B2D6A">
        <w:rPr>
          <w:rFonts w:ascii="Times New Roman" w:eastAsia="方正仿宋简体" w:hAnsi="Times New Roman" w:cs="Times New Roman"/>
          <w:sz w:val="22"/>
          <w:szCs w:val="22"/>
        </w:rPr>
        <w:t xml:space="preserve"> in previous years, </w:t>
      </w:r>
      <w:r w:rsidR="001B1965" w:rsidRPr="001B1965">
        <w:rPr>
          <w:rFonts w:ascii="Times New Roman" w:eastAsia="方正仿宋简体" w:hAnsi="Times New Roman" w:cs="Times New Roman"/>
          <w:sz w:val="22"/>
          <w:szCs w:val="22"/>
        </w:rPr>
        <w:t>the estimate is calculated as follows: USD 30 per person per day</w:t>
      </w:r>
      <w:r w:rsidR="001B1965">
        <w:rPr>
          <w:rFonts w:ascii="Times New Roman" w:eastAsia="方正仿宋简体" w:hAnsi="Times New Roman" w:cs="Times New Roman" w:hint="eastAsia"/>
          <w:sz w:val="22"/>
          <w:szCs w:val="22"/>
        </w:rPr>
        <w:t>,</w:t>
      </w:r>
      <w:r w:rsidR="002B2D6A" w:rsidRPr="002B2D6A">
        <w:rPr>
          <w:rFonts w:ascii="Times New Roman" w:eastAsia="方正仿宋简体" w:hAnsi="Times New Roman" w:cs="Times New Roman"/>
          <w:sz w:val="22"/>
          <w:szCs w:val="22"/>
        </w:rPr>
        <w:t xml:space="preserve"> USD 46,000 per month. The contract term is 2 years, totaling USD 1.104 million.</w:t>
      </w:r>
      <w:r w:rsidR="00256EEF" w:rsidRPr="00256EEF">
        <w:rPr>
          <w:rFonts w:ascii="Times New Roman" w:eastAsia="方正仿宋简体" w:hAnsi="Times New Roman" w:cs="Times New Roman"/>
          <w:sz w:val="22"/>
          <w:szCs w:val="22"/>
        </w:rPr>
        <w:t xml:space="preserve"> Taking into account factors such as increases in the Owner’s or third-party personnel and unforeseen circumstances, a contingency of approximately 10% of the basic cost is reserved for incremental risk, and the total contract amount is limited to no more than USD 1.2 million.</w:t>
      </w:r>
    </w:p>
    <w:p w14:paraId="2F91840F" w14:textId="6E7DCFD5" w:rsidR="009366A6" w:rsidRPr="001B4B15" w:rsidRDefault="009366A6" w:rsidP="00D542AD">
      <w:pPr>
        <w:pStyle w:val="a9"/>
        <w:numPr>
          <w:ilvl w:val="1"/>
          <w:numId w:val="6"/>
        </w:numPr>
        <w:spacing w:beforeLines="50" w:before="156"/>
        <w:ind w:left="0" w:firstLine="0"/>
        <w:outlineLvl w:val="2"/>
        <w:rPr>
          <w:rFonts w:ascii="Times New Roman" w:eastAsia="方正仿宋简体" w:hAnsi="Times New Roman" w:cs="Times New Roman"/>
          <w:sz w:val="22"/>
          <w:szCs w:val="22"/>
        </w:rPr>
      </w:pPr>
      <w:r w:rsidRPr="001B4B15">
        <w:rPr>
          <w:rFonts w:ascii="Times New Roman" w:eastAsia="方正仿宋简体" w:hAnsi="Times New Roman" w:cs="Times New Roman"/>
          <w:sz w:val="22"/>
          <w:szCs w:val="22"/>
        </w:rPr>
        <w:t>Project approval status: Approved.</w:t>
      </w:r>
    </w:p>
    <w:p w14:paraId="3841B3D7" w14:textId="48BB6FFE" w:rsidR="009366A6" w:rsidRPr="001B4B15" w:rsidRDefault="009366A6" w:rsidP="00D542AD">
      <w:pPr>
        <w:pStyle w:val="a9"/>
        <w:numPr>
          <w:ilvl w:val="1"/>
          <w:numId w:val="6"/>
        </w:numPr>
        <w:spacing w:beforeLines="50" w:before="156"/>
        <w:ind w:left="0" w:firstLine="0"/>
        <w:outlineLvl w:val="2"/>
        <w:rPr>
          <w:rFonts w:ascii="Times New Roman" w:eastAsia="方正仿宋简体" w:hAnsi="Times New Roman" w:cs="Times New Roman"/>
          <w:sz w:val="22"/>
          <w:szCs w:val="22"/>
        </w:rPr>
      </w:pPr>
      <w:r w:rsidRPr="001B4B15">
        <w:rPr>
          <w:rFonts w:ascii="Times New Roman" w:eastAsia="方正仿宋简体" w:hAnsi="Times New Roman" w:cs="Times New Roman"/>
          <w:sz w:val="22"/>
          <w:szCs w:val="22"/>
        </w:rPr>
        <w:t>Bid section division: One bid section.</w:t>
      </w:r>
    </w:p>
    <w:p w14:paraId="58975123" w14:textId="08BFC61D" w:rsidR="009366A6" w:rsidRPr="001B4B15" w:rsidRDefault="009366A6" w:rsidP="00D542AD">
      <w:pPr>
        <w:pStyle w:val="a9"/>
        <w:numPr>
          <w:ilvl w:val="1"/>
          <w:numId w:val="6"/>
        </w:numPr>
        <w:spacing w:beforeLines="50" w:before="156"/>
        <w:ind w:left="0" w:firstLine="0"/>
        <w:outlineLvl w:val="2"/>
        <w:rPr>
          <w:rFonts w:ascii="Times New Roman" w:eastAsia="方正仿宋简体" w:hAnsi="Times New Roman" w:cs="Times New Roman"/>
          <w:sz w:val="22"/>
          <w:szCs w:val="22"/>
        </w:rPr>
      </w:pPr>
      <w:r w:rsidRPr="001B4B15">
        <w:rPr>
          <w:rFonts w:ascii="Times New Roman" w:eastAsia="方正仿宋简体" w:hAnsi="Times New Roman" w:cs="Times New Roman"/>
          <w:sz w:val="22"/>
          <w:szCs w:val="22"/>
        </w:rPr>
        <w:t>Payment terms: As full consideration for the complete and satisfactory performance of the services under this Contract, the Company shall pay the Contractor within 90 business days after receipt of the invoice issued for the services provided.</w:t>
      </w:r>
    </w:p>
    <w:p w14:paraId="2896139D" w14:textId="6D845B9A" w:rsidR="00914418" w:rsidRDefault="00000000" w:rsidP="007D213F">
      <w:pPr>
        <w:pStyle w:val="a9"/>
        <w:tabs>
          <w:tab w:val="right" w:pos="8306"/>
        </w:tabs>
        <w:spacing w:line="360" w:lineRule="exact"/>
        <w:ind w:firstLine="0"/>
        <w:outlineLvl w:val="0"/>
        <w:rPr>
          <w:rFonts w:ascii="Times New Roman" w:eastAsia="方正黑体简体" w:hAnsi="Times New Roman" w:cs="Times New Roman"/>
          <w:b/>
          <w:bCs/>
          <w:sz w:val="22"/>
          <w:szCs w:val="22"/>
        </w:rPr>
      </w:pPr>
      <w:r>
        <w:rPr>
          <w:rFonts w:ascii="Times New Roman" w:eastAsia="方正黑体简体" w:hAnsi="Times New Roman" w:cs="Times New Roman"/>
          <w:b/>
          <w:bCs/>
          <w:sz w:val="22"/>
          <w:szCs w:val="22"/>
        </w:rPr>
        <w:t>2. Bidder Qualification Requirements</w:t>
      </w:r>
      <w:r w:rsidR="007D213F">
        <w:rPr>
          <w:rFonts w:ascii="Times New Roman" w:eastAsia="方正黑体简体" w:hAnsi="Times New Roman" w:cs="Times New Roman"/>
          <w:b/>
          <w:bCs/>
          <w:sz w:val="22"/>
          <w:szCs w:val="22"/>
        </w:rPr>
        <w:tab/>
      </w:r>
    </w:p>
    <w:p w14:paraId="207B2CFA"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This project does not accept joint‑venture bids. Bidders shall simultaneously meet the following qualification requirements:</w:t>
      </w:r>
    </w:p>
    <w:p w14:paraId="30793C7A"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2.1 The Bidder shall submit documents in accordance with the format prescribed in the Bidding Documents. Signatures and official seals shall be affixed where signatures and seals are required in the bidding document format.</w:t>
      </w:r>
    </w:p>
    <w:p w14:paraId="3611DD00" w14:textId="74170A58"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 xml:space="preserve">2.2 If the legal representative participates in bidding, negotiations and signing contracts, only the Identity Certificate of the Legal Representative shall be provided. If an authorized representative participates in </w:t>
      </w:r>
      <w:r w:rsidR="0005740D">
        <w:rPr>
          <w:rFonts w:ascii="Times New Roman" w:eastAsia="方正仿宋简体" w:hAnsi="Times New Roman" w:cs="Times New Roman"/>
          <w:sz w:val="22"/>
          <w:szCs w:val="22"/>
        </w:rPr>
        <w:t>bidding, negotiations</w:t>
      </w:r>
      <w:r>
        <w:rPr>
          <w:rFonts w:ascii="Times New Roman" w:eastAsia="方正仿宋简体" w:hAnsi="Times New Roman" w:cs="Times New Roman"/>
          <w:sz w:val="22"/>
          <w:szCs w:val="22"/>
        </w:rPr>
        <w:t xml:space="preserve"> and signing contracts, both the Identity Certificate of the Legal Representative and the Power of Attorney shall be provided.</w:t>
      </w:r>
    </w:p>
    <w:p w14:paraId="66582A2E"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2.3 The quotation shall be complete in content, and the format shall comply with the requirements of the bidding documents in terms of format.</w:t>
      </w:r>
    </w:p>
    <w:p w14:paraId="5F57171A"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2.4 All qualification certificates shall be complete and valid. The Bidder shall be a legal entity registered in accordance with law (under exceptional circumstances, an individual may be accepted, such as in the case of property leasing). The Bidder shall have the capacity to independently sign contracts. The Bidder shall provide qualifications including (for example, business license (or registration documents), enterprise qualification category and grade, relevant personnel's practicing or professional qualifications, industrial product production license, compulsory product certification, special equipment manufacturing license, work safety permit, operating permit, and other mandatory requirements under national or industry regulations).</w:t>
      </w:r>
    </w:p>
    <w:p w14:paraId="2B1E2BF8" w14:textId="76CDEB1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 xml:space="preserve">2.5 The Bidder shall provide 2 similar projects completed </w:t>
      </w:r>
      <w:r w:rsidRPr="000261DD">
        <w:rPr>
          <w:rFonts w:ascii="Times New Roman" w:eastAsia="方正仿宋简体" w:hAnsi="Times New Roman" w:cs="Times New Roman"/>
          <w:sz w:val="22"/>
          <w:szCs w:val="22"/>
        </w:rPr>
        <w:t>from 1,</w:t>
      </w:r>
      <w:r w:rsidR="007A4CED" w:rsidRPr="000261DD">
        <w:rPr>
          <w:rFonts w:ascii="Times New Roman" w:eastAsia="方正仿宋简体" w:hAnsi="Times New Roman" w:cs="Times New Roman" w:hint="eastAsia"/>
          <w:sz w:val="22"/>
          <w:szCs w:val="22"/>
        </w:rPr>
        <w:t xml:space="preserve"> </w:t>
      </w:r>
      <w:r w:rsidRPr="000261DD">
        <w:rPr>
          <w:rFonts w:ascii="Times New Roman" w:eastAsia="方正仿宋简体" w:hAnsi="Times New Roman" w:cs="Times New Roman"/>
          <w:sz w:val="22"/>
          <w:szCs w:val="22"/>
        </w:rPr>
        <w:t>January,2021 to t</w:t>
      </w:r>
      <w:r>
        <w:rPr>
          <w:rFonts w:ascii="Times New Roman" w:eastAsia="方正仿宋简体" w:hAnsi="Times New Roman" w:cs="Times New Roman"/>
          <w:sz w:val="22"/>
          <w:szCs w:val="22"/>
        </w:rPr>
        <w:t>he bid closing date. Key pages of contracts and corresponding invoices shall be provided.</w:t>
      </w:r>
    </w:p>
    <w:p w14:paraId="3F8995AC" w14:textId="60F701A2"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 xml:space="preserve">2.6 The Bidder shall be equipped with equipment, personnel, and other technical requirements </w:t>
      </w:r>
      <w:r>
        <w:rPr>
          <w:rFonts w:ascii="Times New Roman" w:eastAsia="方正仿宋简体" w:hAnsi="Times New Roman" w:cs="Times New Roman"/>
          <w:sz w:val="22"/>
          <w:szCs w:val="22"/>
        </w:rPr>
        <w:lastRenderedPageBreak/>
        <w:t>(</w:t>
      </w:r>
      <w:r w:rsidR="000B1818" w:rsidRPr="000B1818">
        <w:rPr>
          <w:rFonts w:ascii="Times New Roman" w:eastAsia="方正仿宋简体" w:hAnsi="Times New Roman" w:cs="Times New Roman"/>
          <w:sz w:val="22"/>
          <w:szCs w:val="22"/>
        </w:rPr>
        <w:t>for example health certificates, chef qualification certificates, food business licenses, weekly menus, daily catering service plans,</w:t>
      </w:r>
      <w:r w:rsidR="000B1818">
        <w:rPr>
          <w:rFonts w:ascii="Times New Roman" w:eastAsia="方正仿宋简体" w:hAnsi="Times New Roman" w:cs="Times New Roman" w:hint="eastAsia"/>
          <w:sz w:val="22"/>
          <w:szCs w:val="22"/>
        </w:rPr>
        <w:t xml:space="preserve"> </w:t>
      </w:r>
      <w:r w:rsidR="000B1818" w:rsidRPr="000B1818">
        <w:rPr>
          <w:rFonts w:ascii="Times New Roman" w:eastAsia="方正仿宋简体" w:hAnsi="Times New Roman" w:cs="Times New Roman"/>
          <w:sz w:val="22"/>
          <w:szCs w:val="22"/>
        </w:rPr>
        <w:t xml:space="preserve">cleaning and disinfection plans, </w:t>
      </w:r>
      <w:r w:rsidR="000B1818">
        <w:rPr>
          <w:rFonts w:ascii="Times New Roman" w:eastAsia="方正仿宋简体" w:hAnsi="Times New Roman" w:cs="Times New Roman" w:hint="eastAsia"/>
          <w:sz w:val="22"/>
          <w:szCs w:val="22"/>
        </w:rPr>
        <w:t>t</w:t>
      </w:r>
      <w:r w:rsidR="000B1818" w:rsidRPr="000B1818">
        <w:rPr>
          <w:rFonts w:ascii="Times New Roman" w:eastAsia="方正仿宋简体" w:hAnsi="Times New Roman" w:cs="Times New Roman"/>
          <w:sz w:val="22"/>
          <w:szCs w:val="22"/>
        </w:rPr>
        <w:t>echnical requirements such as applicable national standards, industry standards, local standards, or other standards and specifications</w:t>
      </w:r>
      <w:r>
        <w:rPr>
          <w:rFonts w:ascii="Times New Roman" w:eastAsia="方正仿宋简体" w:hAnsi="Times New Roman" w:cs="Times New Roman"/>
          <w:sz w:val="22"/>
          <w:szCs w:val="22"/>
        </w:rPr>
        <w:t>) that satisfy the requirements of this project.</w:t>
      </w:r>
    </w:p>
    <w:p w14:paraId="52D1B6E1" w14:textId="6ABEBF0A" w:rsidR="00914418" w:rsidRDefault="00000000" w:rsidP="00D542AD">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2.7 The Bidder shall provide the ‘Relevant Commitments’ document that complies with this project.</w:t>
      </w:r>
    </w:p>
    <w:p w14:paraId="5261AE61" w14:textId="77777777" w:rsidR="00914418" w:rsidRDefault="00000000" w:rsidP="008E2233">
      <w:pPr>
        <w:pStyle w:val="a9"/>
        <w:spacing w:line="360" w:lineRule="exact"/>
        <w:ind w:firstLine="0"/>
        <w:jc w:val="left"/>
        <w:outlineLvl w:val="0"/>
        <w:rPr>
          <w:rFonts w:ascii="Times New Roman" w:eastAsia="方正黑体简体" w:hAnsi="Times New Roman" w:cs="Times New Roman"/>
          <w:b/>
          <w:bCs/>
          <w:sz w:val="22"/>
          <w:szCs w:val="22"/>
        </w:rPr>
      </w:pPr>
      <w:r>
        <w:rPr>
          <w:rFonts w:ascii="Times New Roman" w:eastAsia="方正黑体简体" w:hAnsi="Times New Roman" w:cs="Times New Roman"/>
          <w:b/>
          <w:bCs/>
          <w:sz w:val="22"/>
          <w:szCs w:val="22"/>
        </w:rPr>
        <w:t>3. Submission of Bid</w:t>
      </w:r>
    </w:p>
    <w:p w14:paraId="086B9483" w14:textId="2CD9DD63"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b/>
          <w:bCs/>
          <w:sz w:val="22"/>
          <w:szCs w:val="22"/>
        </w:rPr>
        <w:t xml:space="preserve">3.1 Bid Closing Date and time: </w:t>
      </w:r>
      <w:r w:rsidRPr="000261DD">
        <w:rPr>
          <w:rFonts w:ascii="Times New Roman" w:eastAsia="方正仿宋简体" w:hAnsi="Times New Roman" w:cs="Times New Roman"/>
          <w:sz w:val="22"/>
          <w:szCs w:val="22"/>
        </w:rPr>
        <w:t xml:space="preserve">17:00 pm, Iraq time, </w:t>
      </w:r>
      <w:r w:rsidRPr="000261DD">
        <w:rPr>
          <w:rFonts w:ascii="Times New Roman" w:eastAsia="方正仿宋简体" w:hAnsi="Times New Roman" w:cs="Times New Roman"/>
          <w:b/>
          <w:bCs/>
          <w:sz w:val="22"/>
          <w:szCs w:val="22"/>
          <w:u w:val="single"/>
        </w:rPr>
        <w:t xml:space="preserve">on </w:t>
      </w:r>
      <w:r w:rsidR="0036035F">
        <w:rPr>
          <w:rFonts w:ascii="Times New Roman" w:eastAsia="方正仿宋简体" w:hAnsi="Times New Roman" w:cs="Times New Roman" w:hint="eastAsia"/>
          <w:b/>
          <w:bCs/>
          <w:sz w:val="22"/>
          <w:szCs w:val="22"/>
          <w:u w:val="single"/>
        </w:rPr>
        <w:t>October</w:t>
      </w:r>
      <w:r w:rsidRPr="000261DD">
        <w:rPr>
          <w:rFonts w:ascii="Times New Roman" w:eastAsia="方正仿宋简体" w:hAnsi="Times New Roman" w:cs="Times New Roman"/>
          <w:b/>
          <w:bCs/>
          <w:sz w:val="22"/>
          <w:szCs w:val="22"/>
          <w:u w:val="single"/>
        </w:rPr>
        <w:t xml:space="preserve"> </w:t>
      </w:r>
      <w:r w:rsidR="0036035F">
        <w:rPr>
          <w:rFonts w:ascii="Times New Roman" w:eastAsia="方正仿宋简体" w:hAnsi="Times New Roman" w:cs="Times New Roman" w:hint="eastAsia"/>
          <w:b/>
          <w:bCs/>
          <w:sz w:val="22"/>
          <w:szCs w:val="22"/>
          <w:u w:val="single"/>
        </w:rPr>
        <w:t>2</w:t>
      </w:r>
      <w:r w:rsidR="00E26FA2">
        <w:rPr>
          <w:rFonts w:ascii="Times New Roman" w:eastAsia="方正仿宋简体" w:hAnsi="Times New Roman" w:cs="Times New Roman" w:hint="eastAsia"/>
          <w:b/>
          <w:bCs/>
          <w:sz w:val="22"/>
          <w:szCs w:val="22"/>
          <w:u w:val="single"/>
        </w:rPr>
        <w:t>0</w:t>
      </w:r>
      <w:r w:rsidRPr="000261DD">
        <w:rPr>
          <w:rFonts w:ascii="Times New Roman" w:eastAsia="方正仿宋简体" w:hAnsi="Times New Roman" w:cs="Times New Roman"/>
          <w:b/>
          <w:bCs/>
          <w:sz w:val="22"/>
          <w:szCs w:val="22"/>
          <w:u w:val="single"/>
        </w:rPr>
        <w:t>, 2026</w:t>
      </w:r>
      <w:r w:rsidRPr="000261DD">
        <w:rPr>
          <w:rFonts w:ascii="Times New Roman" w:eastAsia="方正仿宋简体" w:hAnsi="Times New Roman" w:cs="Times New Roman"/>
          <w:sz w:val="22"/>
          <w:szCs w:val="22"/>
        </w:rPr>
        <w:t>.</w:t>
      </w:r>
      <w:r w:rsidRPr="000261DD">
        <w:rPr>
          <w:rFonts w:ascii="Times New Roman" w:eastAsia="方正仿宋简体" w:hAnsi="Times New Roman" w:cs="Times New Roman" w:hint="eastAsia"/>
          <w:sz w:val="22"/>
          <w:szCs w:val="22"/>
        </w:rPr>
        <w:t xml:space="preserve"> </w:t>
      </w:r>
      <w:r w:rsidRPr="000261DD">
        <w:rPr>
          <w:rFonts w:ascii="Times New Roman" w:eastAsia="方正仿宋简体" w:hAnsi="Times New Roman" w:cs="Times New Roman"/>
          <w:sz w:val="22"/>
          <w:szCs w:val="22"/>
        </w:rPr>
        <w:t>The Comp</w:t>
      </w:r>
      <w:r>
        <w:rPr>
          <w:rFonts w:ascii="Times New Roman" w:eastAsia="方正仿宋简体" w:hAnsi="Times New Roman" w:cs="Times New Roman"/>
          <w:sz w:val="22"/>
          <w:szCs w:val="22"/>
        </w:rPr>
        <w:t>any will not accept any overdue submissions.</w:t>
      </w:r>
    </w:p>
    <w:p w14:paraId="222D0DD4" w14:textId="77777777" w:rsidR="00914418" w:rsidRDefault="00000000">
      <w:pPr>
        <w:spacing w:line="360" w:lineRule="exac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 xml:space="preserve">3.2 Tender Documents shall be submitted only by </w:t>
      </w:r>
      <w:proofErr w:type="gramStart"/>
      <w:r>
        <w:rPr>
          <w:rFonts w:ascii="Times New Roman" w:eastAsia="方正仿宋简体" w:hAnsi="Times New Roman" w:cs="Times New Roman"/>
          <w:b/>
          <w:bCs/>
          <w:sz w:val="22"/>
          <w:szCs w:val="22"/>
        </w:rPr>
        <w:t>Email :</w:t>
      </w:r>
      <w:proofErr w:type="gramEnd"/>
    </w:p>
    <w:p w14:paraId="3578463F" w14:textId="65500A8C" w:rsidR="00914418" w:rsidRDefault="00000000">
      <w:pPr>
        <w:numPr>
          <w:ilvl w:val="0"/>
          <w:numId w:val="1"/>
        </w:numPr>
        <w:spacing w:line="360" w:lineRule="exact"/>
        <w:jc w:val="left"/>
        <w:rPr>
          <w:rFonts w:ascii="Times New Roman" w:eastAsia="方正仿宋简体" w:hAnsi="Times New Roman" w:cs="Times New Roman"/>
          <w:sz w:val="22"/>
          <w:szCs w:val="22"/>
        </w:rPr>
      </w:pPr>
      <w:r>
        <w:rPr>
          <w:rFonts w:ascii="Times New Roman" w:eastAsia="方正仿宋简体" w:hAnsi="Times New Roman" w:cs="Times New Roman"/>
          <w:sz w:val="22"/>
          <w:szCs w:val="22"/>
        </w:rPr>
        <w:t xml:space="preserve">The Email for </w:t>
      </w:r>
      <w:r w:rsidR="00A555CE">
        <w:rPr>
          <w:rFonts w:ascii="Times New Roman" w:eastAsia="方正仿宋简体" w:hAnsi="Times New Roman" w:cs="Times New Roman" w:hint="eastAsia"/>
          <w:sz w:val="22"/>
          <w:szCs w:val="22"/>
        </w:rPr>
        <w:t>t</w:t>
      </w:r>
      <w:r>
        <w:rPr>
          <w:rFonts w:ascii="Times New Roman" w:eastAsia="方正仿宋简体" w:hAnsi="Times New Roman" w:cs="Times New Roman"/>
          <w:sz w:val="22"/>
          <w:szCs w:val="22"/>
        </w:rPr>
        <w:t xml:space="preserve">he bidding documents: </w:t>
      </w:r>
    </w:p>
    <w:p w14:paraId="1718FA39" w14:textId="1E3D223E" w:rsidR="000B1818" w:rsidRPr="0070579C" w:rsidRDefault="0070579C" w:rsidP="0070579C">
      <w:pPr>
        <w:spacing w:line="360" w:lineRule="exact"/>
        <w:ind w:firstLineChars="400" w:firstLine="840"/>
        <w:jc w:val="left"/>
        <w:rPr>
          <w:rStyle w:val="a8"/>
        </w:rPr>
      </w:pPr>
      <w:r w:rsidRPr="0070579C">
        <w:rPr>
          <w:rStyle w:val="a8"/>
        </w:rPr>
        <w:t>tender@bhdc-iraq.com</w:t>
      </w:r>
      <w:r w:rsidR="00914418" w:rsidRPr="0070579C">
        <w:rPr>
          <w:rStyle w:val="a8"/>
        </w:rPr>
        <w:t xml:space="preserve"> </w:t>
      </w:r>
    </w:p>
    <w:p w14:paraId="1884F302" w14:textId="7484A5DC" w:rsidR="000B1818" w:rsidRDefault="00914418" w:rsidP="0070579C">
      <w:pPr>
        <w:spacing w:line="360" w:lineRule="exact"/>
        <w:ind w:firstLineChars="200" w:firstLine="440"/>
        <w:jc w:val="left"/>
        <w:rPr>
          <w:rStyle w:val="a8"/>
        </w:rPr>
      </w:pPr>
      <w:r>
        <w:rPr>
          <w:rFonts w:ascii="Times New Roman" w:eastAsia="方正仿宋简体" w:hAnsi="Times New Roman" w:cs="Times New Roman"/>
          <w:sz w:val="22"/>
          <w:szCs w:val="22"/>
        </w:rPr>
        <w:t>CC:</w:t>
      </w:r>
      <w:r w:rsidR="0070579C">
        <w:rPr>
          <w:rFonts w:ascii="Times New Roman" w:eastAsia="方正仿宋简体" w:hAnsi="Times New Roman" w:cs="Times New Roman" w:hint="eastAsia"/>
          <w:sz w:val="22"/>
          <w:szCs w:val="22"/>
        </w:rPr>
        <w:t xml:space="preserve"> </w:t>
      </w:r>
      <w:hyperlink r:id="rId9" w:history="1">
        <w:r w:rsidR="009A02BB" w:rsidRPr="0032256E">
          <w:rPr>
            <w:rStyle w:val="a8"/>
          </w:rPr>
          <w:t>Qin.jun@bhdc-iraq.com</w:t>
        </w:r>
      </w:hyperlink>
    </w:p>
    <w:p w14:paraId="20AE2E4E" w14:textId="75BFB10A" w:rsidR="009A02BB" w:rsidRPr="009A02BB" w:rsidRDefault="009A02BB" w:rsidP="0070579C">
      <w:pPr>
        <w:spacing w:line="360" w:lineRule="exact"/>
        <w:ind w:firstLineChars="200" w:firstLine="420"/>
        <w:jc w:val="left"/>
        <w:rPr>
          <w:rStyle w:val="a8"/>
        </w:rPr>
      </w:pPr>
      <w:r w:rsidRPr="009A02BB">
        <w:rPr>
          <w:rStyle w:val="a8"/>
        </w:rPr>
        <w:t>workover-nk@bhdc-iraq.com</w:t>
      </w:r>
    </w:p>
    <w:p w14:paraId="79083A70" w14:textId="77777777" w:rsidR="00914418" w:rsidRDefault="00000000">
      <w:pPr>
        <w:spacing w:line="360" w:lineRule="exact"/>
        <w:jc w:val="left"/>
        <w:rPr>
          <w:rFonts w:ascii="Times New Roman" w:eastAsia="方正仿宋简体" w:hAnsi="Times New Roman" w:cs="Times New Roman"/>
          <w:b/>
          <w:bCs/>
          <w:sz w:val="22"/>
          <w:szCs w:val="22"/>
        </w:rPr>
      </w:pPr>
      <w:r>
        <w:rPr>
          <w:rFonts w:ascii="Times New Roman" w:eastAsia="方正黑体简体" w:hAnsi="Times New Roman" w:cs="Times New Roman"/>
          <w:b/>
          <w:bCs/>
          <w:sz w:val="22"/>
          <w:szCs w:val="22"/>
        </w:rPr>
        <w:t>4. Evaluation</w:t>
      </w:r>
    </w:p>
    <w:p w14:paraId="76591C69" w14:textId="1F611539" w:rsidR="007D213F" w:rsidRPr="007D213F" w:rsidRDefault="007D213F" w:rsidP="007D213F">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hint="eastAsia"/>
          <w:sz w:val="22"/>
          <w:szCs w:val="22"/>
        </w:rPr>
        <w:t>4.</w:t>
      </w:r>
      <w:r w:rsidR="009A02BB">
        <w:rPr>
          <w:rFonts w:ascii="Times New Roman" w:eastAsia="方正仿宋简体" w:hAnsi="Times New Roman" w:cs="Times New Roman" w:hint="eastAsia"/>
          <w:sz w:val="22"/>
          <w:szCs w:val="22"/>
        </w:rPr>
        <w:t>1</w:t>
      </w:r>
      <w:r>
        <w:rPr>
          <w:rFonts w:ascii="Times New Roman" w:eastAsia="方正仿宋简体" w:hAnsi="Times New Roman" w:cs="Times New Roman" w:hint="eastAsia"/>
          <w:sz w:val="22"/>
          <w:szCs w:val="22"/>
        </w:rPr>
        <w:t xml:space="preserve"> </w:t>
      </w:r>
      <w:r w:rsidRPr="007D213F">
        <w:rPr>
          <w:rFonts w:ascii="Times New Roman" w:eastAsia="方正仿宋简体" w:hAnsi="Times New Roman" w:cs="Times New Roman"/>
          <w:sz w:val="22"/>
          <w:szCs w:val="22"/>
        </w:rPr>
        <w:t>Award principle: The comprehensive evaluation method is adopted for bid evaluation for this award. The bid evaluation panel shall conduct comprehensive assessment and scoring according to the bid evaluation method and standards. The bidder with the highest comprehensive score shall be the winning bidder.</w:t>
      </w:r>
    </w:p>
    <w:p w14:paraId="520430DB" w14:textId="15CAC7F4" w:rsidR="007D213F" w:rsidRPr="007D213F" w:rsidRDefault="00A842B4" w:rsidP="007D213F">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hint="eastAsia"/>
          <w:sz w:val="22"/>
          <w:szCs w:val="22"/>
        </w:rPr>
        <w:t>4.</w:t>
      </w:r>
      <w:r w:rsidR="009A02BB">
        <w:rPr>
          <w:rFonts w:ascii="Times New Roman" w:eastAsia="方正仿宋简体" w:hAnsi="Times New Roman" w:cs="Times New Roman" w:hint="eastAsia"/>
          <w:sz w:val="22"/>
          <w:szCs w:val="22"/>
        </w:rPr>
        <w:t>2</w:t>
      </w:r>
      <w:r>
        <w:rPr>
          <w:rFonts w:ascii="Times New Roman" w:eastAsia="方正仿宋简体" w:hAnsi="Times New Roman" w:cs="Times New Roman" w:hint="eastAsia"/>
          <w:sz w:val="22"/>
          <w:szCs w:val="22"/>
        </w:rPr>
        <w:t xml:space="preserve"> </w:t>
      </w:r>
      <w:r w:rsidR="007D213F" w:rsidRPr="007D213F">
        <w:rPr>
          <w:rFonts w:ascii="Times New Roman" w:eastAsia="方正仿宋简体" w:hAnsi="Times New Roman" w:cs="Times New Roman"/>
          <w:sz w:val="22"/>
          <w:szCs w:val="22"/>
        </w:rPr>
        <w:t>Number of winning bidders: 1 winning bidder.</w:t>
      </w:r>
    </w:p>
    <w:p w14:paraId="42522623" w14:textId="1777F4D4" w:rsidR="00A842B4" w:rsidRDefault="00A842B4" w:rsidP="007D213F">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hint="eastAsia"/>
          <w:sz w:val="22"/>
          <w:szCs w:val="22"/>
        </w:rPr>
        <w:t>4.</w:t>
      </w:r>
      <w:r w:rsidR="009A02BB">
        <w:rPr>
          <w:rFonts w:ascii="Times New Roman" w:eastAsia="方正仿宋简体" w:hAnsi="Times New Roman" w:cs="Times New Roman" w:hint="eastAsia"/>
          <w:sz w:val="22"/>
          <w:szCs w:val="22"/>
        </w:rPr>
        <w:t>3</w:t>
      </w:r>
      <w:r>
        <w:rPr>
          <w:rFonts w:ascii="Times New Roman" w:eastAsia="方正仿宋简体" w:hAnsi="Times New Roman" w:cs="Times New Roman" w:hint="eastAsia"/>
          <w:sz w:val="22"/>
          <w:szCs w:val="22"/>
        </w:rPr>
        <w:t xml:space="preserve"> </w:t>
      </w:r>
      <w:r w:rsidR="007D213F" w:rsidRPr="007D213F">
        <w:rPr>
          <w:rFonts w:ascii="Times New Roman" w:eastAsia="方正仿宋简体" w:hAnsi="Times New Roman" w:cs="Times New Roman"/>
          <w:sz w:val="22"/>
          <w:szCs w:val="22"/>
        </w:rPr>
        <w:t xml:space="preserve">Validity period of the award result: </w:t>
      </w:r>
      <w:r w:rsidR="00B06A98" w:rsidRPr="0014534A">
        <w:rPr>
          <w:rFonts w:ascii="Times New Roman" w:eastAsia="方正仿宋简体" w:hAnsi="Times New Roman" w:cs="Times New Roman"/>
          <w:sz w:val="22"/>
          <w:szCs w:val="22"/>
        </w:rPr>
        <w:t>From the date of issuance of the Letter of Acceptance until the expiration of the contract term.</w:t>
      </w:r>
    </w:p>
    <w:p w14:paraId="41498038" w14:textId="77777777" w:rsidR="00914418" w:rsidRDefault="00000000">
      <w:pPr>
        <w:spacing w:line="360" w:lineRule="exact"/>
        <w:rPr>
          <w:rFonts w:ascii="Times New Roman" w:eastAsia="方正黑体简体" w:hAnsi="Times New Roman" w:cs="Times New Roman"/>
          <w:b/>
          <w:bCs/>
          <w:sz w:val="22"/>
          <w:szCs w:val="22"/>
        </w:rPr>
      </w:pPr>
      <w:r>
        <w:rPr>
          <w:rFonts w:ascii="Times New Roman" w:eastAsia="方正黑体简体" w:hAnsi="Times New Roman" w:cs="Times New Roman"/>
          <w:b/>
          <w:bCs/>
          <w:sz w:val="22"/>
          <w:szCs w:val="22"/>
        </w:rPr>
        <w:t>5. Contact Details</w:t>
      </w:r>
    </w:p>
    <w:p w14:paraId="3BC8B172" w14:textId="77777777" w:rsidR="00914418" w:rsidRDefault="00000000">
      <w:pPr>
        <w:numPr>
          <w:ilvl w:val="0"/>
          <w:numId w:val="2"/>
        </w:numPr>
        <w:spacing w:line="360" w:lineRule="exact"/>
        <w:ind w:left="0" w:firstLine="0"/>
        <w:rPr>
          <w:rFonts w:ascii="Times New Roman" w:eastAsia="方正仿宋简体" w:hAnsi="Times New Roman" w:cs="Times New Roman"/>
          <w:sz w:val="22"/>
          <w:szCs w:val="22"/>
        </w:rPr>
      </w:pPr>
      <w:r>
        <w:rPr>
          <w:rFonts w:ascii="Times New Roman" w:eastAsia="方正仿宋简体" w:hAnsi="Times New Roman" w:cs="Times New Roman"/>
          <w:sz w:val="22"/>
          <w:szCs w:val="22"/>
        </w:rPr>
        <w:t xml:space="preserve">Company </w:t>
      </w:r>
      <w:proofErr w:type="spellStart"/>
      <w:proofErr w:type="gramStart"/>
      <w:r>
        <w:rPr>
          <w:rFonts w:ascii="Times New Roman" w:eastAsia="方正仿宋简体" w:hAnsi="Times New Roman" w:cs="Times New Roman"/>
          <w:sz w:val="22"/>
          <w:szCs w:val="22"/>
        </w:rPr>
        <w:t>Address:Baghdad</w:t>
      </w:r>
      <w:proofErr w:type="spellEnd"/>
      <w:proofErr w:type="gramEnd"/>
      <w:r>
        <w:rPr>
          <w:rFonts w:ascii="Times New Roman" w:eastAsia="方正仿宋简体" w:hAnsi="Times New Roman" w:cs="Times New Roman"/>
          <w:sz w:val="22"/>
          <w:szCs w:val="22"/>
        </w:rPr>
        <w:t>/ AL-Mansour Mila hotel 3rd Floor, Iraq</w:t>
      </w:r>
    </w:p>
    <w:p w14:paraId="1D4C38BC" w14:textId="77777777" w:rsidR="00914418" w:rsidRDefault="00000000">
      <w:pPr>
        <w:numPr>
          <w:ilvl w:val="0"/>
          <w:numId w:val="2"/>
        </w:numPr>
        <w:spacing w:line="360" w:lineRule="exact"/>
        <w:ind w:left="0" w:firstLine="0"/>
        <w:rPr>
          <w:rFonts w:ascii="Times New Roman" w:eastAsia="方正仿宋简体" w:hAnsi="Times New Roman" w:cs="Times New Roman"/>
          <w:sz w:val="22"/>
          <w:szCs w:val="22"/>
        </w:rPr>
      </w:pPr>
      <w:r>
        <w:rPr>
          <w:rFonts w:ascii="Times New Roman" w:eastAsia="方正仿宋简体" w:hAnsi="Times New Roman" w:cs="Times New Roman"/>
          <w:sz w:val="22"/>
          <w:szCs w:val="22"/>
        </w:rPr>
        <w:t xml:space="preserve">Contact </w:t>
      </w:r>
      <w:proofErr w:type="spellStart"/>
      <w:proofErr w:type="gramStart"/>
      <w:r>
        <w:rPr>
          <w:rFonts w:ascii="Times New Roman" w:eastAsia="方正仿宋简体" w:hAnsi="Times New Roman" w:cs="Times New Roman"/>
          <w:sz w:val="22"/>
          <w:szCs w:val="22"/>
        </w:rPr>
        <w:t>Person:Luo</w:t>
      </w:r>
      <w:proofErr w:type="spellEnd"/>
      <w:proofErr w:type="gramEnd"/>
      <w:r>
        <w:rPr>
          <w:rFonts w:ascii="Times New Roman" w:eastAsia="方正仿宋简体" w:hAnsi="Times New Roman" w:cs="Times New Roman"/>
          <w:sz w:val="22"/>
          <w:szCs w:val="22"/>
        </w:rPr>
        <w:t xml:space="preserve"> Hongwei/Yang Yong</w:t>
      </w:r>
    </w:p>
    <w:p w14:paraId="1029415E" w14:textId="4F92F001" w:rsidR="00914418" w:rsidRDefault="00000000">
      <w:pPr>
        <w:numPr>
          <w:ilvl w:val="0"/>
          <w:numId w:val="2"/>
        </w:numPr>
        <w:spacing w:line="360" w:lineRule="exact"/>
        <w:ind w:left="0" w:firstLine="0"/>
        <w:rPr>
          <w:rFonts w:ascii="Times New Roman" w:eastAsia="方正仿宋简体" w:hAnsi="Times New Roman" w:cs="Times New Roman"/>
          <w:sz w:val="22"/>
          <w:szCs w:val="22"/>
        </w:rPr>
      </w:pPr>
      <w:r>
        <w:rPr>
          <w:rFonts w:ascii="Times New Roman" w:eastAsia="方正仿宋简体" w:hAnsi="Times New Roman" w:cs="Times New Roman"/>
          <w:sz w:val="22"/>
          <w:szCs w:val="22"/>
        </w:rPr>
        <w:t>Contact Information:</w:t>
      </w:r>
      <w:r w:rsidR="00A555CE">
        <w:rPr>
          <w:rFonts w:ascii="Times New Roman" w:eastAsia="方正仿宋简体" w:hAnsi="Times New Roman" w:cs="Times New Roman" w:hint="eastAsia"/>
          <w:sz w:val="22"/>
          <w:szCs w:val="22"/>
        </w:rPr>
        <w:t xml:space="preserve"> </w:t>
      </w:r>
      <w:r>
        <w:rPr>
          <w:rFonts w:ascii="Times New Roman" w:eastAsia="方正仿宋简体" w:hAnsi="Times New Roman" w:cs="Times New Roman"/>
          <w:sz w:val="22"/>
          <w:szCs w:val="22"/>
        </w:rPr>
        <w:t>tender@bhdc-iraq.com;</w:t>
      </w:r>
    </w:p>
    <w:p w14:paraId="19BD680D"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br w:type="page"/>
      </w:r>
    </w:p>
    <w:p w14:paraId="124D7758" w14:textId="77777777" w:rsidR="00914418" w:rsidRDefault="00914418">
      <w:pPr>
        <w:spacing w:line="360" w:lineRule="exact"/>
        <w:ind w:firstLineChars="200" w:firstLine="440"/>
        <w:jc w:val="center"/>
        <w:rPr>
          <w:rFonts w:ascii="Times New Roman" w:eastAsia="方正小标宋简体" w:hAnsi="Times New Roman" w:cs="Times New Roman"/>
          <w:sz w:val="22"/>
          <w:szCs w:val="22"/>
        </w:rPr>
      </w:pPr>
    </w:p>
    <w:p w14:paraId="40E81C6C" w14:textId="77777777" w:rsidR="00914418" w:rsidRDefault="00914418">
      <w:pPr>
        <w:spacing w:line="360" w:lineRule="exact"/>
        <w:ind w:firstLineChars="200" w:firstLine="440"/>
        <w:jc w:val="center"/>
        <w:rPr>
          <w:rFonts w:ascii="Times New Roman" w:eastAsia="方正小标宋简体" w:hAnsi="Times New Roman" w:cs="Times New Roman"/>
          <w:sz w:val="22"/>
          <w:szCs w:val="22"/>
        </w:rPr>
      </w:pPr>
    </w:p>
    <w:p w14:paraId="23973094" w14:textId="77777777" w:rsidR="00914418" w:rsidRDefault="00000000" w:rsidP="008E2233">
      <w:pPr>
        <w:pStyle w:val="1"/>
        <w:jc w:val="center"/>
        <w:rPr>
          <w:rFonts w:ascii="Times New Roman" w:eastAsia="方正仿宋简体" w:hAnsi="Times New Roman" w:cs="Times New Roman"/>
          <w:b w:val="0"/>
          <w:bCs/>
          <w:sz w:val="24"/>
        </w:rPr>
      </w:pPr>
      <w:r>
        <w:rPr>
          <w:rFonts w:ascii="Times New Roman" w:eastAsia="方正小标宋简体" w:hAnsi="Times New Roman" w:cs="Times New Roman"/>
          <w:bCs/>
          <w:sz w:val="24"/>
        </w:rPr>
        <w:t>BIDDING DOCUMENT</w:t>
      </w:r>
    </w:p>
    <w:p w14:paraId="7A2F7355"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09686E5B"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065E50E2"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6B51ADF0"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378AC719"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6204EE1C"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3E64AADC"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38F28A59" w14:textId="77777777" w:rsidR="00D542AD" w:rsidRDefault="00D542AD">
      <w:pPr>
        <w:spacing w:line="360" w:lineRule="exact"/>
        <w:ind w:firstLineChars="200" w:firstLine="440"/>
        <w:rPr>
          <w:rFonts w:ascii="Times New Roman" w:eastAsia="方正仿宋简体" w:hAnsi="Times New Roman" w:cs="Times New Roman"/>
          <w:sz w:val="22"/>
          <w:szCs w:val="22"/>
        </w:rPr>
      </w:pPr>
    </w:p>
    <w:p w14:paraId="117A8582" w14:textId="77777777" w:rsidR="00D542AD" w:rsidRDefault="00D542AD">
      <w:pPr>
        <w:spacing w:line="360" w:lineRule="exact"/>
        <w:ind w:firstLineChars="200" w:firstLine="440"/>
        <w:rPr>
          <w:rFonts w:ascii="Times New Roman" w:eastAsia="方正仿宋简体" w:hAnsi="Times New Roman" w:cs="Times New Roman"/>
          <w:sz w:val="22"/>
          <w:szCs w:val="22"/>
        </w:rPr>
      </w:pPr>
    </w:p>
    <w:p w14:paraId="23FBFA7B" w14:textId="77777777" w:rsidR="00D542AD" w:rsidRDefault="00D542AD">
      <w:pPr>
        <w:spacing w:line="360" w:lineRule="exact"/>
        <w:ind w:firstLineChars="200" w:firstLine="440"/>
        <w:rPr>
          <w:rFonts w:ascii="Times New Roman" w:eastAsia="方正仿宋简体" w:hAnsi="Times New Roman" w:cs="Times New Roman"/>
          <w:sz w:val="22"/>
          <w:szCs w:val="22"/>
        </w:rPr>
      </w:pPr>
    </w:p>
    <w:p w14:paraId="649246A6" w14:textId="77777777" w:rsidR="00D542AD" w:rsidRDefault="00D542AD">
      <w:pPr>
        <w:spacing w:line="360" w:lineRule="exact"/>
        <w:ind w:firstLineChars="200" w:firstLine="440"/>
        <w:rPr>
          <w:rFonts w:ascii="Times New Roman" w:eastAsia="方正仿宋简体" w:hAnsi="Times New Roman" w:cs="Times New Roman"/>
          <w:sz w:val="22"/>
          <w:szCs w:val="22"/>
        </w:rPr>
      </w:pPr>
    </w:p>
    <w:p w14:paraId="427947A1" w14:textId="77777777" w:rsidR="00D542AD" w:rsidRDefault="00D542AD">
      <w:pPr>
        <w:spacing w:line="360" w:lineRule="exact"/>
        <w:ind w:firstLineChars="200" w:firstLine="440"/>
        <w:rPr>
          <w:rFonts w:ascii="Times New Roman" w:eastAsia="方正仿宋简体" w:hAnsi="Times New Roman" w:cs="Times New Roman"/>
          <w:sz w:val="22"/>
          <w:szCs w:val="22"/>
        </w:rPr>
      </w:pPr>
    </w:p>
    <w:p w14:paraId="25625A8E" w14:textId="77777777" w:rsidR="00D542AD" w:rsidRDefault="00D542AD">
      <w:pPr>
        <w:spacing w:line="360" w:lineRule="exact"/>
        <w:ind w:firstLineChars="200" w:firstLine="440"/>
        <w:rPr>
          <w:rFonts w:ascii="Times New Roman" w:eastAsia="方正仿宋简体" w:hAnsi="Times New Roman" w:cs="Times New Roman"/>
          <w:sz w:val="22"/>
          <w:szCs w:val="22"/>
        </w:rPr>
      </w:pPr>
    </w:p>
    <w:p w14:paraId="12FDE5E9" w14:textId="77777777" w:rsidR="00D542AD" w:rsidRDefault="00D542AD">
      <w:pPr>
        <w:spacing w:line="360" w:lineRule="exact"/>
        <w:ind w:firstLineChars="200" w:firstLine="440"/>
        <w:rPr>
          <w:rFonts w:ascii="Times New Roman" w:eastAsia="方正仿宋简体" w:hAnsi="Times New Roman" w:cs="Times New Roman"/>
          <w:sz w:val="22"/>
          <w:szCs w:val="22"/>
        </w:rPr>
      </w:pPr>
    </w:p>
    <w:p w14:paraId="225EE1EE" w14:textId="77777777" w:rsidR="00D542AD" w:rsidRDefault="00D542AD">
      <w:pPr>
        <w:spacing w:line="360" w:lineRule="exact"/>
        <w:ind w:firstLineChars="200" w:firstLine="440"/>
        <w:rPr>
          <w:rFonts w:ascii="Times New Roman" w:eastAsia="方正仿宋简体" w:hAnsi="Times New Roman" w:cs="Times New Roman"/>
          <w:sz w:val="22"/>
          <w:szCs w:val="22"/>
        </w:rPr>
      </w:pPr>
    </w:p>
    <w:p w14:paraId="36FBA06D" w14:textId="77777777" w:rsidR="00914418" w:rsidRDefault="00000000">
      <w:pPr>
        <w:spacing w:line="360" w:lineRule="exact"/>
        <w:ind w:firstLineChars="200" w:firstLine="442"/>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Bidder (company seal):</w:t>
      </w:r>
    </w:p>
    <w:p w14:paraId="6E463BA7" w14:textId="77777777" w:rsidR="00914418" w:rsidRDefault="00000000">
      <w:pPr>
        <w:spacing w:line="360" w:lineRule="exact"/>
        <w:ind w:firstLineChars="200" w:firstLine="442"/>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Legal Representative or Authorized Representative (signature):</w:t>
      </w:r>
    </w:p>
    <w:p w14:paraId="176B6F81" w14:textId="77777777" w:rsidR="00914418" w:rsidRDefault="00000000">
      <w:pPr>
        <w:spacing w:line="360" w:lineRule="exact"/>
        <w:ind w:firstLineChars="200" w:firstLine="442"/>
        <w:jc w:val="lef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[Date]</w:t>
      </w:r>
    </w:p>
    <w:p w14:paraId="0FA168D4"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1E5FF381" w14:textId="2A4BCCD0" w:rsidR="00914418" w:rsidRPr="00404087" w:rsidRDefault="00000000" w:rsidP="00404087">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br w:type="page"/>
      </w:r>
    </w:p>
    <w:p w14:paraId="36475025" w14:textId="77777777" w:rsidR="00914418" w:rsidRDefault="00000000">
      <w:pPr>
        <w:pStyle w:val="a9"/>
        <w:spacing w:line="360" w:lineRule="exact"/>
        <w:ind w:firstLine="0"/>
        <w:jc w:val="center"/>
        <w:outlineLvl w:val="0"/>
        <w:rPr>
          <w:rFonts w:ascii="Times New Roman" w:eastAsia="方正小标宋简体" w:hAnsi="Times New Roman" w:cs="Times New Roman"/>
          <w:b/>
          <w:bCs/>
          <w:sz w:val="24"/>
        </w:rPr>
      </w:pPr>
      <w:r>
        <w:rPr>
          <w:rFonts w:ascii="Times New Roman" w:eastAsia="方正小标宋简体" w:hAnsi="Times New Roman" w:cs="Times New Roman"/>
          <w:b/>
          <w:bCs/>
          <w:sz w:val="24"/>
        </w:rPr>
        <w:lastRenderedPageBreak/>
        <w:t>TABLE OF CONTENTS</w:t>
      </w:r>
    </w:p>
    <w:p w14:paraId="68DA73B4" w14:textId="77777777" w:rsidR="00914418" w:rsidRDefault="00914418" w:rsidP="00404087">
      <w:pPr>
        <w:pStyle w:val="a9"/>
        <w:ind w:firstLine="0"/>
        <w:jc w:val="center"/>
        <w:rPr>
          <w:rFonts w:ascii="Times New Roman" w:eastAsia="方正小标宋简体" w:hAnsi="Times New Roman" w:cs="Times New Roman"/>
          <w:b/>
          <w:bCs/>
          <w:sz w:val="22"/>
          <w:szCs w:val="22"/>
        </w:rPr>
      </w:pPr>
    </w:p>
    <w:p w14:paraId="1F95BF8C"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 xml:space="preserve">1. Acknowledgement Letter  </w:t>
      </w:r>
    </w:p>
    <w:p w14:paraId="4EE21AB3"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 xml:space="preserve">2. Legal Representative Identity Certificate and Power of Attorney  </w:t>
      </w:r>
    </w:p>
    <w:p w14:paraId="532731BF"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 xml:space="preserve">3. Quotations  </w:t>
      </w:r>
    </w:p>
    <w:p w14:paraId="21AC5BBB"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 xml:space="preserve">4. Enterprise Qualification Certificates  </w:t>
      </w:r>
    </w:p>
    <w:p w14:paraId="6C47EBA0"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 xml:space="preserve">5. Table of Similar Projects Completed by the Enterprise in Recent Years  </w:t>
      </w:r>
    </w:p>
    <w:p w14:paraId="1E273909"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 xml:space="preserve">6. Technical Requirements  </w:t>
      </w:r>
    </w:p>
    <w:p w14:paraId="61C3D4ED"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7. Relevant Commitments</w:t>
      </w:r>
    </w:p>
    <w:p w14:paraId="30CC6CF4"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br w:type="page"/>
      </w:r>
    </w:p>
    <w:p w14:paraId="2D7C92DA" w14:textId="77777777" w:rsidR="00914418" w:rsidRDefault="00914418">
      <w:pPr>
        <w:spacing w:line="360" w:lineRule="exact"/>
        <w:ind w:firstLineChars="200" w:firstLine="482"/>
        <w:jc w:val="center"/>
        <w:rPr>
          <w:rFonts w:ascii="Times New Roman" w:eastAsia="方正黑体简体" w:hAnsi="Times New Roman" w:cs="Times New Roman"/>
          <w:b/>
          <w:bCs/>
          <w:sz w:val="24"/>
        </w:rPr>
      </w:pPr>
    </w:p>
    <w:p w14:paraId="1F1A703E" w14:textId="77777777" w:rsidR="00914418" w:rsidRDefault="00000000" w:rsidP="008E2233">
      <w:pPr>
        <w:pStyle w:val="2"/>
        <w:jc w:val="center"/>
        <w:rPr>
          <w:rFonts w:ascii="Times New Roman" w:eastAsia="方正黑体简体" w:hAnsi="Times New Roman"/>
          <w:b w:val="0"/>
          <w:bCs w:val="0"/>
          <w:sz w:val="24"/>
        </w:rPr>
      </w:pPr>
      <w:r>
        <w:rPr>
          <w:rFonts w:ascii="Times New Roman" w:eastAsia="方正黑体简体" w:hAnsi="Times New Roman"/>
          <w:sz w:val="24"/>
        </w:rPr>
        <w:t>ACKNOWLEDGEMENT LETTER</w:t>
      </w:r>
    </w:p>
    <w:p w14:paraId="5450B318" w14:textId="77777777" w:rsidR="00914418" w:rsidRDefault="00914418">
      <w:pPr>
        <w:spacing w:line="360" w:lineRule="exact"/>
        <w:rPr>
          <w:rFonts w:ascii="Times New Roman" w:eastAsia="方正仿宋简体" w:hAnsi="Times New Roman" w:cs="Times New Roman"/>
          <w:sz w:val="22"/>
          <w:szCs w:val="22"/>
        </w:rPr>
      </w:pPr>
    </w:p>
    <w:p w14:paraId="36F37EE1" w14:textId="3EBA4564" w:rsidR="00914418" w:rsidRDefault="00000000">
      <w:pPr>
        <w:spacing w:line="360" w:lineRule="exac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To:</w:t>
      </w:r>
      <w:r w:rsidR="00282702">
        <w:rPr>
          <w:rFonts w:ascii="Times New Roman" w:eastAsia="方正仿宋简体" w:hAnsi="Times New Roman" w:cs="Times New Roman" w:hint="eastAsia"/>
          <w:b/>
          <w:bCs/>
          <w:sz w:val="22"/>
          <w:szCs w:val="22"/>
        </w:rPr>
        <w:t xml:space="preserve"> </w:t>
      </w:r>
      <w:r>
        <w:rPr>
          <w:rFonts w:ascii="Times New Roman" w:eastAsia="方正仿宋简体" w:hAnsi="Times New Roman" w:cs="Times New Roman"/>
          <w:b/>
          <w:bCs/>
          <w:sz w:val="22"/>
          <w:szCs w:val="22"/>
        </w:rPr>
        <w:t xml:space="preserve">CNPC Bohai Drilling Engineering Company Limited- Iraq Branch </w:t>
      </w:r>
    </w:p>
    <w:p w14:paraId="36574B71" w14:textId="470742C5"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According to your invitation to bid of the [</w:t>
      </w:r>
      <w:r w:rsidR="00271352" w:rsidRPr="00DE2EE2">
        <w:rPr>
          <w:rFonts w:ascii="Times New Roman" w:eastAsia="方正仿宋简体" w:hAnsi="Times New Roman" w:cs="Times New Roman"/>
          <w:sz w:val="22"/>
          <w:szCs w:val="22"/>
          <w:u w:val="single"/>
        </w:rPr>
        <w:t>Catering Services Contract for the Workover Rig of the H&amp;L Project in Iraq</w:t>
      </w:r>
      <w:r w:rsidRPr="00DE2EE2">
        <w:rPr>
          <w:rFonts w:ascii="Times New Roman" w:eastAsia="方正仿宋简体" w:hAnsi="Times New Roman" w:cs="Times New Roman"/>
          <w:sz w:val="22"/>
          <w:szCs w:val="22"/>
          <w:u w:val="single"/>
        </w:rPr>
        <w:t>]</w:t>
      </w:r>
      <w:r>
        <w:rPr>
          <w:rFonts w:ascii="Times New Roman" w:eastAsia="方正仿宋简体" w:hAnsi="Times New Roman" w:cs="Times New Roman"/>
          <w:sz w:val="22"/>
          <w:szCs w:val="22"/>
        </w:rPr>
        <w:t>, I, [Name of Authorized Representative], being duly authorized by our company, hereby represent our company to participate in this bidding and submit this document.</w:t>
      </w:r>
    </w:p>
    <w:p w14:paraId="4DF5EF63"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On behalf of our company, I hereby declare and agree to the following:</w:t>
      </w:r>
    </w:p>
    <w:p w14:paraId="6EED91C9" w14:textId="77777777" w:rsidR="00914418" w:rsidRDefault="00000000">
      <w:pPr>
        <w:numPr>
          <w:ilvl w:val="0"/>
          <w:numId w:val="3"/>
        </w:numPr>
        <w:spacing w:line="360" w:lineRule="exact"/>
        <w:ind w:left="0" w:firstLine="0"/>
        <w:rPr>
          <w:rFonts w:ascii="Times New Roman" w:eastAsia="方正仿宋简体" w:hAnsi="Times New Roman" w:cs="Times New Roman"/>
          <w:sz w:val="22"/>
          <w:szCs w:val="22"/>
        </w:rPr>
      </w:pPr>
      <w:r>
        <w:rPr>
          <w:rFonts w:ascii="Times New Roman" w:eastAsia="方正仿宋简体" w:hAnsi="Times New Roman" w:cs="Times New Roman"/>
          <w:sz w:val="22"/>
          <w:szCs w:val="22"/>
        </w:rPr>
        <w:t>We have carefully reviewed the entire content of the document and fully accept all requirements stipulated therein, including but not limited to the service content, service standards, place of service, term of service, acceptance and payment terms, technical agreements set forth in the relevant commitments, and contracts.</w:t>
      </w:r>
    </w:p>
    <w:p w14:paraId="2AFED0A5" w14:textId="77777777" w:rsidR="00914418" w:rsidRDefault="00000000">
      <w:pPr>
        <w:numPr>
          <w:ilvl w:val="0"/>
          <w:numId w:val="3"/>
        </w:numPr>
        <w:spacing w:line="360" w:lineRule="exact"/>
        <w:ind w:left="0" w:firstLine="0"/>
        <w:rPr>
          <w:rFonts w:ascii="Times New Roman" w:eastAsia="方正仿宋简体" w:hAnsi="Times New Roman" w:cs="Times New Roman"/>
          <w:sz w:val="22"/>
          <w:szCs w:val="22"/>
        </w:rPr>
      </w:pPr>
      <w:r>
        <w:rPr>
          <w:rFonts w:ascii="Times New Roman" w:eastAsia="方正仿宋简体" w:hAnsi="Times New Roman" w:cs="Times New Roman"/>
          <w:sz w:val="22"/>
          <w:szCs w:val="22"/>
        </w:rPr>
        <w:t>If we are determined to be the successful bidder, we will strictly enter into a contract with you in accordance with the requirements set forth in the bidding documents and our final quotation, and we will not impose any additional conditions upon you at the time of contract execution. Within the contract term, we will strictly complete all responsibilities and obligations under the contract as required.</w:t>
      </w:r>
    </w:p>
    <w:p w14:paraId="0C9710E7" w14:textId="77777777" w:rsidR="00914418" w:rsidRDefault="00000000">
      <w:pPr>
        <w:numPr>
          <w:ilvl w:val="0"/>
          <w:numId w:val="3"/>
        </w:numPr>
        <w:spacing w:line="360" w:lineRule="exact"/>
        <w:ind w:left="0" w:firstLine="0"/>
        <w:rPr>
          <w:rFonts w:ascii="Times New Roman" w:eastAsia="方正仿宋简体" w:hAnsi="Times New Roman" w:cs="Times New Roman"/>
          <w:sz w:val="22"/>
          <w:szCs w:val="22"/>
        </w:rPr>
      </w:pPr>
      <w:r>
        <w:rPr>
          <w:rFonts w:ascii="Times New Roman" w:eastAsia="方正仿宋简体" w:hAnsi="Times New Roman" w:cs="Times New Roman"/>
          <w:sz w:val="22"/>
          <w:szCs w:val="22"/>
        </w:rPr>
        <w:t>If the services we provide fail to comply with the bidding documents and relevant requirements, or if we fail to provide timely services due to reasons attributable to us, we will bear liability for breach of contract in accordance with the bidding documents and contract provisions.</w:t>
      </w:r>
    </w:p>
    <w:p w14:paraId="1A7021EC" w14:textId="5596B3AD" w:rsidR="00914418" w:rsidRDefault="00000000">
      <w:pPr>
        <w:numPr>
          <w:ilvl w:val="0"/>
          <w:numId w:val="3"/>
        </w:numPr>
        <w:spacing w:line="360" w:lineRule="exact"/>
        <w:ind w:left="0" w:firstLine="0"/>
        <w:rPr>
          <w:rFonts w:ascii="Times New Roman" w:eastAsia="方正仿宋简体" w:hAnsi="Times New Roman" w:cs="Times New Roman"/>
          <w:sz w:val="22"/>
          <w:szCs w:val="22"/>
        </w:rPr>
      </w:pPr>
      <w:r>
        <w:rPr>
          <w:rFonts w:ascii="Times New Roman" w:eastAsia="方正仿宋简体" w:hAnsi="Times New Roman" w:cs="Times New Roman"/>
          <w:sz w:val="22"/>
          <w:szCs w:val="22"/>
        </w:rPr>
        <w:t xml:space="preserve">This Acknowledgement Letter shall be valid for </w:t>
      </w:r>
      <w:r w:rsidR="001F6489">
        <w:rPr>
          <w:rFonts w:ascii="Times New Roman" w:eastAsia="方正仿宋简体" w:hAnsi="Times New Roman" w:cs="Times New Roman" w:hint="eastAsia"/>
          <w:sz w:val="22"/>
          <w:szCs w:val="22"/>
        </w:rPr>
        <w:t>6</w:t>
      </w:r>
      <w:r w:rsidR="006A631D">
        <w:rPr>
          <w:rFonts w:ascii="Times New Roman" w:eastAsia="方正仿宋简体" w:hAnsi="Times New Roman" w:cs="Times New Roman" w:hint="eastAsia"/>
          <w:sz w:val="22"/>
          <w:szCs w:val="22"/>
        </w:rPr>
        <w:t>0</w:t>
      </w:r>
      <w:r>
        <w:rPr>
          <w:rFonts w:ascii="Times New Roman" w:eastAsia="方正仿宋简体" w:hAnsi="Times New Roman" w:cs="Times New Roman"/>
          <w:sz w:val="22"/>
          <w:szCs w:val="22"/>
        </w:rPr>
        <w:t xml:space="preserve"> days from the date of submission. We undertake not to withdraw our quotation during the validity period and agree to strictly abide by the commitments set forth herein during such period. This Acknowledgement Letter shall remain binding upon us until the expiration of said period.</w:t>
      </w:r>
    </w:p>
    <w:p w14:paraId="5AD21075" w14:textId="77777777" w:rsidR="00914418" w:rsidRDefault="00000000">
      <w:pPr>
        <w:numPr>
          <w:ilvl w:val="0"/>
          <w:numId w:val="3"/>
        </w:numPr>
        <w:spacing w:line="360" w:lineRule="exact"/>
        <w:ind w:left="0" w:firstLine="0"/>
        <w:rPr>
          <w:rFonts w:ascii="Times New Roman" w:eastAsia="方正仿宋简体" w:hAnsi="Times New Roman" w:cs="Times New Roman"/>
          <w:sz w:val="22"/>
          <w:szCs w:val="22"/>
        </w:rPr>
      </w:pPr>
      <w:r>
        <w:rPr>
          <w:rFonts w:ascii="Times New Roman" w:eastAsia="方正仿宋简体" w:hAnsi="Times New Roman" w:cs="Times New Roman"/>
          <w:sz w:val="22"/>
          <w:szCs w:val="22"/>
        </w:rPr>
        <w:t>We declare that all submitted information is complete, truthful, and accurate, and that we do not fall within any of the circumstances restricted by laws, regulations, or this project.</w:t>
      </w:r>
    </w:p>
    <w:p w14:paraId="47CE3B69" w14:textId="77777777" w:rsidR="00914418" w:rsidRDefault="00914418">
      <w:pPr>
        <w:spacing w:line="360" w:lineRule="exact"/>
        <w:rPr>
          <w:rFonts w:ascii="Times New Roman" w:eastAsia="方正仿宋简体" w:hAnsi="Times New Roman" w:cs="Times New Roman"/>
          <w:sz w:val="22"/>
          <w:szCs w:val="22"/>
        </w:rPr>
      </w:pPr>
    </w:p>
    <w:p w14:paraId="4DC9FBFE" w14:textId="77777777" w:rsidR="00914418" w:rsidRDefault="00914418">
      <w:pPr>
        <w:spacing w:line="360" w:lineRule="exact"/>
        <w:rPr>
          <w:rFonts w:ascii="Times New Roman" w:eastAsia="方正仿宋简体" w:hAnsi="Times New Roman" w:cs="Times New Roman"/>
          <w:sz w:val="22"/>
          <w:szCs w:val="22"/>
        </w:rPr>
      </w:pPr>
    </w:p>
    <w:p w14:paraId="58D518BD" w14:textId="77777777" w:rsidR="00914418" w:rsidRDefault="00000000">
      <w:pPr>
        <w:spacing w:line="360" w:lineRule="exac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Company (company seal):</w:t>
      </w:r>
    </w:p>
    <w:p w14:paraId="0222DFDC" w14:textId="77777777" w:rsidR="00914418" w:rsidRDefault="00000000">
      <w:pPr>
        <w:spacing w:line="360" w:lineRule="exac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Legal Representative or Authorized Representative (signature or seal):</w:t>
      </w:r>
    </w:p>
    <w:p w14:paraId="0EF29C32" w14:textId="77777777" w:rsidR="00914418" w:rsidRDefault="00000000">
      <w:pPr>
        <w:spacing w:line="360" w:lineRule="exac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Address:</w:t>
      </w:r>
    </w:p>
    <w:p w14:paraId="0C5ED029" w14:textId="77777777" w:rsidR="00914418" w:rsidRDefault="00000000">
      <w:pPr>
        <w:spacing w:line="360" w:lineRule="exac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Telephone:</w:t>
      </w:r>
    </w:p>
    <w:p w14:paraId="2C645C88" w14:textId="77777777" w:rsidR="00914418" w:rsidRDefault="00000000">
      <w:pPr>
        <w:spacing w:line="360" w:lineRule="exac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Email:</w:t>
      </w:r>
    </w:p>
    <w:p w14:paraId="213EAA9F" w14:textId="77777777" w:rsidR="00914418" w:rsidRDefault="00000000">
      <w:pPr>
        <w:spacing w:line="360" w:lineRule="exact"/>
        <w:jc w:val="lef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[Date]</w:t>
      </w:r>
    </w:p>
    <w:p w14:paraId="7C2447BC"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br w:type="page"/>
      </w:r>
    </w:p>
    <w:p w14:paraId="16E0FD6C" w14:textId="77777777" w:rsidR="00914418" w:rsidRDefault="00914418">
      <w:pPr>
        <w:spacing w:line="360" w:lineRule="exact"/>
        <w:ind w:firstLineChars="200" w:firstLine="442"/>
        <w:jc w:val="center"/>
        <w:rPr>
          <w:rFonts w:ascii="Times New Roman" w:eastAsia="方正黑体简体" w:hAnsi="Times New Roman" w:cs="Times New Roman"/>
          <w:b/>
          <w:bCs/>
          <w:sz w:val="22"/>
          <w:szCs w:val="22"/>
        </w:rPr>
      </w:pPr>
    </w:p>
    <w:p w14:paraId="5066D11B" w14:textId="77777777" w:rsidR="00914418" w:rsidRDefault="00914418">
      <w:pPr>
        <w:spacing w:line="360" w:lineRule="exact"/>
        <w:ind w:firstLineChars="200" w:firstLine="442"/>
        <w:jc w:val="center"/>
        <w:rPr>
          <w:rFonts w:ascii="Times New Roman" w:eastAsia="方正黑体简体" w:hAnsi="Times New Roman" w:cs="Times New Roman"/>
          <w:b/>
          <w:bCs/>
          <w:sz w:val="22"/>
          <w:szCs w:val="22"/>
        </w:rPr>
      </w:pPr>
    </w:p>
    <w:p w14:paraId="1370CD7B" w14:textId="449A5FBD" w:rsidR="00914418" w:rsidRDefault="00000000" w:rsidP="008E2233">
      <w:pPr>
        <w:pStyle w:val="2"/>
        <w:jc w:val="center"/>
        <w:rPr>
          <w:rFonts w:ascii="Times New Roman" w:eastAsia="方正黑体简体" w:hAnsi="Times New Roman"/>
          <w:b w:val="0"/>
          <w:bCs w:val="0"/>
          <w:sz w:val="24"/>
        </w:rPr>
      </w:pPr>
      <w:r>
        <w:rPr>
          <w:rFonts w:ascii="Times New Roman" w:eastAsia="方正黑体简体" w:hAnsi="Times New Roman"/>
          <w:sz w:val="24"/>
        </w:rPr>
        <w:t>LEGAL REPRESENTATIVE IDENTITY CERTIFICATE AND</w:t>
      </w:r>
    </w:p>
    <w:p w14:paraId="6987A4E6" w14:textId="77777777" w:rsidR="00914418" w:rsidRDefault="00000000">
      <w:pPr>
        <w:spacing w:line="360" w:lineRule="exact"/>
        <w:ind w:firstLineChars="200" w:firstLine="482"/>
        <w:jc w:val="center"/>
        <w:rPr>
          <w:rFonts w:ascii="Times New Roman" w:eastAsia="方正仿宋简体" w:hAnsi="Times New Roman" w:cs="Times New Roman"/>
          <w:b/>
          <w:bCs/>
          <w:sz w:val="24"/>
        </w:rPr>
      </w:pPr>
      <w:r>
        <w:rPr>
          <w:rFonts w:ascii="Times New Roman" w:eastAsia="方正黑体简体" w:hAnsi="Times New Roman" w:cs="Times New Roman"/>
          <w:b/>
          <w:bCs/>
          <w:sz w:val="24"/>
        </w:rPr>
        <w:t>POWER OF ATTORNEY</w:t>
      </w:r>
    </w:p>
    <w:p w14:paraId="13CDF4C2"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5F336ADA" w14:textId="77777777" w:rsidR="00914418" w:rsidRDefault="00914418">
      <w:pPr>
        <w:spacing w:line="360" w:lineRule="exact"/>
        <w:rPr>
          <w:rFonts w:ascii="Times New Roman" w:eastAsia="方正仿宋简体" w:hAnsi="Times New Roman" w:cs="Times New Roman"/>
          <w:sz w:val="22"/>
          <w:szCs w:val="22"/>
        </w:rPr>
      </w:pPr>
    </w:p>
    <w:p w14:paraId="529705C2"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Note: If the legal representative participates in negotiations and signing contracts, only the Identity Certificate of the Legal Representative shall be provided. If an authorized representative participates in negotiations and signing contracts, both the Identity Certificate of the Legal Representative and the Power of Attorney shall be provided.</w:t>
      </w:r>
    </w:p>
    <w:p w14:paraId="06C4D825"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br w:type="page"/>
      </w:r>
    </w:p>
    <w:p w14:paraId="48A4AFCC" w14:textId="77777777" w:rsidR="00914418" w:rsidRDefault="00914418">
      <w:pPr>
        <w:spacing w:line="360" w:lineRule="exact"/>
        <w:ind w:firstLineChars="200" w:firstLine="442"/>
        <w:jc w:val="center"/>
        <w:rPr>
          <w:rFonts w:ascii="Times New Roman" w:eastAsia="方正黑体简体" w:hAnsi="Times New Roman" w:cs="Times New Roman"/>
          <w:b/>
          <w:bCs/>
          <w:sz w:val="22"/>
          <w:szCs w:val="22"/>
        </w:rPr>
      </w:pPr>
    </w:p>
    <w:p w14:paraId="70F91354" w14:textId="77777777" w:rsidR="00914418" w:rsidRDefault="00914418">
      <w:pPr>
        <w:spacing w:line="360" w:lineRule="exact"/>
        <w:ind w:firstLineChars="200" w:firstLine="442"/>
        <w:jc w:val="center"/>
        <w:rPr>
          <w:rFonts w:ascii="Times New Roman" w:eastAsia="方正黑体简体" w:hAnsi="Times New Roman" w:cs="Times New Roman"/>
          <w:b/>
          <w:bCs/>
          <w:sz w:val="22"/>
          <w:szCs w:val="22"/>
        </w:rPr>
      </w:pPr>
    </w:p>
    <w:p w14:paraId="1E675EC6" w14:textId="77777777" w:rsidR="00914418" w:rsidRDefault="00000000">
      <w:pPr>
        <w:spacing w:line="360" w:lineRule="exact"/>
        <w:ind w:firstLineChars="200" w:firstLine="482"/>
        <w:jc w:val="center"/>
        <w:rPr>
          <w:rFonts w:ascii="Times New Roman" w:eastAsia="方正黑体简体" w:hAnsi="Times New Roman" w:cs="Times New Roman"/>
          <w:b/>
          <w:bCs/>
          <w:sz w:val="24"/>
        </w:rPr>
      </w:pPr>
      <w:r>
        <w:rPr>
          <w:rFonts w:ascii="Times New Roman" w:eastAsia="方正黑体简体" w:hAnsi="Times New Roman" w:cs="Times New Roman"/>
          <w:b/>
          <w:bCs/>
          <w:sz w:val="24"/>
        </w:rPr>
        <w:t>LEGAL REPRESENTATIVE IDENTITY CERTIFICATE</w:t>
      </w:r>
    </w:p>
    <w:p w14:paraId="7EABA313" w14:textId="77777777" w:rsidR="00914418" w:rsidRDefault="00914418">
      <w:pPr>
        <w:spacing w:line="360" w:lineRule="exact"/>
        <w:ind w:firstLineChars="200" w:firstLine="442"/>
        <w:rPr>
          <w:rFonts w:ascii="Times New Roman" w:eastAsia="方正黑体简体" w:hAnsi="Times New Roman" w:cs="Times New Roman"/>
          <w:b/>
          <w:bCs/>
          <w:sz w:val="22"/>
          <w:szCs w:val="22"/>
        </w:rPr>
      </w:pPr>
    </w:p>
    <w:p w14:paraId="199C053E"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Company:</w:t>
      </w:r>
    </w:p>
    <w:p w14:paraId="1181E063"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 xml:space="preserve">Name: </w:t>
      </w:r>
    </w:p>
    <w:p w14:paraId="3E89E6AB"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Gender:</w:t>
      </w:r>
    </w:p>
    <w:p w14:paraId="4B630A82"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Age:</w:t>
      </w:r>
    </w:p>
    <w:p w14:paraId="3196F5A5"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The above-named individual is the Legal Representative of (Company).</w:t>
      </w:r>
    </w:p>
    <w:p w14:paraId="075A7B4F" w14:textId="77777777" w:rsidR="00914418" w:rsidRDefault="00914418">
      <w:pPr>
        <w:spacing w:line="360" w:lineRule="exact"/>
        <w:rPr>
          <w:rFonts w:ascii="Times New Roman" w:eastAsia="方正仿宋简体" w:hAnsi="Times New Roman" w:cs="Times New Roman"/>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32"/>
      </w:tblGrid>
      <w:tr w:rsidR="00914418" w14:paraId="6F7E6314" w14:textId="77777777">
        <w:trPr>
          <w:trHeight w:val="3617"/>
          <w:jc w:val="center"/>
        </w:trPr>
        <w:tc>
          <w:tcPr>
            <w:tcW w:w="5732" w:type="dxa"/>
            <w:vAlign w:val="center"/>
          </w:tcPr>
          <w:p w14:paraId="35393A4D" w14:textId="77777777" w:rsidR="00914418" w:rsidRDefault="00000000">
            <w:pPr>
              <w:pStyle w:val="2"/>
              <w:spacing w:after="0" w:line="360" w:lineRule="exact"/>
              <w:jc w:val="center"/>
              <w:rPr>
                <w:rFonts w:ascii="Times New Roman" w:eastAsia="方正仿宋简体" w:hAnsi="Times New Roman"/>
                <w:b w:val="0"/>
                <w:bCs w:val="0"/>
                <w:sz w:val="22"/>
                <w:szCs w:val="22"/>
              </w:rPr>
            </w:pPr>
            <w:r>
              <w:rPr>
                <w:rFonts w:ascii="Times New Roman" w:eastAsia="方正仿宋简体" w:hAnsi="Times New Roman"/>
                <w:b w:val="0"/>
                <w:bCs w:val="0"/>
                <w:sz w:val="22"/>
                <w:szCs w:val="22"/>
              </w:rPr>
              <w:t>Legal Representative Identity Certificate (scanned copy)</w:t>
            </w:r>
          </w:p>
        </w:tc>
      </w:tr>
    </w:tbl>
    <w:p w14:paraId="5EABDE90" w14:textId="77777777" w:rsidR="00914418" w:rsidRDefault="00914418">
      <w:pPr>
        <w:spacing w:line="360" w:lineRule="exact"/>
        <w:rPr>
          <w:rFonts w:ascii="Times New Roman" w:eastAsia="方正仿宋简体" w:hAnsi="Times New Roman" w:cs="Times New Roman"/>
          <w:sz w:val="22"/>
          <w:szCs w:val="22"/>
        </w:rPr>
      </w:pPr>
    </w:p>
    <w:p w14:paraId="02863486" w14:textId="77777777" w:rsidR="00914418" w:rsidRDefault="00914418">
      <w:pPr>
        <w:spacing w:line="360" w:lineRule="exact"/>
        <w:jc w:val="right"/>
        <w:rPr>
          <w:rFonts w:ascii="Times New Roman" w:eastAsia="方正仿宋简体" w:hAnsi="Times New Roman" w:cs="Times New Roman"/>
          <w:sz w:val="22"/>
          <w:szCs w:val="22"/>
        </w:rPr>
      </w:pPr>
    </w:p>
    <w:p w14:paraId="7199B5F8" w14:textId="77777777" w:rsidR="00914418" w:rsidRDefault="00914418">
      <w:pPr>
        <w:spacing w:line="360" w:lineRule="exact"/>
        <w:jc w:val="left"/>
        <w:rPr>
          <w:rFonts w:ascii="Times New Roman" w:eastAsia="方正仿宋简体" w:hAnsi="Times New Roman" w:cs="Times New Roman"/>
          <w:b/>
          <w:bCs/>
          <w:sz w:val="22"/>
          <w:szCs w:val="22"/>
        </w:rPr>
      </w:pPr>
    </w:p>
    <w:p w14:paraId="30E6DB44" w14:textId="77777777" w:rsidR="00914418" w:rsidRDefault="00000000">
      <w:pPr>
        <w:spacing w:line="360" w:lineRule="exact"/>
        <w:jc w:val="lef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Company: (Company seal)</w:t>
      </w:r>
    </w:p>
    <w:p w14:paraId="237686F6" w14:textId="77777777" w:rsidR="00914418" w:rsidRDefault="00914418">
      <w:pPr>
        <w:spacing w:line="360" w:lineRule="exact"/>
        <w:jc w:val="left"/>
        <w:rPr>
          <w:rFonts w:ascii="Times New Roman" w:eastAsia="方正仿宋简体" w:hAnsi="Times New Roman" w:cs="Times New Roman"/>
          <w:b/>
          <w:bCs/>
          <w:sz w:val="22"/>
          <w:szCs w:val="22"/>
        </w:rPr>
      </w:pPr>
    </w:p>
    <w:p w14:paraId="15245B3E" w14:textId="77777777" w:rsidR="00914418" w:rsidRDefault="00000000">
      <w:pPr>
        <w:spacing w:line="360" w:lineRule="exact"/>
        <w:jc w:val="lef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[Date]</w:t>
      </w:r>
    </w:p>
    <w:p w14:paraId="2ECD2521" w14:textId="77777777" w:rsidR="00914418" w:rsidRDefault="00914418">
      <w:pPr>
        <w:spacing w:line="360" w:lineRule="exact"/>
        <w:ind w:firstLineChars="200" w:firstLine="442"/>
        <w:rPr>
          <w:rFonts w:ascii="Times New Roman" w:eastAsia="方正仿宋简体" w:hAnsi="Times New Roman" w:cs="Times New Roman"/>
          <w:b/>
          <w:bCs/>
          <w:sz w:val="22"/>
          <w:szCs w:val="22"/>
        </w:rPr>
      </w:pPr>
    </w:p>
    <w:p w14:paraId="0F162108"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br w:type="page"/>
      </w:r>
    </w:p>
    <w:p w14:paraId="5EFDF2AA" w14:textId="77777777" w:rsidR="00914418" w:rsidRDefault="00914418">
      <w:pPr>
        <w:spacing w:line="360" w:lineRule="exact"/>
        <w:ind w:firstLineChars="200" w:firstLine="442"/>
        <w:jc w:val="center"/>
        <w:rPr>
          <w:rFonts w:ascii="Times New Roman" w:eastAsia="方正黑体简体" w:hAnsi="Times New Roman" w:cs="Times New Roman"/>
          <w:b/>
          <w:bCs/>
          <w:sz w:val="22"/>
          <w:szCs w:val="22"/>
        </w:rPr>
      </w:pPr>
    </w:p>
    <w:p w14:paraId="4F535DE4" w14:textId="77777777" w:rsidR="00914418" w:rsidRDefault="00000000">
      <w:pPr>
        <w:spacing w:line="360" w:lineRule="exact"/>
        <w:ind w:firstLineChars="200" w:firstLine="482"/>
        <w:jc w:val="center"/>
        <w:rPr>
          <w:rFonts w:ascii="Times New Roman" w:eastAsia="方正黑体简体" w:hAnsi="Times New Roman" w:cs="Times New Roman"/>
          <w:b/>
          <w:bCs/>
          <w:sz w:val="24"/>
        </w:rPr>
      </w:pPr>
      <w:r>
        <w:rPr>
          <w:rFonts w:ascii="Times New Roman" w:eastAsia="方正黑体简体" w:hAnsi="Times New Roman" w:cs="Times New Roman"/>
          <w:b/>
          <w:bCs/>
          <w:sz w:val="24"/>
        </w:rPr>
        <w:t>POWER OF ATTORNEY</w:t>
      </w:r>
    </w:p>
    <w:p w14:paraId="4C45D084" w14:textId="77777777" w:rsidR="00914418" w:rsidRDefault="00914418">
      <w:pPr>
        <w:spacing w:line="360" w:lineRule="exact"/>
        <w:ind w:firstLineChars="200" w:firstLine="442"/>
        <w:rPr>
          <w:rFonts w:ascii="Times New Roman" w:eastAsia="方正黑体简体" w:hAnsi="Times New Roman" w:cs="Times New Roman"/>
          <w:b/>
          <w:bCs/>
          <w:sz w:val="22"/>
          <w:szCs w:val="22"/>
        </w:rPr>
      </w:pPr>
    </w:p>
    <w:p w14:paraId="2D5D25E1"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I, (Name), the Legal Representative of (Company), hereby appoint (Name) as my authorized representative. The authorized representative is empowered, under this authorization, to participate in this bidding, execute contracts, and handle all related matters on our behalf, and the legal consequences shall be borne by us.</w:t>
      </w:r>
    </w:p>
    <w:p w14:paraId="6982FEFB" w14:textId="77777777" w:rsidR="00914418" w:rsidRDefault="00914418">
      <w:pPr>
        <w:rPr>
          <w:rFonts w:ascii="Times New Roman" w:eastAsia="方正仿宋简体" w:hAnsi="Times New Roman" w:cs="Times New Roman"/>
          <w:sz w:val="22"/>
          <w:szCs w:val="22"/>
        </w:rPr>
      </w:pPr>
    </w:p>
    <w:p w14:paraId="617CBFA5"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Term of Authorization: From the date of execution of this Power of Attorney until [Date] (or from the date of execution of this Power of Attorney until the completion of this bidding and contract).</w:t>
      </w:r>
    </w:p>
    <w:p w14:paraId="09D0FC54" w14:textId="77777777" w:rsidR="00914418" w:rsidRDefault="00914418">
      <w:pPr>
        <w:spacing w:line="360" w:lineRule="exact"/>
        <w:rPr>
          <w:rFonts w:ascii="Times New Roman" w:eastAsia="方正仿宋简体" w:hAnsi="Times New Roman" w:cs="Times New Roman"/>
          <w:sz w:val="22"/>
          <w:szCs w:val="22"/>
        </w:rPr>
      </w:pPr>
    </w:p>
    <w:p w14:paraId="316CDEC2"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The authorized representative has no right of sub-delegation.</w:t>
      </w:r>
    </w:p>
    <w:p w14:paraId="38AA93D1" w14:textId="77777777" w:rsidR="00914418" w:rsidRDefault="00914418">
      <w:pPr>
        <w:rPr>
          <w:rFonts w:ascii="Times New Roman" w:eastAsia="方正仿宋简体" w:hAnsi="Times New Roman" w:cs="Times New Roman"/>
          <w:sz w:val="22"/>
          <w:szCs w:val="22"/>
        </w:rPr>
      </w:pPr>
    </w:p>
    <w:p w14:paraId="02F57C84"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Attached: Identity certificates of the Legal Representative and the Authorized Representative</w:t>
      </w:r>
    </w:p>
    <w:tbl>
      <w:tblPr>
        <w:tblW w:w="508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4337"/>
      </w:tblGrid>
      <w:tr w:rsidR="00914418" w14:paraId="378221AE" w14:textId="77777777">
        <w:trPr>
          <w:trHeight w:val="3617"/>
        </w:trPr>
        <w:tc>
          <w:tcPr>
            <w:tcW w:w="2499" w:type="pct"/>
            <w:tcBorders>
              <w:top w:val="single" w:sz="4" w:space="0" w:color="auto"/>
              <w:left w:val="single" w:sz="4" w:space="0" w:color="auto"/>
              <w:bottom w:val="single" w:sz="4" w:space="0" w:color="auto"/>
              <w:right w:val="single" w:sz="4" w:space="0" w:color="auto"/>
            </w:tcBorders>
            <w:vAlign w:val="center"/>
          </w:tcPr>
          <w:p w14:paraId="1EB68149" w14:textId="77777777" w:rsidR="00914418" w:rsidRDefault="00914418">
            <w:pPr>
              <w:pStyle w:val="2"/>
              <w:spacing w:after="0" w:line="360" w:lineRule="exact"/>
              <w:jc w:val="center"/>
              <w:rPr>
                <w:rFonts w:ascii="Times New Roman" w:eastAsia="方正仿宋简体" w:hAnsi="Times New Roman"/>
                <w:b w:val="0"/>
                <w:bCs w:val="0"/>
                <w:sz w:val="22"/>
                <w:szCs w:val="22"/>
              </w:rPr>
            </w:pPr>
          </w:p>
          <w:p w14:paraId="5A8AA33D" w14:textId="77777777" w:rsidR="00914418" w:rsidRDefault="00000000">
            <w:pPr>
              <w:pStyle w:val="2"/>
              <w:spacing w:after="0" w:line="360" w:lineRule="exact"/>
              <w:jc w:val="center"/>
              <w:rPr>
                <w:rFonts w:ascii="Times New Roman" w:eastAsia="方正仿宋简体" w:hAnsi="Times New Roman"/>
                <w:b w:val="0"/>
                <w:bCs w:val="0"/>
                <w:sz w:val="22"/>
                <w:szCs w:val="22"/>
              </w:rPr>
            </w:pPr>
            <w:r>
              <w:rPr>
                <w:rFonts w:ascii="Times New Roman" w:eastAsia="方正仿宋简体" w:hAnsi="Times New Roman"/>
                <w:b w:val="0"/>
                <w:bCs w:val="0"/>
                <w:sz w:val="22"/>
                <w:szCs w:val="22"/>
              </w:rPr>
              <w:t>Legal Representative Identity Certificate (scanned copy)</w:t>
            </w:r>
          </w:p>
          <w:p w14:paraId="13A54436" w14:textId="77777777" w:rsidR="00914418" w:rsidRDefault="00914418">
            <w:pPr>
              <w:pStyle w:val="2"/>
              <w:spacing w:after="0" w:line="360" w:lineRule="exact"/>
              <w:jc w:val="center"/>
              <w:rPr>
                <w:rFonts w:ascii="Times New Roman" w:eastAsia="方正仿宋简体" w:hAnsi="Times New Roman"/>
                <w:b w:val="0"/>
                <w:bCs w:val="0"/>
                <w:sz w:val="22"/>
                <w:szCs w:val="22"/>
              </w:rPr>
            </w:pPr>
          </w:p>
        </w:tc>
        <w:tc>
          <w:tcPr>
            <w:tcW w:w="2500" w:type="pct"/>
            <w:tcBorders>
              <w:top w:val="single" w:sz="4" w:space="0" w:color="auto"/>
              <w:left w:val="single" w:sz="4" w:space="0" w:color="auto"/>
              <w:bottom w:val="single" w:sz="4" w:space="0" w:color="auto"/>
              <w:right w:val="single" w:sz="4" w:space="0" w:color="auto"/>
            </w:tcBorders>
            <w:vAlign w:val="center"/>
          </w:tcPr>
          <w:p w14:paraId="4636986B" w14:textId="77777777" w:rsidR="00914418" w:rsidRDefault="00000000">
            <w:pPr>
              <w:pStyle w:val="2"/>
              <w:spacing w:after="0" w:line="360" w:lineRule="exact"/>
              <w:jc w:val="center"/>
              <w:rPr>
                <w:rFonts w:ascii="Times New Roman" w:eastAsia="方正仿宋简体" w:hAnsi="Times New Roman"/>
                <w:b w:val="0"/>
                <w:bCs w:val="0"/>
                <w:sz w:val="22"/>
                <w:szCs w:val="22"/>
              </w:rPr>
            </w:pPr>
            <w:r>
              <w:rPr>
                <w:rFonts w:ascii="Times New Roman" w:eastAsia="方正仿宋简体" w:hAnsi="Times New Roman"/>
                <w:b w:val="0"/>
                <w:bCs w:val="0"/>
                <w:sz w:val="22"/>
                <w:szCs w:val="22"/>
              </w:rPr>
              <w:t>Authorized Representative Identity Certificate (scanned copy)</w:t>
            </w:r>
          </w:p>
        </w:tc>
      </w:tr>
    </w:tbl>
    <w:p w14:paraId="1652DDC4"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04125B9C"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4F511403" w14:textId="77777777" w:rsidR="00914418" w:rsidRDefault="00000000">
      <w:pPr>
        <w:spacing w:line="360" w:lineRule="exac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Company: (Company seal)</w:t>
      </w:r>
    </w:p>
    <w:p w14:paraId="74799499" w14:textId="77777777" w:rsidR="00914418" w:rsidRDefault="00000000">
      <w:pPr>
        <w:spacing w:line="360" w:lineRule="exac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Legal Representative: (Signature)</w:t>
      </w:r>
    </w:p>
    <w:p w14:paraId="7746A5CB" w14:textId="77777777" w:rsidR="00914418" w:rsidRDefault="00000000">
      <w:pPr>
        <w:spacing w:line="360" w:lineRule="exac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Authorized Representative: (Signature)</w:t>
      </w:r>
    </w:p>
    <w:p w14:paraId="6C535275" w14:textId="77777777" w:rsidR="00914418" w:rsidRDefault="00000000">
      <w:pPr>
        <w:spacing w:line="360" w:lineRule="exact"/>
        <w:jc w:val="lef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[Date]</w:t>
      </w:r>
    </w:p>
    <w:p w14:paraId="538F3A21" w14:textId="77777777" w:rsidR="00914418" w:rsidRDefault="00914418">
      <w:pPr>
        <w:spacing w:line="360" w:lineRule="exact"/>
        <w:ind w:firstLineChars="200" w:firstLine="440"/>
        <w:jc w:val="left"/>
        <w:rPr>
          <w:rFonts w:ascii="Times New Roman" w:eastAsia="方正仿宋简体" w:hAnsi="Times New Roman" w:cs="Times New Roman"/>
          <w:sz w:val="22"/>
          <w:szCs w:val="22"/>
        </w:rPr>
      </w:pPr>
    </w:p>
    <w:p w14:paraId="38B5E5EC"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br w:type="page"/>
      </w:r>
    </w:p>
    <w:p w14:paraId="354251B9" w14:textId="77777777" w:rsidR="00914418" w:rsidRDefault="00914418">
      <w:pPr>
        <w:spacing w:line="360" w:lineRule="exact"/>
        <w:ind w:firstLineChars="200" w:firstLine="442"/>
        <w:jc w:val="center"/>
        <w:rPr>
          <w:rFonts w:ascii="Times New Roman" w:eastAsia="方正黑体简体" w:hAnsi="Times New Roman" w:cs="Times New Roman"/>
          <w:b/>
          <w:bCs/>
          <w:sz w:val="22"/>
          <w:szCs w:val="22"/>
        </w:rPr>
        <w:sectPr w:rsidR="00914418">
          <w:headerReference w:type="default" r:id="rId10"/>
          <w:footerReference w:type="default" r:id="rId11"/>
          <w:pgSz w:w="11906" w:h="16838"/>
          <w:pgMar w:top="1440" w:right="1800" w:bottom="1440" w:left="1800" w:header="851" w:footer="992" w:gutter="0"/>
          <w:cols w:space="425"/>
          <w:docGrid w:type="lines" w:linePitch="312"/>
        </w:sectPr>
      </w:pPr>
    </w:p>
    <w:p w14:paraId="4C45E885" w14:textId="77777777" w:rsidR="00914418" w:rsidRDefault="00000000" w:rsidP="008E2233">
      <w:pPr>
        <w:pStyle w:val="2"/>
        <w:jc w:val="center"/>
        <w:rPr>
          <w:rFonts w:ascii="Times New Roman" w:eastAsia="方正黑体简体" w:hAnsi="Times New Roman"/>
          <w:b w:val="0"/>
          <w:bCs w:val="0"/>
          <w:sz w:val="24"/>
        </w:rPr>
      </w:pPr>
      <w:r>
        <w:rPr>
          <w:rFonts w:ascii="Times New Roman" w:eastAsia="方正黑体简体" w:hAnsi="Times New Roman"/>
          <w:sz w:val="24"/>
        </w:rPr>
        <w:lastRenderedPageBreak/>
        <w:t>QUOTATION</w:t>
      </w:r>
    </w:p>
    <w:p w14:paraId="30F606A4"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696990A0" w14:textId="507DE6A3" w:rsidR="00914418" w:rsidRPr="00AE3620" w:rsidRDefault="00000000">
      <w:pPr>
        <w:spacing w:line="360" w:lineRule="exact"/>
        <w:rPr>
          <w:rFonts w:ascii="Times New Roman" w:eastAsia="方正仿宋简体" w:hAnsi="Times New Roman" w:cs="Times New Roman"/>
          <w:sz w:val="22"/>
          <w:szCs w:val="22"/>
        </w:rPr>
      </w:pPr>
      <w:r w:rsidRPr="0060308E">
        <w:rPr>
          <w:rFonts w:ascii="Times New Roman" w:eastAsia="方正仿宋简体" w:hAnsi="Times New Roman" w:cs="Times New Roman"/>
          <w:b/>
          <w:bCs/>
          <w:sz w:val="22"/>
          <w:szCs w:val="22"/>
        </w:rPr>
        <w:t>Subject:</w:t>
      </w:r>
      <w:r w:rsidR="000B1818" w:rsidRPr="0060308E">
        <w:rPr>
          <w:b/>
          <w:bCs/>
        </w:rPr>
        <w:t xml:space="preserve"> </w:t>
      </w:r>
      <w:r w:rsidR="000B1818" w:rsidRPr="00AE3620">
        <w:rPr>
          <w:rFonts w:ascii="Times New Roman" w:eastAsia="方正仿宋简体" w:hAnsi="Times New Roman" w:cs="Times New Roman"/>
          <w:sz w:val="22"/>
          <w:szCs w:val="22"/>
        </w:rPr>
        <w:t>Catering Services Contract for the Workover Rig of the H&amp;L Project in Iraq</w:t>
      </w:r>
    </w:p>
    <w:p w14:paraId="30DF2B00" w14:textId="4B75F748" w:rsidR="00155F5B" w:rsidRPr="00AE3620" w:rsidRDefault="00000000">
      <w:pPr>
        <w:spacing w:line="360" w:lineRule="exact"/>
        <w:jc w:val="left"/>
        <w:rPr>
          <w:rFonts w:ascii="Times New Roman" w:eastAsia="方正仿宋简体" w:hAnsi="Times New Roman" w:cs="Times New Roman"/>
          <w:sz w:val="22"/>
          <w:szCs w:val="22"/>
        </w:rPr>
      </w:pPr>
      <w:r w:rsidRPr="00AE3620">
        <w:rPr>
          <w:rFonts w:ascii="Times New Roman" w:eastAsia="方正仿宋简体" w:hAnsi="Times New Roman" w:cs="Times New Roman"/>
          <w:sz w:val="22"/>
          <w:szCs w:val="22"/>
        </w:rPr>
        <w:t xml:space="preserve">Bid Section: </w:t>
      </w:r>
      <w:r w:rsidR="000B1818" w:rsidRPr="00AE3620">
        <w:rPr>
          <w:rFonts w:ascii="Times New Roman" w:eastAsia="方正仿宋简体" w:hAnsi="Times New Roman" w:cs="Times New Roman"/>
          <w:sz w:val="22"/>
          <w:szCs w:val="22"/>
        </w:rPr>
        <w:t xml:space="preserve">        </w:t>
      </w:r>
      <w:r w:rsidR="000B1818" w:rsidRPr="00AE3620">
        <w:rPr>
          <w:rFonts w:ascii="Times New Roman" w:eastAsia="方正仿宋简体" w:hAnsi="Times New Roman" w:cs="Times New Roman" w:hint="eastAsia"/>
          <w:sz w:val="22"/>
          <w:szCs w:val="22"/>
        </w:rPr>
        <w:t xml:space="preserve">                                       </w:t>
      </w:r>
      <w:r w:rsidR="000B1818" w:rsidRPr="00AE3620">
        <w:rPr>
          <w:rFonts w:ascii="Times New Roman" w:eastAsia="方正仿宋简体" w:hAnsi="Times New Roman" w:cs="Times New Roman"/>
          <w:sz w:val="22"/>
          <w:szCs w:val="22"/>
        </w:rPr>
        <w:t xml:space="preserve">   </w:t>
      </w:r>
      <w:proofErr w:type="spellStart"/>
      <w:proofErr w:type="gramStart"/>
      <w:r w:rsidR="000B1818" w:rsidRPr="00AE3620">
        <w:rPr>
          <w:rFonts w:ascii="Times New Roman" w:eastAsia="方正仿宋简体" w:hAnsi="Times New Roman" w:cs="Times New Roman"/>
          <w:sz w:val="22"/>
          <w:szCs w:val="22"/>
        </w:rPr>
        <w:t>Currency:USD</w:t>
      </w:r>
      <w:proofErr w:type="spellEnd"/>
      <w:proofErr w:type="gramEnd"/>
    </w:p>
    <w:tbl>
      <w:tblPr>
        <w:tblW w:w="0" w:type="auto"/>
        <w:tblInd w:w="2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09"/>
        <w:gridCol w:w="5146"/>
        <w:gridCol w:w="1012"/>
        <w:gridCol w:w="1134"/>
        <w:gridCol w:w="1187"/>
      </w:tblGrid>
      <w:tr w:rsidR="00155F5B" w14:paraId="2D3D1796" w14:textId="77777777" w:rsidTr="00DC5200">
        <w:trPr>
          <w:trHeight w:val="427"/>
        </w:trPr>
        <w:tc>
          <w:tcPr>
            <w:tcW w:w="809" w:type="dxa"/>
            <w:tcBorders>
              <w:top w:val="single" w:sz="4" w:space="0" w:color="000000"/>
              <w:left w:val="single" w:sz="4" w:space="0" w:color="000000"/>
              <w:bottom w:val="single" w:sz="4" w:space="0" w:color="000000"/>
              <w:right w:val="single" w:sz="4" w:space="0" w:color="000000"/>
            </w:tcBorders>
          </w:tcPr>
          <w:p w14:paraId="5414DA8D" w14:textId="7DEA46CD" w:rsidR="00155F5B" w:rsidRDefault="00155F5B" w:rsidP="00155F5B">
            <w:pPr>
              <w:widowControl/>
              <w:jc w:val="center"/>
              <w:rPr>
                <w:b/>
                <w:sz w:val="22"/>
              </w:rPr>
            </w:pPr>
            <w:r w:rsidRPr="002C06DE">
              <w:t>No.</w:t>
            </w:r>
          </w:p>
        </w:tc>
        <w:tc>
          <w:tcPr>
            <w:tcW w:w="5146" w:type="dxa"/>
            <w:tcBorders>
              <w:top w:val="single" w:sz="4" w:space="0" w:color="000000"/>
              <w:left w:val="single" w:sz="4" w:space="0" w:color="000000"/>
              <w:bottom w:val="single" w:sz="4" w:space="0" w:color="000000"/>
              <w:right w:val="single" w:sz="4" w:space="0" w:color="000000"/>
            </w:tcBorders>
          </w:tcPr>
          <w:p w14:paraId="3F11389A" w14:textId="048FE5AB" w:rsidR="00155F5B" w:rsidRDefault="00155F5B" w:rsidP="00155F5B">
            <w:pPr>
              <w:widowControl/>
              <w:jc w:val="center"/>
              <w:rPr>
                <w:b/>
                <w:sz w:val="22"/>
              </w:rPr>
            </w:pPr>
            <w:r w:rsidRPr="002C06DE">
              <w:t>Service</w:t>
            </w:r>
          </w:p>
        </w:tc>
        <w:tc>
          <w:tcPr>
            <w:tcW w:w="1012" w:type="dxa"/>
            <w:tcBorders>
              <w:top w:val="single" w:sz="4" w:space="0" w:color="000000"/>
              <w:left w:val="single" w:sz="4" w:space="0" w:color="000000"/>
              <w:bottom w:val="single" w:sz="4" w:space="0" w:color="000000"/>
              <w:right w:val="single" w:sz="4" w:space="0" w:color="000000"/>
            </w:tcBorders>
          </w:tcPr>
          <w:p w14:paraId="12B53C92" w14:textId="561FBFBA" w:rsidR="00155F5B" w:rsidRDefault="00155F5B" w:rsidP="00155F5B">
            <w:pPr>
              <w:widowControl/>
              <w:jc w:val="center"/>
              <w:rPr>
                <w:b/>
                <w:sz w:val="22"/>
              </w:rPr>
            </w:pPr>
            <w:r w:rsidRPr="002C06DE">
              <w:t>Unit</w:t>
            </w:r>
          </w:p>
        </w:tc>
        <w:tc>
          <w:tcPr>
            <w:tcW w:w="1134" w:type="dxa"/>
            <w:tcBorders>
              <w:top w:val="single" w:sz="4" w:space="0" w:color="000000"/>
              <w:left w:val="single" w:sz="4" w:space="0" w:color="000000"/>
              <w:bottom w:val="single" w:sz="4" w:space="0" w:color="000000"/>
              <w:right w:val="single" w:sz="4" w:space="0" w:color="000000"/>
            </w:tcBorders>
          </w:tcPr>
          <w:p w14:paraId="4DE17199" w14:textId="12F7A936" w:rsidR="00155F5B" w:rsidRDefault="00155F5B" w:rsidP="00155F5B">
            <w:pPr>
              <w:widowControl/>
              <w:jc w:val="center"/>
              <w:rPr>
                <w:b/>
                <w:sz w:val="22"/>
              </w:rPr>
            </w:pPr>
            <w:r w:rsidRPr="002C06DE">
              <w:t>Price (USD)</w:t>
            </w:r>
          </w:p>
        </w:tc>
        <w:tc>
          <w:tcPr>
            <w:tcW w:w="1187" w:type="dxa"/>
            <w:tcBorders>
              <w:top w:val="single" w:sz="4" w:space="0" w:color="000000"/>
              <w:left w:val="single" w:sz="4" w:space="0" w:color="000000"/>
              <w:bottom w:val="single" w:sz="4" w:space="0" w:color="000000"/>
              <w:right w:val="single" w:sz="4" w:space="0" w:color="000000"/>
            </w:tcBorders>
          </w:tcPr>
          <w:p w14:paraId="5CCFDC23" w14:textId="59A88985" w:rsidR="00155F5B" w:rsidRDefault="00155F5B" w:rsidP="00155F5B">
            <w:pPr>
              <w:widowControl/>
              <w:rPr>
                <w:b/>
                <w:sz w:val="22"/>
              </w:rPr>
            </w:pPr>
            <w:r w:rsidRPr="002C06DE">
              <w:t>Remarks</w:t>
            </w:r>
          </w:p>
        </w:tc>
      </w:tr>
      <w:tr w:rsidR="000B1818" w14:paraId="697F91ED" w14:textId="77777777" w:rsidTr="00DC5200">
        <w:trPr>
          <w:trHeight w:val="427"/>
        </w:trPr>
        <w:tc>
          <w:tcPr>
            <w:tcW w:w="809" w:type="dxa"/>
            <w:tcBorders>
              <w:top w:val="single" w:sz="4" w:space="0" w:color="000000"/>
              <w:left w:val="single" w:sz="4" w:space="0" w:color="000000"/>
              <w:bottom w:val="single" w:sz="4" w:space="0" w:color="000000"/>
              <w:right w:val="single" w:sz="4" w:space="0" w:color="000000"/>
            </w:tcBorders>
            <w:vAlign w:val="center"/>
          </w:tcPr>
          <w:p w14:paraId="1BBEAC69" w14:textId="77777777" w:rsidR="000B1818" w:rsidRDefault="000B1818" w:rsidP="00894348">
            <w:pPr>
              <w:widowControl/>
              <w:jc w:val="center"/>
              <w:rPr>
                <w:sz w:val="22"/>
              </w:rPr>
            </w:pPr>
            <w:r>
              <w:rPr>
                <w:sz w:val="22"/>
              </w:rPr>
              <w:t>1</w:t>
            </w:r>
          </w:p>
        </w:tc>
        <w:tc>
          <w:tcPr>
            <w:tcW w:w="5146" w:type="dxa"/>
            <w:tcBorders>
              <w:top w:val="single" w:sz="4" w:space="0" w:color="000000"/>
              <w:left w:val="single" w:sz="4" w:space="0" w:color="000000"/>
              <w:bottom w:val="single" w:sz="4" w:space="0" w:color="000000"/>
              <w:right w:val="single" w:sz="4" w:space="0" w:color="000000"/>
            </w:tcBorders>
            <w:vAlign w:val="center"/>
          </w:tcPr>
          <w:p w14:paraId="12AED5E1" w14:textId="0E38D80C" w:rsidR="000B1818" w:rsidRDefault="005A3A43" w:rsidP="005A3A43">
            <w:pPr>
              <w:widowControl/>
              <w:rPr>
                <w:sz w:val="22"/>
              </w:rPr>
            </w:pPr>
            <w:r w:rsidRPr="005A3A43">
              <w:rPr>
                <w:sz w:val="22"/>
              </w:rPr>
              <w:t>Catering services for the Workover rig</w:t>
            </w:r>
            <w:r>
              <w:rPr>
                <w:rFonts w:hint="eastAsia"/>
                <w:sz w:val="22"/>
              </w:rPr>
              <w:t xml:space="preserve"> </w:t>
            </w:r>
            <w:r w:rsidRPr="005A3A43">
              <w:rPr>
                <w:sz w:val="22"/>
              </w:rPr>
              <w:t>crew and third-party personnel shall be</w:t>
            </w:r>
            <w:r>
              <w:rPr>
                <w:rFonts w:hint="eastAsia"/>
                <w:sz w:val="22"/>
              </w:rPr>
              <w:t xml:space="preserve"> </w:t>
            </w:r>
            <w:r w:rsidRPr="005A3A43">
              <w:rPr>
                <w:sz w:val="22"/>
              </w:rPr>
              <w:t>charged based on the actual daily headcount.</w:t>
            </w:r>
          </w:p>
        </w:tc>
        <w:tc>
          <w:tcPr>
            <w:tcW w:w="1012" w:type="dxa"/>
            <w:tcBorders>
              <w:top w:val="single" w:sz="4" w:space="0" w:color="000000"/>
              <w:left w:val="single" w:sz="4" w:space="0" w:color="000000"/>
              <w:bottom w:val="single" w:sz="4" w:space="0" w:color="000000"/>
              <w:right w:val="single" w:sz="4" w:space="0" w:color="000000"/>
            </w:tcBorders>
            <w:vAlign w:val="center"/>
          </w:tcPr>
          <w:p w14:paraId="584FD880" w14:textId="1E4DABBE" w:rsidR="000B1818" w:rsidRDefault="00155F5B" w:rsidP="00894348">
            <w:pPr>
              <w:widowControl/>
              <w:rPr>
                <w:sz w:val="22"/>
              </w:rPr>
            </w:pPr>
            <w:r w:rsidRPr="00155F5B">
              <w:rPr>
                <w:sz w:val="22"/>
              </w:rPr>
              <w:t>Per person per day</w:t>
            </w:r>
          </w:p>
        </w:tc>
        <w:tc>
          <w:tcPr>
            <w:tcW w:w="1134" w:type="dxa"/>
            <w:tcBorders>
              <w:top w:val="single" w:sz="4" w:space="0" w:color="000000"/>
              <w:left w:val="single" w:sz="4" w:space="0" w:color="000000"/>
              <w:bottom w:val="single" w:sz="4" w:space="0" w:color="000000"/>
              <w:right w:val="single" w:sz="4" w:space="0" w:color="000000"/>
            </w:tcBorders>
            <w:vAlign w:val="center"/>
          </w:tcPr>
          <w:p w14:paraId="0A319672" w14:textId="77777777" w:rsidR="000B1818" w:rsidRDefault="000B1818" w:rsidP="00894348">
            <w:pPr>
              <w:widowControl/>
              <w:rPr>
                <w:sz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2B655521" w14:textId="77777777" w:rsidR="000B1818" w:rsidRDefault="000B1818" w:rsidP="00894348">
            <w:pPr>
              <w:widowControl/>
              <w:rPr>
                <w:sz w:val="22"/>
              </w:rPr>
            </w:pPr>
          </w:p>
        </w:tc>
      </w:tr>
      <w:tr w:rsidR="00155F5B" w14:paraId="55C1B17F" w14:textId="77777777" w:rsidTr="00DC5200">
        <w:trPr>
          <w:trHeight w:val="680"/>
        </w:trPr>
        <w:tc>
          <w:tcPr>
            <w:tcW w:w="809" w:type="dxa"/>
            <w:vMerge w:val="restart"/>
            <w:tcBorders>
              <w:top w:val="single" w:sz="4" w:space="0" w:color="000000"/>
              <w:left w:val="single" w:sz="4" w:space="0" w:color="000000"/>
              <w:right w:val="single" w:sz="4" w:space="0" w:color="000000"/>
            </w:tcBorders>
            <w:vAlign w:val="center"/>
          </w:tcPr>
          <w:p w14:paraId="5E0E211D" w14:textId="77777777" w:rsidR="00155F5B" w:rsidRDefault="00155F5B" w:rsidP="00155F5B">
            <w:pPr>
              <w:widowControl/>
              <w:jc w:val="center"/>
              <w:rPr>
                <w:sz w:val="22"/>
              </w:rPr>
            </w:pPr>
            <w:r>
              <w:rPr>
                <w:rFonts w:hint="eastAsia"/>
                <w:sz w:val="22"/>
              </w:rPr>
              <w:t>2</w:t>
            </w:r>
          </w:p>
        </w:tc>
        <w:tc>
          <w:tcPr>
            <w:tcW w:w="5146" w:type="dxa"/>
            <w:vMerge w:val="restart"/>
            <w:tcBorders>
              <w:top w:val="single" w:sz="4" w:space="0" w:color="000000"/>
              <w:left w:val="single" w:sz="4" w:space="0" w:color="000000"/>
              <w:right w:val="single" w:sz="4" w:space="0" w:color="000000"/>
            </w:tcBorders>
            <w:vAlign w:val="center"/>
          </w:tcPr>
          <w:p w14:paraId="5F194494" w14:textId="34B1BE94" w:rsidR="00155F5B" w:rsidRDefault="00155F5B" w:rsidP="00155F5B">
            <w:pPr>
              <w:widowControl/>
              <w:rPr>
                <w:sz w:val="22"/>
              </w:rPr>
            </w:pPr>
            <w:r w:rsidRPr="00155F5B">
              <w:t>For approved visitors/visiting personnel dining separately, charges shall be calculated separately based on actual consumption.</w:t>
            </w:r>
          </w:p>
        </w:tc>
        <w:tc>
          <w:tcPr>
            <w:tcW w:w="1012" w:type="dxa"/>
            <w:tcBorders>
              <w:top w:val="single" w:sz="4" w:space="0" w:color="000000"/>
              <w:left w:val="single" w:sz="4" w:space="0" w:color="000000"/>
              <w:bottom w:val="single" w:sz="4" w:space="0" w:color="000000"/>
              <w:right w:val="single" w:sz="4" w:space="0" w:color="000000"/>
            </w:tcBorders>
          </w:tcPr>
          <w:p w14:paraId="6768C2F2" w14:textId="1FDC677D" w:rsidR="00155F5B" w:rsidRDefault="00155F5B" w:rsidP="00155F5B">
            <w:pPr>
              <w:widowControl/>
              <w:rPr>
                <w:sz w:val="22"/>
              </w:rPr>
            </w:pPr>
            <w:r w:rsidRPr="00EF02CF">
              <w:t>Breakfast</w:t>
            </w:r>
          </w:p>
        </w:tc>
        <w:tc>
          <w:tcPr>
            <w:tcW w:w="1134" w:type="dxa"/>
            <w:tcBorders>
              <w:top w:val="single" w:sz="4" w:space="0" w:color="000000"/>
              <w:left w:val="single" w:sz="4" w:space="0" w:color="000000"/>
              <w:bottom w:val="single" w:sz="4" w:space="0" w:color="000000"/>
              <w:right w:val="single" w:sz="4" w:space="0" w:color="000000"/>
            </w:tcBorders>
            <w:vAlign w:val="center"/>
          </w:tcPr>
          <w:p w14:paraId="390BAE4F" w14:textId="77777777" w:rsidR="00155F5B" w:rsidRDefault="00155F5B" w:rsidP="00155F5B">
            <w:pPr>
              <w:widowControl/>
              <w:rPr>
                <w:sz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102AD1DC" w14:textId="77777777" w:rsidR="00155F5B" w:rsidRDefault="00155F5B" w:rsidP="00155F5B">
            <w:pPr>
              <w:widowControl/>
              <w:rPr>
                <w:sz w:val="22"/>
              </w:rPr>
            </w:pPr>
          </w:p>
        </w:tc>
      </w:tr>
      <w:tr w:rsidR="00155F5B" w14:paraId="1B271A42" w14:textId="77777777" w:rsidTr="00DC5200">
        <w:trPr>
          <w:trHeight w:val="680"/>
        </w:trPr>
        <w:tc>
          <w:tcPr>
            <w:tcW w:w="809" w:type="dxa"/>
            <w:vMerge/>
            <w:tcBorders>
              <w:left w:val="single" w:sz="4" w:space="0" w:color="000000"/>
              <w:right w:val="single" w:sz="4" w:space="0" w:color="000000"/>
            </w:tcBorders>
            <w:vAlign w:val="center"/>
          </w:tcPr>
          <w:p w14:paraId="02C34768" w14:textId="77777777" w:rsidR="00155F5B" w:rsidRDefault="00155F5B" w:rsidP="00155F5B">
            <w:pPr>
              <w:widowControl/>
              <w:jc w:val="center"/>
              <w:rPr>
                <w:sz w:val="22"/>
              </w:rPr>
            </w:pPr>
          </w:p>
        </w:tc>
        <w:tc>
          <w:tcPr>
            <w:tcW w:w="5146" w:type="dxa"/>
            <w:vMerge/>
            <w:tcBorders>
              <w:left w:val="single" w:sz="4" w:space="0" w:color="000000"/>
              <w:right w:val="single" w:sz="4" w:space="0" w:color="000000"/>
            </w:tcBorders>
            <w:vAlign w:val="center"/>
          </w:tcPr>
          <w:p w14:paraId="18971456" w14:textId="77777777" w:rsidR="00155F5B" w:rsidRDefault="00155F5B" w:rsidP="00155F5B">
            <w:pPr>
              <w:widowControl/>
              <w:rPr>
                <w:sz w:val="22"/>
              </w:rPr>
            </w:pPr>
          </w:p>
        </w:tc>
        <w:tc>
          <w:tcPr>
            <w:tcW w:w="1012" w:type="dxa"/>
            <w:tcBorders>
              <w:top w:val="single" w:sz="4" w:space="0" w:color="000000"/>
              <w:left w:val="single" w:sz="4" w:space="0" w:color="000000"/>
              <w:bottom w:val="single" w:sz="4" w:space="0" w:color="000000"/>
              <w:right w:val="single" w:sz="4" w:space="0" w:color="000000"/>
            </w:tcBorders>
          </w:tcPr>
          <w:p w14:paraId="76F3D985" w14:textId="389D81C1" w:rsidR="00155F5B" w:rsidRDefault="00155F5B" w:rsidP="00155F5B">
            <w:pPr>
              <w:widowControl/>
              <w:rPr>
                <w:sz w:val="22"/>
              </w:rPr>
            </w:pPr>
            <w:r w:rsidRPr="00EF02CF">
              <w:t>Lunch</w:t>
            </w:r>
          </w:p>
        </w:tc>
        <w:tc>
          <w:tcPr>
            <w:tcW w:w="1134" w:type="dxa"/>
            <w:tcBorders>
              <w:top w:val="single" w:sz="4" w:space="0" w:color="000000"/>
              <w:left w:val="single" w:sz="4" w:space="0" w:color="000000"/>
              <w:bottom w:val="single" w:sz="4" w:space="0" w:color="000000"/>
              <w:right w:val="single" w:sz="4" w:space="0" w:color="000000"/>
            </w:tcBorders>
            <w:vAlign w:val="center"/>
          </w:tcPr>
          <w:p w14:paraId="03ECAF97" w14:textId="77777777" w:rsidR="00155F5B" w:rsidRDefault="00155F5B" w:rsidP="00155F5B">
            <w:pPr>
              <w:widowControl/>
              <w:rPr>
                <w:sz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2A18F977" w14:textId="77777777" w:rsidR="00155F5B" w:rsidRDefault="00155F5B" w:rsidP="00155F5B">
            <w:pPr>
              <w:widowControl/>
              <w:rPr>
                <w:sz w:val="22"/>
              </w:rPr>
            </w:pPr>
          </w:p>
        </w:tc>
      </w:tr>
      <w:tr w:rsidR="00155F5B" w14:paraId="39AFD9C5" w14:textId="77777777" w:rsidTr="00DC5200">
        <w:trPr>
          <w:trHeight w:val="680"/>
        </w:trPr>
        <w:tc>
          <w:tcPr>
            <w:tcW w:w="809" w:type="dxa"/>
            <w:vMerge/>
            <w:tcBorders>
              <w:left w:val="single" w:sz="4" w:space="0" w:color="000000"/>
              <w:right w:val="single" w:sz="4" w:space="0" w:color="000000"/>
            </w:tcBorders>
            <w:vAlign w:val="center"/>
          </w:tcPr>
          <w:p w14:paraId="46270927" w14:textId="77777777" w:rsidR="00155F5B" w:rsidRDefault="00155F5B" w:rsidP="00155F5B">
            <w:pPr>
              <w:widowControl/>
              <w:jc w:val="center"/>
              <w:rPr>
                <w:sz w:val="22"/>
              </w:rPr>
            </w:pPr>
          </w:p>
        </w:tc>
        <w:tc>
          <w:tcPr>
            <w:tcW w:w="5146" w:type="dxa"/>
            <w:vMerge/>
            <w:tcBorders>
              <w:left w:val="single" w:sz="4" w:space="0" w:color="000000"/>
              <w:right w:val="single" w:sz="4" w:space="0" w:color="000000"/>
            </w:tcBorders>
            <w:vAlign w:val="center"/>
          </w:tcPr>
          <w:p w14:paraId="6296F954" w14:textId="77777777" w:rsidR="00155F5B" w:rsidRDefault="00155F5B" w:rsidP="00155F5B">
            <w:pPr>
              <w:widowControl/>
              <w:rPr>
                <w:sz w:val="22"/>
              </w:rPr>
            </w:pPr>
          </w:p>
        </w:tc>
        <w:tc>
          <w:tcPr>
            <w:tcW w:w="1012" w:type="dxa"/>
            <w:tcBorders>
              <w:top w:val="single" w:sz="4" w:space="0" w:color="000000"/>
              <w:left w:val="single" w:sz="4" w:space="0" w:color="000000"/>
              <w:bottom w:val="single" w:sz="4" w:space="0" w:color="000000"/>
              <w:right w:val="single" w:sz="4" w:space="0" w:color="000000"/>
            </w:tcBorders>
          </w:tcPr>
          <w:p w14:paraId="54E7F563" w14:textId="254A15EC" w:rsidR="00155F5B" w:rsidRDefault="00155F5B" w:rsidP="00155F5B">
            <w:pPr>
              <w:widowControl/>
              <w:rPr>
                <w:sz w:val="22"/>
              </w:rPr>
            </w:pPr>
            <w:r w:rsidRPr="00EF02CF">
              <w:t>Dinner</w:t>
            </w:r>
          </w:p>
        </w:tc>
        <w:tc>
          <w:tcPr>
            <w:tcW w:w="1134" w:type="dxa"/>
            <w:tcBorders>
              <w:top w:val="single" w:sz="4" w:space="0" w:color="000000"/>
              <w:left w:val="single" w:sz="4" w:space="0" w:color="000000"/>
              <w:bottom w:val="single" w:sz="4" w:space="0" w:color="000000"/>
              <w:right w:val="single" w:sz="4" w:space="0" w:color="000000"/>
            </w:tcBorders>
            <w:vAlign w:val="center"/>
          </w:tcPr>
          <w:p w14:paraId="61BDCA0E" w14:textId="77777777" w:rsidR="00155F5B" w:rsidRDefault="00155F5B" w:rsidP="00155F5B">
            <w:pPr>
              <w:widowControl/>
              <w:rPr>
                <w:sz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48FD54ED" w14:textId="77777777" w:rsidR="00155F5B" w:rsidRDefault="00155F5B" w:rsidP="00155F5B">
            <w:pPr>
              <w:widowControl/>
              <w:rPr>
                <w:sz w:val="22"/>
              </w:rPr>
            </w:pPr>
          </w:p>
        </w:tc>
      </w:tr>
      <w:tr w:rsidR="00155F5B" w14:paraId="6F730796" w14:textId="77777777" w:rsidTr="00DC5200">
        <w:trPr>
          <w:trHeight w:val="680"/>
        </w:trPr>
        <w:tc>
          <w:tcPr>
            <w:tcW w:w="809" w:type="dxa"/>
            <w:vMerge/>
            <w:tcBorders>
              <w:left w:val="single" w:sz="4" w:space="0" w:color="000000"/>
              <w:right w:val="single" w:sz="4" w:space="0" w:color="000000"/>
            </w:tcBorders>
            <w:vAlign w:val="center"/>
          </w:tcPr>
          <w:p w14:paraId="2A4233F5" w14:textId="77777777" w:rsidR="00155F5B" w:rsidRDefault="00155F5B" w:rsidP="00155F5B">
            <w:pPr>
              <w:widowControl/>
              <w:jc w:val="center"/>
              <w:rPr>
                <w:sz w:val="22"/>
              </w:rPr>
            </w:pPr>
          </w:p>
        </w:tc>
        <w:tc>
          <w:tcPr>
            <w:tcW w:w="5146" w:type="dxa"/>
            <w:vMerge/>
            <w:tcBorders>
              <w:left w:val="single" w:sz="4" w:space="0" w:color="000000"/>
              <w:right w:val="single" w:sz="4" w:space="0" w:color="000000"/>
            </w:tcBorders>
            <w:vAlign w:val="center"/>
          </w:tcPr>
          <w:p w14:paraId="48D00C3B" w14:textId="77777777" w:rsidR="00155F5B" w:rsidRDefault="00155F5B" w:rsidP="00155F5B">
            <w:pPr>
              <w:widowControl/>
              <w:rPr>
                <w:sz w:val="22"/>
              </w:rPr>
            </w:pPr>
          </w:p>
        </w:tc>
        <w:tc>
          <w:tcPr>
            <w:tcW w:w="1012" w:type="dxa"/>
            <w:tcBorders>
              <w:top w:val="single" w:sz="4" w:space="0" w:color="000000"/>
              <w:left w:val="single" w:sz="4" w:space="0" w:color="000000"/>
              <w:bottom w:val="single" w:sz="4" w:space="0" w:color="000000"/>
              <w:right w:val="single" w:sz="4" w:space="0" w:color="000000"/>
            </w:tcBorders>
          </w:tcPr>
          <w:p w14:paraId="7071FF2F" w14:textId="082E89CD" w:rsidR="00155F5B" w:rsidRDefault="00155F5B" w:rsidP="00155F5B">
            <w:pPr>
              <w:widowControl/>
              <w:rPr>
                <w:sz w:val="22"/>
              </w:rPr>
            </w:pPr>
            <w:r>
              <w:rPr>
                <w:rFonts w:hint="eastAsia"/>
              </w:rPr>
              <w:t>supper</w:t>
            </w:r>
          </w:p>
        </w:tc>
        <w:tc>
          <w:tcPr>
            <w:tcW w:w="1134" w:type="dxa"/>
            <w:tcBorders>
              <w:top w:val="single" w:sz="4" w:space="0" w:color="000000"/>
              <w:left w:val="single" w:sz="4" w:space="0" w:color="000000"/>
              <w:bottom w:val="single" w:sz="4" w:space="0" w:color="000000"/>
              <w:right w:val="single" w:sz="4" w:space="0" w:color="000000"/>
            </w:tcBorders>
            <w:vAlign w:val="center"/>
          </w:tcPr>
          <w:p w14:paraId="6057A06A" w14:textId="77777777" w:rsidR="00155F5B" w:rsidRDefault="00155F5B" w:rsidP="00155F5B">
            <w:pPr>
              <w:widowControl/>
              <w:rPr>
                <w:sz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1CB1E38B" w14:textId="77777777" w:rsidR="00155F5B" w:rsidRDefault="00155F5B" w:rsidP="00155F5B">
            <w:pPr>
              <w:widowControl/>
              <w:rPr>
                <w:sz w:val="22"/>
              </w:rPr>
            </w:pPr>
          </w:p>
        </w:tc>
      </w:tr>
      <w:tr w:rsidR="00463232" w14:paraId="0EDEF19F" w14:textId="77777777" w:rsidTr="00FD78D5">
        <w:trPr>
          <w:trHeight w:val="680"/>
        </w:trPr>
        <w:tc>
          <w:tcPr>
            <w:tcW w:w="809" w:type="dxa"/>
            <w:tcBorders>
              <w:left w:val="single" w:sz="4" w:space="0" w:color="000000"/>
              <w:right w:val="single" w:sz="4" w:space="0" w:color="000000"/>
            </w:tcBorders>
            <w:vAlign w:val="center"/>
          </w:tcPr>
          <w:p w14:paraId="428A7A31" w14:textId="26AB6F11" w:rsidR="00463232" w:rsidRDefault="00463232" w:rsidP="00463232">
            <w:pPr>
              <w:widowControl/>
              <w:jc w:val="center"/>
              <w:rPr>
                <w:sz w:val="22"/>
              </w:rPr>
            </w:pPr>
            <w:r>
              <w:rPr>
                <w:rFonts w:hint="eastAsia"/>
                <w:sz w:val="22"/>
              </w:rPr>
              <w:t>3</w:t>
            </w:r>
          </w:p>
        </w:tc>
        <w:tc>
          <w:tcPr>
            <w:tcW w:w="5146" w:type="dxa"/>
            <w:tcBorders>
              <w:left w:val="single" w:sz="4" w:space="0" w:color="000000"/>
              <w:right w:val="single" w:sz="4" w:space="0" w:color="000000"/>
            </w:tcBorders>
            <w:vAlign w:val="center"/>
          </w:tcPr>
          <w:p w14:paraId="557E8D02" w14:textId="581065EA" w:rsidR="00463232" w:rsidRPr="00463232" w:rsidRDefault="00463232" w:rsidP="00463232">
            <w:pPr>
              <w:widowControl/>
              <w:rPr>
                <w:sz w:val="22"/>
              </w:rPr>
            </w:pPr>
            <w:r w:rsidRPr="00463232">
              <w:t>Chinese national Chinese cuisine chef</w:t>
            </w:r>
            <w:r w:rsidRPr="00463232">
              <w:rPr>
                <w:rFonts w:eastAsia="等线" w:hint="eastAsia"/>
              </w:rPr>
              <w:t xml:space="preserve"> fee</w:t>
            </w:r>
          </w:p>
        </w:tc>
        <w:tc>
          <w:tcPr>
            <w:tcW w:w="1012" w:type="dxa"/>
            <w:tcBorders>
              <w:top w:val="single" w:sz="4" w:space="0" w:color="000000"/>
              <w:left w:val="single" w:sz="4" w:space="0" w:color="000000"/>
              <w:bottom w:val="single" w:sz="4" w:space="0" w:color="000000"/>
              <w:right w:val="single" w:sz="4" w:space="0" w:color="000000"/>
            </w:tcBorders>
            <w:vAlign w:val="center"/>
          </w:tcPr>
          <w:p w14:paraId="72F459B8" w14:textId="0822B76D" w:rsidR="00463232" w:rsidRPr="00463232" w:rsidRDefault="00463232" w:rsidP="00463232">
            <w:pPr>
              <w:widowControl/>
            </w:pPr>
            <w:bookmarkStart w:id="2" w:name="OLE_LINK20"/>
            <w:r w:rsidRPr="00463232">
              <w:rPr>
                <w:rFonts w:eastAsia="等线" w:hint="eastAsia"/>
              </w:rPr>
              <w:t>Each per day</w:t>
            </w:r>
            <w:bookmarkEnd w:id="2"/>
          </w:p>
        </w:tc>
        <w:tc>
          <w:tcPr>
            <w:tcW w:w="1134" w:type="dxa"/>
            <w:tcBorders>
              <w:top w:val="single" w:sz="4" w:space="0" w:color="000000"/>
              <w:left w:val="single" w:sz="4" w:space="0" w:color="000000"/>
              <w:bottom w:val="single" w:sz="4" w:space="0" w:color="000000"/>
              <w:right w:val="single" w:sz="4" w:space="0" w:color="000000"/>
            </w:tcBorders>
            <w:vAlign w:val="center"/>
          </w:tcPr>
          <w:p w14:paraId="2322D970" w14:textId="77777777" w:rsidR="00463232" w:rsidRDefault="00463232" w:rsidP="00463232">
            <w:pPr>
              <w:widowControl/>
              <w:rPr>
                <w:sz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0AFC5F41" w14:textId="77777777" w:rsidR="00463232" w:rsidRDefault="00463232" w:rsidP="00463232">
            <w:pPr>
              <w:widowControl/>
              <w:rPr>
                <w:sz w:val="22"/>
              </w:rPr>
            </w:pPr>
          </w:p>
        </w:tc>
      </w:tr>
      <w:tr w:rsidR="00463232" w14:paraId="65579AE3" w14:textId="77777777" w:rsidTr="00FD78D5">
        <w:trPr>
          <w:trHeight w:val="680"/>
        </w:trPr>
        <w:tc>
          <w:tcPr>
            <w:tcW w:w="809" w:type="dxa"/>
            <w:tcBorders>
              <w:left w:val="single" w:sz="4" w:space="0" w:color="000000"/>
              <w:right w:val="single" w:sz="4" w:space="0" w:color="000000"/>
            </w:tcBorders>
            <w:vAlign w:val="center"/>
          </w:tcPr>
          <w:p w14:paraId="7A783348" w14:textId="19D095CD" w:rsidR="00463232" w:rsidRDefault="00463232" w:rsidP="00463232">
            <w:pPr>
              <w:widowControl/>
              <w:jc w:val="center"/>
              <w:rPr>
                <w:sz w:val="22"/>
              </w:rPr>
            </w:pPr>
            <w:r>
              <w:rPr>
                <w:rFonts w:hint="eastAsia"/>
                <w:sz w:val="22"/>
              </w:rPr>
              <w:t>4</w:t>
            </w:r>
          </w:p>
        </w:tc>
        <w:tc>
          <w:tcPr>
            <w:tcW w:w="5146" w:type="dxa"/>
            <w:tcBorders>
              <w:left w:val="single" w:sz="4" w:space="0" w:color="000000"/>
              <w:right w:val="single" w:sz="4" w:space="0" w:color="000000"/>
            </w:tcBorders>
            <w:vAlign w:val="center"/>
          </w:tcPr>
          <w:p w14:paraId="70545208" w14:textId="36E375EA" w:rsidR="00463232" w:rsidRPr="00463232" w:rsidRDefault="00463232" w:rsidP="00463232">
            <w:pPr>
              <w:widowControl/>
              <w:rPr>
                <w:sz w:val="22"/>
              </w:rPr>
            </w:pPr>
            <w:r w:rsidRPr="00463232">
              <w:t>International nationality chef (</w:t>
            </w:r>
            <w:proofErr w:type="spellStart"/>
            <w:r w:rsidRPr="00463232">
              <w:t>non-Chinese</w:t>
            </w:r>
            <w:proofErr w:type="spellEnd"/>
            <w:r w:rsidRPr="00463232">
              <w:t>, non-Iraqi) </w:t>
            </w:r>
            <w:r w:rsidRPr="00463232">
              <w:rPr>
                <w:rFonts w:eastAsia="等线" w:hint="eastAsia"/>
              </w:rPr>
              <w:t>fee</w:t>
            </w:r>
          </w:p>
        </w:tc>
        <w:tc>
          <w:tcPr>
            <w:tcW w:w="1012" w:type="dxa"/>
            <w:tcBorders>
              <w:top w:val="single" w:sz="4" w:space="0" w:color="000000"/>
              <w:left w:val="single" w:sz="4" w:space="0" w:color="000000"/>
              <w:bottom w:val="single" w:sz="4" w:space="0" w:color="000000"/>
              <w:right w:val="single" w:sz="4" w:space="0" w:color="000000"/>
            </w:tcBorders>
            <w:vAlign w:val="center"/>
          </w:tcPr>
          <w:p w14:paraId="6DDBE6ED" w14:textId="4F2F5704" w:rsidR="00463232" w:rsidRPr="00463232" w:rsidRDefault="00463232" w:rsidP="00463232">
            <w:pPr>
              <w:widowControl/>
            </w:pPr>
            <w:r w:rsidRPr="00463232">
              <w:rPr>
                <w:rFonts w:eastAsia="等线" w:hint="eastAsia"/>
              </w:rPr>
              <w:t>Each per day</w:t>
            </w:r>
          </w:p>
        </w:tc>
        <w:tc>
          <w:tcPr>
            <w:tcW w:w="1134" w:type="dxa"/>
            <w:tcBorders>
              <w:top w:val="single" w:sz="4" w:space="0" w:color="000000"/>
              <w:left w:val="single" w:sz="4" w:space="0" w:color="000000"/>
              <w:bottom w:val="single" w:sz="4" w:space="0" w:color="000000"/>
              <w:right w:val="single" w:sz="4" w:space="0" w:color="000000"/>
            </w:tcBorders>
            <w:vAlign w:val="center"/>
          </w:tcPr>
          <w:p w14:paraId="28371333" w14:textId="77777777" w:rsidR="00463232" w:rsidRDefault="00463232" w:rsidP="00463232">
            <w:pPr>
              <w:widowControl/>
              <w:rPr>
                <w:sz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63E8642A" w14:textId="77777777" w:rsidR="00463232" w:rsidRDefault="00463232" w:rsidP="00463232">
            <w:pPr>
              <w:widowControl/>
              <w:rPr>
                <w:sz w:val="22"/>
              </w:rPr>
            </w:pPr>
          </w:p>
        </w:tc>
      </w:tr>
      <w:tr w:rsidR="00463232" w14:paraId="656D2182" w14:textId="77777777" w:rsidTr="00FD78D5">
        <w:trPr>
          <w:trHeight w:val="680"/>
        </w:trPr>
        <w:tc>
          <w:tcPr>
            <w:tcW w:w="809" w:type="dxa"/>
            <w:tcBorders>
              <w:left w:val="single" w:sz="4" w:space="0" w:color="000000"/>
              <w:bottom w:val="single" w:sz="4" w:space="0" w:color="000000"/>
              <w:right w:val="single" w:sz="4" w:space="0" w:color="000000"/>
            </w:tcBorders>
            <w:vAlign w:val="center"/>
          </w:tcPr>
          <w:p w14:paraId="4F537116" w14:textId="720F9CE8" w:rsidR="00463232" w:rsidRDefault="00463232" w:rsidP="00463232">
            <w:pPr>
              <w:widowControl/>
              <w:jc w:val="center"/>
              <w:rPr>
                <w:sz w:val="22"/>
              </w:rPr>
            </w:pPr>
            <w:r>
              <w:rPr>
                <w:rFonts w:hint="eastAsia"/>
                <w:sz w:val="22"/>
              </w:rPr>
              <w:t>5</w:t>
            </w:r>
          </w:p>
        </w:tc>
        <w:tc>
          <w:tcPr>
            <w:tcW w:w="5146" w:type="dxa"/>
            <w:tcBorders>
              <w:left w:val="single" w:sz="4" w:space="0" w:color="000000"/>
              <w:bottom w:val="single" w:sz="4" w:space="0" w:color="000000"/>
              <w:right w:val="single" w:sz="4" w:space="0" w:color="000000"/>
            </w:tcBorders>
            <w:vAlign w:val="center"/>
          </w:tcPr>
          <w:p w14:paraId="4F264B8F" w14:textId="1FB80460" w:rsidR="00463232" w:rsidRPr="00463232" w:rsidRDefault="00463232" w:rsidP="00463232">
            <w:pPr>
              <w:widowControl/>
              <w:rPr>
                <w:sz w:val="22"/>
              </w:rPr>
            </w:pPr>
            <w:r w:rsidRPr="00463232">
              <w:t xml:space="preserve">Iraqi national </w:t>
            </w:r>
            <w:r w:rsidR="00CC3CC8" w:rsidRPr="00463232">
              <w:t>chef</w:t>
            </w:r>
            <w:r w:rsidR="00CC3CC8">
              <w:rPr>
                <w:rFonts w:hint="eastAsia"/>
              </w:rPr>
              <w:t xml:space="preserve"> </w:t>
            </w:r>
            <w:r w:rsidRPr="00463232">
              <w:rPr>
                <w:rFonts w:eastAsia="等线" w:hint="eastAsia"/>
              </w:rPr>
              <w:t>fee</w:t>
            </w:r>
          </w:p>
        </w:tc>
        <w:tc>
          <w:tcPr>
            <w:tcW w:w="1012" w:type="dxa"/>
            <w:tcBorders>
              <w:top w:val="single" w:sz="4" w:space="0" w:color="000000"/>
              <w:left w:val="single" w:sz="4" w:space="0" w:color="000000"/>
              <w:bottom w:val="single" w:sz="4" w:space="0" w:color="000000"/>
              <w:right w:val="single" w:sz="4" w:space="0" w:color="000000"/>
            </w:tcBorders>
            <w:vAlign w:val="center"/>
          </w:tcPr>
          <w:p w14:paraId="0B2D7C60" w14:textId="781F71A5" w:rsidR="00463232" w:rsidRPr="00463232" w:rsidRDefault="00463232" w:rsidP="00463232">
            <w:pPr>
              <w:widowControl/>
            </w:pPr>
            <w:r w:rsidRPr="00463232">
              <w:rPr>
                <w:rFonts w:eastAsia="等线" w:hint="eastAsia"/>
              </w:rPr>
              <w:t>Each per day</w:t>
            </w:r>
          </w:p>
        </w:tc>
        <w:tc>
          <w:tcPr>
            <w:tcW w:w="1134" w:type="dxa"/>
            <w:tcBorders>
              <w:top w:val="single" w:sz="4" w:space="0" w:color="000000"/>
              <w:left w:val="single" w:sz="4" w:space="0" w:color="000000"/>
              <w:bottom w:val="single" w:sz="4" w:space="0" w:color="000000"/>
              <w:right w:val="single" w:sz="4" w:space="0" w:color="000000"/>
            </w:tcBorders>
            <w:vAlign w:val="center"/>
          </w:tcPr>
          <w:p w14:paraId="6B093707" w14:textId="77777777" w:rsidR="00463232" w:rsidRDefault="00463232" w:rsidP="00463232">
            <w:pPr>
              <w:widowControl/>
              <w:rPr>
                <w:sz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5B9104AC" w14:textId="77777777" w:rsidR="00463232" w:rsidRDefault="00463232" w:rsidP="00463232">
            <w:pPr>
              <w:widowControl/>
              <w:rPr>
                <w:sz w:val="22"/>
              </w:rPr>
            </w:pPr>
          </w:p>
        </w:tc>
      </w:tr>
    </w:tbl>
    <w:p w14:paraId="7D36459B" w14:textId="77777777" w:rsidR="000B1818" w:rsidRDefault="000B1818">
      <w:pPr>
        <w:spacing w:line="360" w:lineRule="exact"/>
        <w:jc w:val="left"/>
        <w:rPr>
          <w:rFonts w:ascii="Times New Roman" w:eastAsia="方正仿宋简体" w:hAnsi="Times New Roman" w:cs="Times New Roman"/>
          <w:sz w:val="22"/>
          <w:szCs w:val="22"/>
          <w:highlight w:val="yellow"/>
        </w:rPr>
      </w:pPr>
    </w:p>
    <w:tbl>
      <w:tblPr>
        <w:tblW w:w="4602" w:type="pc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72"/>
        <w:gridCol w:w="5958"/>
        <w:gridCol w:w="2342"/>
      </w:tblGrid>
      <w:tr w:rsidR="000B1818" w14:paraId="371D96EA" w14:textId="77777777" w:rsidTr="00A952AE">
        <w:trPr>
          <w:trHeight w:val="680"/>
        </w:trPr>
        <w:tc>
          <w:tcPr>
            <w:tcW w:w="425" w:type="pct"/>
            <w:tcBorders>
              <w:top w:val="single" w:sz="4" w:space="0" w:color="000000"/>
              <w:left w:val="single" w:sz="4" w:space="0" w:color="000000"/>
              <w:bottom w:val="single" w:sz="4" w:space="0" w:color="000000"/>
              <w:right w:val="single" w:sz="4" w:space="0" w:color="000000"/>
            </w:tcBorders>
            <w:vAlign w:val="center"/>
          </w:tcPr>
          <w:p w14:paraId="6E64AFE5" w14:textId="1C594643" w:rsidR="000B1818" w:rsidRDefault="00155F5B" w:rsidP="00894348">
            <w:pPr>
              <w:jc w:val="center"/>
            </w:pPr>
            <w:r>
              <w:rPr>
                <w:rFonts w:hint="eastAsia"/>
              </w:rPr>
              <w:t>NO.</w:t>
            </w:r>
          </w:p>
        </w:tc>
        <w:tc>
          <w:tcPr>
            <w:tcW w:w="3284" w:type="pct"/>
            <w:tcBorders>
              <w:top w:val="single" w:sz="4" w:space="0" w:color="000000"/>
              <w:left w:val="nil"/>
              <w:bottom w:val="single" w:sz="4" w:space="0" w:color="000000"/>
              <w:right w:val="single" w:sz="4" w:space="0" w:color="000000"/>
            </w:tcBorders>
            <w:vAlign w:val="center"/>
          </w:tcPr>
          <w:p w14:paraId="27BCD569" w14:textId="77777777" w:rsidR="000B1818" w:rsidRDefault="000B1818" w:rsidP="00894348">
            <w:pPr>
              <w:jc w:val="center"/>
            </w:pPr>
            <w:r>
              <w:rPr>
                <w:rFonts w:hint="eastAsia"/>
              </w:rPr>
              <w:t>名称与规格</w:t>
            </w:r>
          </w:p>
        </w:tc>
        <w:tc>
          <w:tcPr>
            <w:tcW w:w="1291" w:type="pct"/>
            <w:tcBorders>
              <w:top w:val="single" w:sz="4" w:space="0" w:color="000000"/>
              <w:left w:val="nil"/>
              <w:bottom w:val="single" w:sz="4" w:space="0" w:color="000000"/>
              <w:right w:val="single" w:sz="4" w:space="0" w:color="000000"/>
            </w:tcBorders>
            <w:vAlign w:val="center"/>
          </w:tcPr>
          <w:p w14:paraId="1253E24E" w14:textId="77777777" w:rsidR="000B1818" w:rsidRDefault="000B1818" w:rsidP="00894348">
            <w:pPr>
              <w:jc w:val="center"/>
            </w:pPr>
            <w:r>
              <w:t>Unit Price</w:t>
            </w:r>
            <w:r>
              <w:rPr>
                <w:rFonts w:ascii="宋体" w:hAnsi="宋体" w:cs="宋体" w:hint="eastAsia"/>
              </w:rPr>
              <w:t>（</w:t>
            </w:r>
            <w:r>
              <w:t>USD</w:t>
            </w:r>
            <w:r>
              <w:rPr>
                <w:rFonts w:ascii="宋体" w:hAnsi="宋体" w:cs="宋体" w:hint="eastAsia"/>
              </w:rPr>
              <w:t>）</w:t>
            </w:r>
          </w:p>
        </w:tc>
      </w:tr>
      <w:tr w:rsidR="000B1818" w14:paraId="4B808A20" w14:textId="77777777" w:rsidTr="00A952AE">
        <w:trPr>
          <w:trHeight w:val="680"/>
        </w:trPr>
        <w:tc>
          <w:tcPr>
            <w:tcW w:w="425" w:type="pct"/>
            <w:tcBorders>
              <w:top w:val="single" w:sz="4" w:space="0" w:color="000000"/>
              <w:left w:val="single" w:sz="4" w:space="0" w:color="000000"/>
              <w:bottom w:val="single" w:sz="4" w:space="0" w:color="000000"/>
              <w:right w:val="single" w:sz="4" w:space="0" w:color="000000"/>
            </w:tcBorders>
            <w:vAlign w:val="center"/>
          </w:tcPr>
          <w:p w14:paraId="05335AEA" w14:textId="77777777" w:rsidR="000B1818" w:rsidRDefault="000B1818" w:rsidP="00894348">
            <w:pPr>
              <w:jc w:val="center"/>
            </w:pPr>
            <w:r>
              <w:t>1</w:t>
            </w:r>
          </w:p>
        </w:tc>
        <w:tc>
          <w:tcPr>
            <w:tcW w:w="3284" w:type="pct"/>
            <w:tcBorders>
              <w:top w:val="single" w:sz="4" w:space="0" w:color="000000"/>
              <w:left w:val="nil"/>
              <w:bottom w:val="single" w:sz="4" w:space="0" w:color="000000"/>
              <w:right w:val="single" w:sz="4" w:space="0" w:color="000000"/>
            </w:tcBorders>
            <w:vAlign w:val="center"/>
          </w:tcPr>
          <w:p w14:paraId="1E337690" w14:textId="1D95A45A" w:rsidR="000B1818" w:rsidRDefault="000B1818" w:rsidP="00894348">
            <w:pPr>
              <w:jc w:val="center"/>
            </w:pPr>
            <w:r>
              <w:rPr>
                <w:rFonts w:hint="eastAsia"/>
              </w:rPr>
              <w:t>瓶装水</w:t>
            </w:r>
            <w:r w:rsidR="00155F5B">
              <w:rPr>
                <w:rFonts w:hint="eastAsia"/>
              </w:rPr>
              <w:t>Bottle water</w:t>
            </w:r>
            <w:r>
              <w:rPr>
                <w:rFonts w:hint="eastAsia"/>
              </w:rPr>
              <w:t xml:space="preserve"> </w:t>
            </w:r>
            <w:r>
              <w:t>(Aquafina,330ml,24pcs)</w:t>
            </w:r>
          </w:p>
        </w:tc>
        <w:tc>
          <w:tcPr>
            <w:tcW w:w="1291" w:type="pct"/>
            <w:tcBorders>
              <w:top w:val="single" w:sz="4" w:space="0" w:color="000000"/>
              <w:left w:val="nil"/>
              <w:bottom w:val="single" w:sz="4" w:space="0" w:color="000000"/>
              <w:right w:val="single" w:sz="4" w:space="0" w:color="000000"/>
            </w:tcBorders>
            <w:vAlign w:val="center"/>
          </w:tcPr>
          <w:p w14:paraId="37582497" w14:textId="77777777" w:rsidR="000B1818" w:rsidRDefault="000B1818" w:rsidP="00894348">
            <w:pPr>
              <w:jc w:val="center"/>
            </w:pPr>
          </w:p>
        </w:tc>
      </w:tr>
      <w:tr w:rsidR="000B1818" w14:paraId="489F1A82" w14:textId="77777777" w:rsidTr="00A952AE">
        <w:trPr>
          <w:trHeight w:val="680"/>
        </w:trPr>
        <w:tc>
          <w:tcPr>
            <w:tcW w:w="425" w:type="pct"/>
            <w:tcBorders>
              <w:top w:val="single" w:sz="4" w:space="0" w:color="000000"/>
              <w:left w:val="single" w:sz="4" w:space="0" w:color="000000"/>
              <w:bottom w:val="single" w:sz="4" w:space="0" w:color="000000"/>
              <w:right w:val="single" w:sz="4" w:space="0" w:color="000000"/>
            </w:tcBorders>
            <w:vAlign w:val="center"/>
          </w:tcPr>
          <w:p w14:paraId="1D3FBC3A" w14:textId="77777777" w:rsidR="000B1818" w:rsidRDefault="000B1818" w:rsidP="00894348">
            <w:pPr>
              <w:jc w:val="center"/>
            </w:pPr>
            <w:r>
              <w:t>2</w:t>
            </w:r>
          </w:p>
        </w:tc>
        <w:tc>
          <w:tcPr>
            <w:tcW w:w="3284" w:type="pct"/>
            <w:tcBorders>
              <w:top w:val="single" w:sz="4" w:space="0" w:color="000000"/>
              <w:left w:val="nil"/>
              <w:bottom w:val="single" w:sz="4" w:space="0" w:color="000000"/>
              <w:right w:val="single" w:sz="4" w:space="0" w:color="000000"/>
            </w:tcBorders>
            <w:vAlign w:val="center"/>
          </w:tcPr>
          <w:p w14:paraId="3124C54D" w14:textId="5A085E8B" w:rsidR="000B1818" w:rsidRDefault="000B1818" w:rsidP="00894348">
            <w:pPr>
              <w:jc w:val="center"/>
            </w:pPr>
            <w:r>
              <w:rPr>
                <w:rFonts w:hint="eastAsia"/>
              </w:rPr>
              <w:t>瓶装水</w:t>
            </w:r>
            <w:r w:rsidR="00155F5B">
              <w:rPr>
                <w:rFonts w:hint="eastAsia"/>
              </w:rPr>
              <w:t>Bottle water</w:t>
            </w:r>
            <w:r>
              <w:rPr>
                <w:rFonts w:hint="eastAsia"/>
              </w:rPr>
              <w:t xml:space="preserve"> </w:t>
            </w:r>
            <w:r>
              <w:t>(Aquafina,500ml,12pcs)</w:t>
            </w:r>
          </w:p>
        </w:tc>
        <w:tc>
          <w:tcPr>
            <w:tcW w:w="1291" w:type="pct"/>
            <w:tcBorders>
              <w:top w:val="single" w:sz="4" w:space="0" w:color="000000"/>
              <w:left w:val="nil"/>
              <w:bottom w:val="single" w:sz="4" w:space="0" w:color="000000"/>
              <w:right w:val="single" w:sz="4" w:space="0" w:color="000000"/>
            </w:tcBorders>
            <w:vAlign w:val="center"/>
          </w:tcPr>
          <w:p w14:paraId="6AB1F8B5" w14:textId="77777777" w:rsidR="000B1818" w:rsidRDefault="000B1818" w:rsidP="00894348">
            <w:pPr>
              <w:jc w:val="center"/>
            </w:pPr>
          </w:p>
        </w:tc>
      </w:tr>
      <w:tr w:rsidR="000B1818" w14:paraId="3E09F0B4" w14:textId="77777777" w:rsidTr="00A952AE">
        <w:trPr>
          <w:trHeight w:val="680"/>
        </w:trPr>
        <w:tc>
          <w:tcPr>
            <w:tcW w:w="425" w:type="pct"/>
            <w:tcBorders>
              <w:top w:val="single" w:sz="4" w:space="0" w:color="000000"/>
              <w:left w:val="single" w:sz="4" w:space="0" w:color="000000"/>
              <w:bottom w:val="single" w:sz="4" w:space="0" w:color="000000"/>
              <w:right w:val="single" w:sz="4" w:space="0" w:color="000000"/>
            </w:tcBorders>
            <w:vAlign w:val="center"/>
          </w:tcPr>
          <w:p w14:paraId="1AC8D681" w14:textId="77777777" w:rsidR="000B1818" w:rsidRDefault="000B1818" w:rsidP="00894348">
            <w:pPr>
              <w:jc w:val="center"/>
            </w:pPr>
            <w:r>
              <w:t>3</w:t>
            </w:r>
          </w:p>
        </w:tc>
        <w:tc>
          <w:tcPr>
            <w:tcW w:w="3284" w:type="pct"/>
            <w:tcBorders>
              <w:top w:val="single" w:sz="4" w:space="0" w:color="000000"/>
              <w:left w:val="nil"/>
              <w:bottom w:val="single" w:sz="4" w:space="0" w:color="000000"/>
              <w:right w:val="single" w:sz="4" w:space="0" w:color="000000"/>
            </w:tcBorders>
            <w:vAlign w:val="center"/>
          </w:tcPr>
          <w:p w14:paraId="25D9CE35" w14:textId="7A96E592" w:rsidR="000B1818" w:rsidRDefault="000B1818" w:rsidP="00894348">
            <w:pPr>
              <w:jc w:val="center"/>
            </w:pPr>
            <w:r>
              <w:rPr>
                <w:rFonts w:hint="eastAsia"/>
              </w:rPr>
              <w:t>瓶装水</w:t>
            </w:r>
            <w:r w:rsidR="00155F5B">
              <w:rPr>
                <w:rFonts w:hint="eastAsia"/>
              </w:rPr>
              <w:t xml:space="preserve">Bottle water </w:t>
            </w:r>
            <w:r>
              <w:t>(Aquafina,1.5L,6pcs)</w:t>
            </w:r>
          </w:p>
        </w:tc>
        <w:tc>
          <w:tcPr>
            <w:tcW w:w="1291" w:type="pct"/>
            <w:tcBorders>
              <w:top w:val="single" w:sz="4" w:space="0" w:color="000000"/>
              <w:left w:val="nil"/>
              <w:bottom w:val="single" w:sz="4" w:space="0" w:color="000000"/>
              <w:right w:val="single" w:sz="4" w:space="0" w:color="000000"/>
            </w:tcBorders>
            <w:vAlign w:val="center"/>
          </w:tcPr>
          <w:p w14:paraId="2FC89BB3" w14:textId="77777777" w:rsidR="000B1818" w:rsidRDefault="000B1818" w:rsidP="00894348">
            <w:pPr>
              <w:jc w:val="center"/>
            </w:pPr>
          </w:p>
        </w:tc>
      </w:tr>
    </w:tbl>
    <w:p w14:paraId="489E3ED0" w14:textId="77777777" w:rsidR="00DC5200" w:rsidRPr="00DC5200" w:rsidRDefault="00DC5200" w:rsidP="00DC5200">
      <w:pPr>
        <w:spacing w:line="360" w:lineRule="exact"/>
        <w:rPr>
          <w:rFonts w:ascii="Times New Roman" w:eastAsia="宋体" w:hAnsi="Times New Roman" w:cs="Times New Roman"/>
          <w:sz w:val="22"/>
          <w:szCs w:val="22"/>
        </w:rPr>
      </w:pPr>
      <w:r w:rsidRPr="00DC5200">
        <w:rPr>
          <w:rFonts w:ascii="Times New Roman" w:eastAsia="宋体" w:hAnsi="Times New Roman" w:cs="Times New Roman"/>
          <w:sz w:val="22"/>
          <w:szCs w:val="22"/>
        </w:rPr>
        <w:t>a)</w:t>
      </w:r>
      <w:r w:rsidRPr="00DC5200">
        <w:rPr>
          <w:rFonts w:ascii="Times New Roman" w:eastAsia="宋体" w:hAnsi="Times New Roman" w:cs="Times New Roman"/>
          <w:sz w:val="22"/>
          <w:szCs w:val="22"/>
        </w:rPr>
        <w:tab/>
        <w:t>The crew of CONTRACTOR is excluded from total headcount above.</w:t>
      </w:r>
    </w:p>
    <w:p w14:paraId="79DC9A62" w14:textId="77777777" w:rsidR="00DC5200" w:rsidRPr="00DC5200" w:rsidRDefault="00DC5200" w:rsidP="00DC5200">
      <w:pPr>
        <w:spacing w:line="360" w:lineRule="exact"/>
        <w:rPr>
          <w:rFonts w:ascii="Times New Roman" w:eastAsia="宋体" w:hAnsi="Times New Roman" w:cs="Times New Roman"/>
          <w:sz w:val="22"/>
          <w:szCs w:val="22"/>
        </w:rPr>
      </w:pPr>
      <w:r w:rsidRPr="00DC5200">
        <w:rPr>
          <w:rFonts w:ascii="Times New Roman" w:eastAsia="宋体" w:hAnsi="Times New Roman" w:cs="Times New Roman"/>
          <w:sz w:val="22"/>
          <w:szCs w:val="22"/>
        </w:rPr>
        <w:t>b)</w:t>
      </w:r>
      <w:r w:rsidRPr="00DC5200">
        <w:rPr>
          <w:rFonts w:ascii="Times New Roman" w:eastAsia="宋体" w:hAnsi="Times New Roman" w:cs="Times New Roman"/>
          <w:sz w:val="22"/>
          <w:szCs w:val="22"/>
        </w:rPr>
        <w:tab/>
        <w:t xml:space="preserve">The catering services fee does not include the labor cost of Chinese cuisine chefs. The Bidder shall provide separate quotations for such costs in Items 3, 4, and 5. Visa, travel, and other permits for entering the oilfield shall be the responsibility of the contractor and are all included in Items 3, 4, and 5. No additional payment will be made. </w:t>
      </w:r>
    </w:p>
    <w:p w14:paraId="1F1BA63A" w14:textId="77777777" w:rsidR="00DC5200" w:rsidRPr="00DC5200" w:rsidRDefault="00DC5200" w:rsidP="00DC5200">
      <w:pPr>
        <w:spacing w:line="360" w:lineRule="exact"/>
        <w:rPr>
          <w:rFonts w:ascii="Times New Roman" w:eastAsia="宋体" w:hAnsi="Times New Roman" w:cs="Times New Roman"/>
          <w:sz w:val="22"/>
          <w:szCs w:val="22"/>
        </w:rPr>
      </w:pPr>
      <w:r w:rsidRPr="00DC5200">
        <w:rPr>
          <w:rFonts w:ascii="Times New Roman" w:eastAsia="宋体" w:hAnsi="Times New Roman" w:cs="Times New Roman"/>
          <w:sz w:val="22"/>
          <w:szCs w:val="22"/>
        </w:rPr>
        <w:t>c)</w:t>
      </w:r>
      <w:r w:rsidRPr="00DC5200">
        <w:rPr>
          <w:rFonts w:ascii="Times New Roman" w:eastAsia="宋体" w:hAnsi="Times New Roman" w:cs="Times New Roman"/>
          <w:sz w:val="22"/>
          <w:szCs w:val="22"/>
        </w:rPr>
        <w:tab/>
        <w:t>The Company does not warrant or guarantee any minimum quantity of work or services to be assigned under this contract.</w:t>
      </w:r>
    </w:p>
    <w:p w14:paraId="02C4C608" w14:textId="77777777" w:rsidR="00DC5200" w:rsidRPr="00DC5200" w:rsidRDefault="00DC5200" w:rsidP="00DC5200">
      <w:pPr>
        <w:spacing w:line="360" w:lineRule="exact"/>
        <w:rPr>
          <w:rFonts w:ascii="Times New Roman" w:eastAsia="宋体" w:hAnsi="Times New Roman" w:cs="Times New Roman"/>
          <w:sz w:val="22"/>
          <w:szCs w:val="22"/>
        </w:rPr>
      </w:pPr>
      <w:r w:rsidRPr="00DC5200">
        <w:rPr>
          <w:rFonts w:ascii="Times New Roman" w:eastAsia="宋体" w:hAnsi="Times New Roman" w:cs="Times New Roman"/>
          <w:sz w:val="22"/>
          <w:szCs w:val="22"/>
        </w:rPr>
        <w:t>d)</w:t>
      </w:r>
      <w:r w:rsidRPr="00DC5200">
        <w:rPr>
          <w:rFonts w:ascii="Times New Roman" w:eastAsia="宋体" w:hAnsi="Times New Roman" w:cs="Times New Roman"/>
          <w:sz w:val="22"/>
          <w:szCs w:val="22"/>
        </w:rPr>
        <w:tab/>
        <w:t xml:space="preserve">In full consideration for the complete and satisfactory performance of the services under this Contract, </w:t>
      </w:r>
      <w:r w:rsidRPr="00DC5200">
        <w:rPr>
          <w:rFonts w:ascii="Times New Roman" w:eastAsia="宋体" w:hAnsi="Times New Roman" w:cs="Times New Roman"/>
          <w:sz w:val="22"/>
          <w:szCs w:val="22"/>
        </w:rPr>
        <w:lastRenderedPageBreak/>
        <w:t xml:space="preserve">THE COMPANY shall pay THE CONTRACTOR within 90 Business Days of receipt of the invoice for the provided services. </w:t>
      </w:r>
    </w:p>
    <w:p w14:paraId="51EDD4E8" w14:textId="77777777" w:rsidR="00DC5200" w:rsidRPr="00DC5200" w:rsidRDefault="00DC5200" w:rsidP="00DC5200">
      <w:pPr>
        <w:spacing w:line="360" w:lineRule="exact"/>
        <w:rPr>
          <w:rFonts w:ascii="Times New Roman" w:eastAsia="宋体" w:hAnsi="Times New Roman" w:cs="Times New Roman"/>
          <w:sz w:val="22"/>
          <w:szCs w:val="22"/>
        </w:rPr>
      </w:pPr>
      <w:r w:rsidRPr="00DC5200">
        <w:rPr>
          <w:rFonts w:ascii="Times New Roman" w:eastAsia="宋体" w:hAnsi="Times New Roman" w:cs="Times New Roman"/>
          <w:sz w:val="22"/>
          <w:szCs w:val="22"/>
        </w:rPr>
        <w:t>e)</w:t>
      </w:r>
      <w:r w:rsidRPr="00DC5200">
        <w:rPr>
          <w:rFonts w:ascii="Times New Roman" w:eastAsia="宋体" w:hAnsi="Times New Roman" w:cs="Times New Roman"/>
          <w:sz w:val="22"/>
          <w:szCs w:val="22"/>
        </w:rPr>
        <w:tab/>
        <w:t>The price of this contract is not subject to any adjustment upward or revision upward because of price or currency fluctuations or the actual costs incurred by THE CONTRACTOR in the performance of the Contract.</w:t>
      </w:r>
    </w:p>
    <w:p w14:paraId="2C0DA45F" w14:textId="77777777" w:rsidR="00DC5200" w:rsidRPr="00DC5200" w:rsidRDefault="00DC5200" w:rsidP="00DC5200">
      <w:pPr>
        <w:spacing w:line="360" w:lineRule="exact"/>
        <w:rPr>
          <w:rFonts w:ascii="Times New Roman" w:eastAsia="宋体" w:hAnsi="Times New Roman" w:cs="Times New Roman"/>
          <w:sz w:val="22"/>
          <w:szCs w:val="22"/>
        </w:rPr>
      </w:pPr>
      <w:r w:rsidRPr="00DC5200">
        <w:rPr>
          <w:rFonts w:ascii="Times New Roman" w:eastAsia="宋体" w:hAnsi="Times New Roman" w:cs="Times New Roman"/>
          <w:sz w:val="22"/>
          <w:szCs w:val="22"/>
        </w:rPr>
        <w:t>f)</w:t>
      </w:r>
      <w:r w:rsidRPr="00DC5200">
        <w:rPr>
          <w:rFonts w:ascii="Times New Roman" w:eastAsia="宋体" w:hAnsi="Times New Roman" w:cs="Times New Roman"/>
          <w:sz w:val="22"/>
          <w:szCs w:val="22"/>
        </w:rPr>
        <w:tab/>
        <w:t xml:space="preserve">CONTRACTOR will remain fully responsible for and shall pay for all taxes assessed against him by any governmental authority in connection with the Services, including withholding taxes, and agrees to indemnify COMPANY and hold COMPANY harmless for any and all claims or liabilities for income tax and other taxes assessed or levied or interest thereon, on account of any payments made to or earned by the both parties. </w:t>
      </w:r>
    </w:p>
    <w:p w14:paraId="2267A40F" w14:textId="77777777" w:rsidR="00DC5200" w:rsidRPr="00DC5200" w:rsidRDefault="00DC5200" w:rsidP="00DC5200">
      <w:pPr>
        <w:spacing w:line="360" w:lineRule="exact"/>
        <w:rPr>
          <w:rFonts w:ascii="Times New Roman" w:eastAsia="宋体" w:hAnsi="Times New Roman" w:cs="Times New Roman"/>
          <w:sz w:val="22"/>
          <w:szCs w:val="22"/>
        </w:rPr>
      </w:pPr>
      <w:r w:rsidRPr="00DC5200">
        <w:rPr>
          <w:rFonts w:ascii="Times New Roman" w:eastAsia="宋体" w:hAnsi="Times New Roman" w:cs="Times New Roman"/>
          <w:sz w:val="22"/>
          <w:szCs w:val="22"/>
        </w:rPr>
        <w:t>g)</w:t>
      </w:r>
      <w:r w:rsidRPr="00DC5200">
        <w:rPr>
          <w:rFonts w:ascii="Times New Roman" w:eastAsia="宋体" w:hAnsi="Times New Roman" w:cs="Times New Roman"/>
          <w:sz w:val="22"/>
          <w:szCs w:val="22"/>
        </w:rPr>
        <w:tab/>
      </w:r>
      <w:proofErr w:type="gramStart"/>
      <w:r w:rsidRPr="00DC5200">
        <w:rPr>
          <w:rFonts w:ascii="Times New Roman" w:eastAsia="宋体" w:hAnsi="Times New Roman" w:cs="Times New Roman"/>
          <w:sz w:val="22"/>
          <w:szCs w:val="22"/>
        </w:rPr>
        <w:t>Three point</w:t>
      </w:r>
      <w:proofErr w:type="gramEnd"/>
      <w:r w:rsidRPr="00DC5200">
        <w:rPr>
          <w:rFonts w:ascii="Times New Roman" w:eastAsia="宋体" w:hAnsi="Times New Roman" w:cs="Times New Roman"/>
          <w:sz w:val="22"/>
          <w:szCs w:val="22"/>
        </w:rPr>
        <w:t xml:space="preserve"> Three percent (3.3%) withholding tax will deduct from each food service invoice, value as Iraq government tax law.  The same will be reimbursed on production of tax paid receipt. If any additional tax is imposed by government of IRAQ, it will be added with the cost from effective date. </w:t>
      </w:r>
    </w:p>
    <w:p w14:paraId="5E59A7B8" w14:textId="7D0D9B3A" w:rsidR="006C4C5A" w:rsidRPr="00DC5200" w:rsidRDefault="00DC5200" w:rsidP="00DC5200">
      <w:pPr>
        <w:spacing w:line="360" w:lineRule="exact"/>
        <w:rPr>
          <w:rFonts w:ascii="Times New Roman" w:eastAsia="宋体" w:hAnsi="Times New Roman" w:cs="Times New Roman"/>
          <w:sz w:val="22"/>
          <w:szCs w:val="22"/>
        </w:rPr>
      </w:pPr>
      <w:r w:rsidRPr="00DC5200">
        <w:rPr>
          <w:rFonts w:ascii="Times New Roman" w:eastAsia="宋体" w:hAnsi="Times New Roman" w:cs="Times New Roman"/>
          <w:sz w:val="22"/>
          <w:szCs w:val="22"/>
        </w:rPr>
        <w:t>h)</w:t>
      </w:r>
      <w:r w:rsidRPr="00DC5200">
        <w:rPr>
          <w:rFonts w:ascii="Times New Roman" w:eastAsia="宋体" w:hAnsi="Times New Roman" w:cs="Times New Roman"/>
          <w:sz w:val="22"/>
          <w:szCs w:val="22"/>
        </w:rPr>
        <w:tab/>
        <w:t xml:space="preserve">This contract is in </w:t>
      </w:r>
      <w:proofErr w:type="gramStart"/>
      <w:r w:rsidRPr="00DC5200">
        <w:rPr>
          <w:rFonts w:ascii="Times New Roman" w:eastAsia="宋体" w:hAnsi="Times New Roman" w:cs="Times New Roman"/>
          <w:sz w:val="22"/>
          <w:szCs w:val="22"/>
        </w:rPr>
        <w:t>duplicate,</w:t>
      </w:r>
      <w:proofErr w:type="gramEnd"/>
      <w:r w:rsidRPr="00DC5200">
        <w:rPr>
          <w:rFonts w:ascii="Times New Roman" w:eastAsia="宋体" w:hAnsi="Times New Roman" w:cs="Times New Roman"/>
          <w:sz w:val="22"/>
          <w:szCs w:val="22"/>
        </w:rPr>
        <w:t xml:space="preserve"> CONTRACTOR shall hold one and shall become effective after being signed and stamped.</w:t>
      </w:r>
    </w:p>
    <w:p w14:paraId="35F36D1C" w14:textId="77777777" w:rsidR="00A952AE" w:rsidRPr="006C4C5A" w:rsidRDefault="00A952AE" w:rsidP="00A952AE">
      <w:pPr>
        <w:spacing w:line="360" w:lineRule="exact"/>
        <w:rPr>
          <w:rFonts w:ascii="Times New Roman" w:eastAsia="宋体" w:hAnsi="Times New Roman" w:cs="Times New Roman"/>
          <w:sz w:val="22"/>
          <w:szCs w:val="22"/>
        </w:rPr>
      </w:pPr>
    </w:p>
    <w:p w14:paraId="5B531BC8" w14:textId="77777777" w:rsidR="00A952AE" w:rsidRDefault="00A952AE" w:rsidP="00A952AE">
      <w:pPr>
        <w:spacing w:line="360" w:lineRule="exact"/>
        <w:rPr>
          <w:rFonts w:ascii="Times New Roman" w:eastAsia="宋体" w:hAnsi="Times New Roman" w:cs="Times New Roman"/>
          <w:sz w:val="22"/>
          <w:szCs w:val="22"/>
        </w:rPr>
      </w:pPr>
    </w:p>
    <w:p w14:paraId="0C50B10D" w14:textId="77777777" w:rsidR="00A952AE" w:rsidRDefault="00A952AE" w:rsidP="00A952AE">
      <w:pPr>
        <w:spacing w:line="360" w:lineRule="exact"/>
        <w:rPr>
          <w:rFonts w:ascii="Times New Roman" w:eastAsia="宋体" w:hAnsi="Times New Roman" w:cs="Times New Roman"/>
          <w:sz w:val="22"/>
          <w:szCs w:val="22"/>
        </w:rPr>
      </w:pPr>
    </w:p>
    <w:p w14:paraId="66E51649" w14:textId="77777777" w:rsidR="00A952AE" w:rsidRDefault="00A952AE" w:rsidP="00A952AE">
      <w:pPr>
        <w:spacing w:line="360" w:lineRule="exact"/>
        <w:rPr>
          <w:rFonts w:ascii="Times New Roman" w:eastAsia="宋体" w:hAnsi="Times New Roman" w:cs="Times New Roman"/>
          <w:sz w:val="22"/>
          <w:szCs w:val="22"/>
        </w:rPr>
      </w:pPr>
    </w:p>
    <w:p w14:paraId="549A0C42" w14:textId="77777777" w:rsidR="00A952AE" w:rsidRDefault="00A952AE" w:rsidP="00A952AE">
      <w:pPr>
        <w:spacing w:line="360" w:lineRule="exact"/>
        <w:rPr>
          <w:rFonts w:ascii="Times New Roman" w:eastAsia="宋体" w:hAnsi="Times New Roman" w:cs="Times New Roman"/>
          <w:sz w:val="22"/>
          <w:szCs w:val="22"/>
        </w:rPr>
      </w:pPr>
    </w:p>
    <w:p w14:paraId="70DB9B1C" w14:textId="77777777" w:rsidR="00A952AE" w:rsidRPr="00CC3CC8" w:rsidRDefault="00A952AE" w:rsidP="00A952AE">
      <w:pPr>
        <w:spacing w:line="360" w:lineRule="exact"/>
        <w:rPr>
          <w:rFonts w:ascii="Times New Roman" w:eastAsia="宋体" w:hAnsi="Times New Roman" w:cs="Times New Roman"/>
          <w:sz w:val="22"/>
          <w:szCs w:val="22"/>
        </w:rPr>
      </w:pPr>
    </w:p>
    <w:p w14:paraId="27E818BB" w14:textId="77777777" w:rsidR="00724EAF" w:rsidRDefault="00724EAF" w:rsidP="00A952AE">
      <w:pPr>
        <w:spacing w:line="360" w:lineRule="exact"/>
        <w:rPr>
          <w:rFonts w:ascii="Times New Roman" w:eastAsia="宋体" w:hAnsi="Times New Roman" w:cs="Times New Roman"/>
          <w:sz w:val="22"/>
          <w:szCs w:val="22"/>
        </w:rPr>
      </w:pPr>
    </w:p>
    <w:p w14:paraId="20DC9AEE" w14:textId="77777777" w:rsidR="00724EAF" w:rsidRDefault="00724EAF" w:rsidP="00A952AE">
      <w:pPr>
        <w:spacing w:line="360" w:lineRule="exact"/>
        <w:rPr>
          <w:rFonts w:ascii="Times New Roman" w:eastAsia="宋体" w:hAnsi="Times New Roman" w:cs="Times New Roman"/>
          <w:sz w:val="22"/>
          <w:szCs w:val="22"/>
        </w:rPr>
      </w:pPr>
    </w:p>
    <w:p w14:paraId="3FC43ED1" w14:textId="77777777" w:rsidR="00724EAF" w:rsidRDefault="00724EAF" w:rsidP="00A952AE">
      <w:pPr>
        <w:spacing w:line="360" w:lineRule="exact"/>
        <w:rPr>
          <w:rFonts w:ascii="Times New Roman" w:eastAsia="宋体" w:hAnsi="Times New Roman" w:cs="Times New Roman"/>
          <w:sz w:val="22"/>
          <w:szCs w:val="22"/>
        </w:rPr>
      </w:pPr>
    </w:p>
    <w:p w14:paraId="36CA1ECA" w14:textId="77777777" w:rsidR="00724EAF" w:rsidRDefault="00724EAF" w:rsidP="00A952AE">
      <w:pPr>
        <w:spacing w:line="360" w:lineRule="exact"/>
        <w:rPr>
          <w:rFonts w:ascii="Times New Roman" w:eastAsia="宋体" w:hAnsi="Times New Roman" w:cs="Times New Roman"/>
          <w:sz w:val="22"/>
          <w:szCs w:val="22"/>
        </w:rPr>
      </w:pPr>
    </w:p>
    <w:p w14:paraId="7EE0B0FF" w14:textId="77777777" w:rsidR="00724EAF" w:rsidRDefault="00724EAF" w:rsidP="00A952AE">
      <w:pPr>
        <w:spacing w:line="360" w:lineRule="exact"/>
        <w:rPr>
          <w:rFonts w:ascii="Times New Roman" w:eastAsia="宋体" w:hAnsi="Times New Roman" w:cs="Times New Roman"/>
          <w:sz w:val="22"/>
          <w:szCs w:val="22"/>
        </w:rPr>
      </w:pPr>
    </w:p>
    <w:p w14:paraId="67202F09" w14:textId="77777777" w:rsidR="00724EAF" w:rsidRDefault="00724EAF" w:rsidP="00A952AE">
      <w:pPr>
        <w:spacing w:line="360" w:lineRule="exact"/>
        <w:rPr>
          <w:rFonts w:ascii="Times New Roman" w:eastAsia="宋体" w:hAnsi="Times New Roman" w:cs="Times New Roman"/>
          <w:sz w:val="22"/>
          <w:szCs w:val="22"/>
        </w:rPr>
      </w:pPr>
    </w:p>
    <w:p w14:paraId="5DBC72FD" w14:textId="77777777" w:rsidR="00A952AE" w:rsidRDefault="00A952AE" w:rsidP="00A952AE">
      <w:pPr>
        <w:spacing w:line="360" w:lineRule="exact"/>
        <w:rPr>
          <w:rFonts w:ascii="Times New Roman" w:eastAsia="方正仿宋简体" w:hAnsi="Times New Roman" w:cs="Times New Roman"/>
          <w:b/>
          <w:bCs/>
          <w:sz w:val="22"/>
          <w:szCs w:val="22"/>
        </w:rPr>
      </w:pPr>
    </w:p>
    <w:p w14:paraId="288855A9" w14:textId="77777777" w:rsidR="00914418" w:rsidRDefault="00000000">
      <w:pPr>
        <w:spacing w:line="360" w:lineRule="exact"/>
        <w:rPr>
          <w:rFonts w:ascii="Times New Roman" w:eastAsia="方正仿宋简体" w:hAnsi="Times New Roman" w:cs="Times New Roman"/>
          <w:b/>
          <w:bCs/>
          <w:sz w:val="22"/>
          <w:szCs w:val="22"/>
        </w:rPr>
      </w:pPr>
      <w:proofErr w:type="gramStart"/>
      <w:r>
        <w:rPr>
          <w:rFonts w:ascii="Times New Roman" w:eastAsia="方正仿宋简体" w:hAnsi="Times New Roman" w:cs="Times New Roman"/>
          <w:b/>
          <w:bCs/>
          <w:sz w:val="22"/>
          <w:szCs w:val="22"/>
        </w:rPr>
        <w:t>Company(</w:t>
      </w:r>
      <w:proofErr w:type="gramEnd"/>
      <w:r>
        <w:rPr>
          <w:rFonts w:ascii="Times New Roman" w:eastAsia="方正仿宋简体" w:hAnsi="Times New Roman" w:cs="Times New Roman"/>
          <w:b/>
          <w:bCs/>
          <w:sz w:val="22"/>
          <w:szCs w:val="22"/>
        </w:rPr>
        <w:t>company seal):</w:t>
      </w:r>
    </w:p>
    <w:p w14:paraId="114AF6EF" w14:textId="77777777" w:rsidR="00914418" w:rsidRDefault="00000000">
      <w:pPr>
        <w:spacing w:line="360" w:lineRule="exac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Legal Representative or Authorized Representative (signature):</w:t>
      </w:r>
    </w:p>
    <w:p w14:paraId="03EFEDB1" w14:textId="77777777" w:rsidR="00914418" w:rsidRDefault="00000000">
      <w:pPr>
        <w:spacing w:line="360" w:lineRule="exact"/>
        <w:jc w:val="left"/>
        <w:rPr>
          <w:rFonts w:ascii="Times New Roman" w:eastAsia="宋体" w:hAnsi="Times New Roman" w:cs="Times New Roman"/>
          <w:b/>
          <w:bCs/>
          <w:sz w:val="22"/>
          <w:szCs w:val="22"/>
        </w:rPr>
        <w:sectPr w:rsidR="00914418" w:rsidSect="000B1818">
          <w:pgSz w:w="11909" w:h="16834"/>
          <w:pgMar w:top="1418" w:right="1134" w:bottom="1418" w:left="1134" w:header="397" w:footer="6" w:gutter="0"/>
          <w:cols w:space="720"/>
          <w:docGrid w:linePitch="360"/>
        </w:sectPr>
      </w:pPr>
      <w:r>
        <w:rPr>
          <w:rFonts w:ascii="Times New Roman" w:eastAsia="方正仿宋简体" w:hAnsi="Times New Roman" w:cs="Times New Roman"/>
          <w:b/>
          <w:bCs/>
          <w:sz w:val="22"/>
          <w:szCs w:val="22"/>
        </w:rPr>
        <w:t>[Date]</w:t>
      </w:r>
    </w:p>
    <w:p w14:paraId="5981F3B6" w14:textId="77777777" w:rsidR="00914418" w:rsidRDefault="00914418">
      <w:pPr>
        <w:spacing w:line="360" w:lineRule="exact"/>
        <w:ind w:firstLineChars="200" w:firstLine="442"/>
        <w:jc w:val="center"/>
        <w:rPr>
          <w:rFonts w:ascii="Times New Roman" w:eastAsia="方正黑体简体" w:hAnsi="Times New Roman" w:cs="Times New Roman"/>
          <w:b/>
          <w:bCs/>
          <w:sz w:val="22"/>
          <w:szCs w:val="22"/>
        </w:rPr>
      </w:pPr>
    </w:p>
    <w:p w14:paraId="696F6DEC" w14:textId="77777777" w:rsidR="00914418" w:rsidRDefault="00000000" w:rsidP="008E2233">
      <w:pPr>
        <w:pStyle w:val="2"/>
        <w:jc w:val="center"/>
        <w:rPr>
          <w:rFonts w:ascii="Times New Roman" w:eastAsia="方正仿宋简体" w:hAnsi="Times New Roman"/>
          <w:b w:val="0"/>
          <w:bCs w:val="0"/>
          <w:sz w:val="24"/>
        </w:rPr>
      </w:pPr>
      <w:r>
        <w:rPr>
          <w:rFonts w:ascii="Times New Roman" w:eastAsia="方正黑体简体" w:hAnsi="Times New Roman"/>
          <w:sz w:val="24"/>
        </w:rPr>
        <w:t>ENTERPRISE QUALIFICATION CERTIFICATES</w:t>
      </w:r>
    </w:p>
    <w:p w14:paraId="0A336970" w14:textId="77777777" w:rsidR="00914418" w:rsidRDefault="00914418">
      <w:pPr>
        <w:spacing w:line="360" w:lineRule="exact"/>
        <w:rPr>
          <w:rFonts w:ascii="Times New Roman" w:eastAsia="方正仿宋简体" w:hAnsi="Times New Roman" w:cs="Times New Roman"/>
          <w:sz w:val="22"/>
          <w:szCs w:val="22"/>
        </w:rPr>
      </w:pPr>
    </w:p>
    <w:p w14:paraId="6C4756F0" w14:textId="77777777" w:rsidR="00086E50" w:rsidRDefault="00086E50" w:rsidP="00086E50">
      <w:pPr>
        <w:widowControl/>
        <w:numPr>
          <w:ilvl w:val="0"/>
          <w:numId w:val="9"/>
        </w:numPr>
        <w:tabs>
          <w:tab w:val="left" w:pos="710"/>
          <w:tab w:val="left" w:pos="1134"/>
        </w:tabs>
        <w:ind w:left="425" w:firstLine="0"/>
        <w:jc w:val="left"/>
        <w:rPr>
          <w:rFonts w:eastAsia="宋体"/>
          <w:bCs/>
          <w:sz w:val="22"/>
          <w:szCs w:val="22"/>
        </w:rPr>
      </w:pPr>
      <w:r>
        <w:rPr>
          <w:rFonts w:eastAsia="宋体"/>
          <w:bCs/>
          <w:sz w:val="22"/>
          <w:szCs w:val="22"/>
        </w:rPr>
        <w:t xml:space="preserve">Background of company </w:t>
      </w:r>
    </w:p>
    <w:p w14:paraId="07DF2968" w14:textId="77777777" w:rsidR="00086E50" w:rsidRDefault="00086E50" w:rsidP="00086E50">
      <w:pPr>
        <w:widowControl/>
        <w:numPr>
          <w:ilvl w:val="0"/>
          <w:numId w:val="9"/>
        </w:numPr>
        <w:tabs>
          <w:tab w:val="left" w:pos="710"/>
          <w:tab w:val="left" w:pos="1134"/>
        </w:tabs>
        <w:ind w:left="425" w:firstLine="0"/>
        <w:jc w:val="left"/>
        <w:rPr>
          <w:rFonts w:eastAsia="宋体"/>
          <w:bCs/>
          <w:sz w:val="22"/>
          <w:szCs w:val="22"/>
        </w:rPr>
      </w:pPr>
      <w:r>
        <w:rPr>
          <w:rFonts w:eastAsia="宋体"/>
          <w:bCs/>
          <w:sz w:val="22"/>
          <w:szCs w:val="22"/>
        </w:rPr>
        <w:t>Trade License and Registration license issued by Iraq Ministry of trade Registration of Company</w:t>
      </w:r>
    </w:p>
    <w:p w14:paraId="54BF3365" w14:textId="77777777" w:rsidR="001B6D43" w:rsidRDefault="001B6D43" w:rsidP="001B6D43">
      <w:pPr>
        <w:widowControl/>
        <w:numPr>
          <w:ilvl w:val="0"/>
          <w:numId w:val="9"/>
        </w:numPr>
        <w:tabs>
          <w:tab w:val="left" w:pos="710"/>
          <w:tab w:val="left" w:pos="1134"/>
        </w:tabs>
        <w:ind w:left="425" w:firstLine="0"/>
        <w:jc w:val="left"/>
        <w:rPr>
          <w:rFonts w:eastAsia="宋体"/>
          <w:bCs/>
          <w:sz w:val="22"/>
          <w:szCs w:val="22"/>
        </w:rPr>
      </w:pPr>
      <w:r>
        <w:rPr>
          <w:rFonts w:eastAsia="宋体"/>
          <w:bCs/>
          <w:sz w:val="22"/>
          <w:szCs w:val="22"/>
        </w:rPr>
        <w:t>Tax registration and Tax Identification Number issued by Iraq General Commission of Tax</w:t>
      </w:r>
    </w:p>
    <w:p w14:paraId="20D6F4D3" w14:textId="587B4FF6" w:rsidR="002E4C44" w:rsidRPr="002E4C44" w:rsidRDefault="002E4C44" w:rsidP="002E4C44">
      <w:pPr>
        <w:widowControl/>
        <w:numPr>
          <w:ilvl w:val="0"/>
          <w:numId w:val="9"/>
        </w:numPr>
        <w:tabs>
          <w:tab w:val="left" w:pos="710"/>
          <w:tab w:val="left" w:pos="1134"/>
        </w:tabs>
        <w:ind w:left="425" w:firstLine="0"/>
        <w:jc w:val="left"/>
        <w:rPr>
          <w:rFonts w:eastAsia="宋体"/>
          <w:bCs/>
          <w:sz w:val="22"/>
          <w:szCs w:val="22"/>
        </w:rPr>
      </w:pPr>
      <w:r w:rsidRPr="002E4C44">
        <w:rPr>
          <w:rFonts w:eastAsia="宋体" w:hint="eastAsia"/>
          <w:bCs/>
          <w:sz w:val="22"/>
          <w:szCs w:val="22"/>
        </w:rPr>
        <w:t xml:space="preserve">Bank </w:t>
      </w:r>
      <w:r>
        <w:rPr>
          <w:rFonts w:eastAsia="宋体" w:hint="eastAsia"/>
          <w:bCs/>
          <w:sz w:val="22"/>
          <w:szCs w:val="22"/>
        </w:rPr>
        <w:t xml:space="preserve">account </w:t>
      </w:r>
      <w:r w:rsidRPr="002E4C44">
        <w:rPr>
          <w:rFonts w:eastAsia="宋体" w:hint="eastAsia"/>
          <w:bCs/>
          <w:sz w:val="22"/>
          <w:szCs w:val="22"/>
        </w:rPr>
        <w:t>certificate</w:t>
      </w:r>
    </w:p>
    <w:p w14:paraId="06E4D8ED" w14:textId="77777777" w:rsidR="00086E50" w:rsidRDefault="00086E50" w:rsidP="00086E50">
      <w:pPr>
        <w:widowControl/>
        <w:numPr>
          <w:ilvl w:val="0"/>
          <w:numId w:val="9"/>
        </w:numPr>
        <w:tabs>
          <w:tab w:val="left" w:pos="710"/>
          <w:tab w:val="left" w:pos="1134"/>
        </w:tabs>
        <w:ind w:left="425" w:firstLine="0"/>
        <w:jc w:val="left"/>
        <w:rPr>
          <w:rFonts w:eastAsia="宋体"/>
          <w:bCs/>
          <w:sz w:val="22"/>
          <w:szCs w:val="22"/>
        </w:rPr>
      </w:pPr>
      <w:r>
        <w:rPr>
          <w:rFonts w:eastAsia="宋体"/>
          <w:bCs/>
          <w:sz w:val="22"/>
          <w:szCs w:val="22"/>
        </w:rPr>
        <w:t>Other Qualification Documents (Such as ISO)</w:t>
      </w:r>
    </w:p>
    <w:p w14:paraId="71B2ED80" w14:textId="77777777" w:rsidR="00086E50" w:rsidRPr="006D6BA1" w:rsidRDefault="00086E50">
      <w:pPr>
        <w:spacing w:line="360" w:lineRule="exact"/>
        <w:rPr>
          <w:rFonts w:ascii="Times New Roman" w:eastAsia="方正仿宋简体" w:hAnsi="Times New Roman" w:cs="Times New Roman"/>
          <w:sz w:val="22"/>
          <w:szCs w:val="22"/>
        </w:rPr>
      </w:pPr>
    </w:p>
    <w:p w14:paraId="7160B371"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Note: Equivalent supporting documents may be provided. The content shall be sufficient to demonstrate the qualification and capability to engage in the relevant business.</w:t>
      </w:r>
    </w:p>
    <w:p w14:paraId="25D0FA60"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5D220652"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br w:type="page"/>
      </w:r>
    </w:p>
    <w:p w14:paraId="7D5962A2" w14:textId="77777777" w:rsidR="00914418" w:rsidRDefault="00914418">
      <w:pPr>
        <w:spacing w:line="360" w:lineRule="exact"/>
        <w:ind w:firstLineChars="200" w:firstLine="442"/>
        <w:jc w:val="center"/>
        <w:rPr>
          <w:rFonts w:ascii="Times New Roman" w:eastAsia="方正黑体简体" w:hAnsi="Times New Roman" w:cs="Times New Roman"/>
          <w:b/>
          <w:bCs/>
          <w:sz w:val="22"/>
          <w:szCs w:val="22"/>
        </w:rPr>
      </w:pPr>
    </w:p>
    <w:p w14:paraId="6929E1CD" w14:textId="77777777" w:rsidR="00914418" w:rsidRDefault="00914418">
      <w:pPr>
        <w:spacing w:line="360" w:lineRule="exact"/>
        <w:ind w:firstLineChars="200" w:firstLine="442"/>
        <w:jc w:val="center"/>
        <w:rPr>
          <w:rFonts w:ascii="Times New Roman" w:eastAsia="方正黑体简体" w:hAnsi="Times New Roman" w:cs="Times New Roman"/>
          <w:b/>
          <w:bCs/>
          <w:sz w:val="22"/>
          <w:szCs w:val="22"/>
        </w:rPr>
      </w:pPr>
    </w:p>
    <w:p w14:paraId="31FBB80E" w14:textId="77777777" w:rsidR="00541A8E" w:rsidRDefault="00541A8E" w:rsidP="00541A8E">
      <w:pPr>
        <w:pStyle w:val="2"/>
        <w:spacing w:after="0" w:line="360" w:lineRule="exact"/>
        <w:jc w:val="center"/>
        <w:rPr>
          <w:rFonts w:ascii="Times New Roman" w:eastAsia="方正黑体简体" w:hAnsi="Times New Roman"/>
          <w:sz w:val="22"/>
          <w:szCs w:val="22"/>
        </w:rPr>
      </w:pPr>
      <w:r>
        <w:rPr>
          <w:rFonts w:ascii="Times New Roman" w:eastAsia="方正黑体简体" w:hAnsi="Times New Roman"/>
          <w:sz w:val="22"/>
          <w:szCs w:val="22"/>
        </w:rPr>
        <w:t>TECHNICAL REQUIREMENTS</w:t>
      </w:r>
    </w:p>
    <w:p w14:paraId="20D0C2D6" w14:textId="77777777" w:rsidR="00541A8E" w:rsidRPr="00937641" w:rsidRDefault="00541A8E" w:rsidP="00541A8E"/>
    <w:p w14:paraId="03CF45BE" w14:textId="0FC35846" w:rsidR="00541A8E" w:rsidRDefault="00541A8E" w:rsidP="00541A8E">
      <w:pPr>
        <w:pStyle w:val="a3"/>
        <w:ind w:left="0" w:firstLineChars="0" w:firstLine="0"/>
        <w:rPr>
          <w:rFonts w:ascii="Times New Roman" w:hAnsi="Times New Roman"/>
          <w:sz w:val="22"/>
          <w:szCs w:val="22"/>
        </w:rPr>
      </w:pPr>
      <w:r>
        <w:rPr>
          <w:rFonts w:ascii="Times New Roman" w:hAnsi="Times New Roman"/>
          <w:sz w:val="22"/>
          <w:szCs w:val="22"/>
        </w:rPr>
        <w:t xml:space="preserve">The Technical Proposal shall be prepared with the following </w:t>
      </w:r>
      <w:r>
        <w:rPr>
          <w:rFonts w:ascii="Times New Roman" w:hAnsi="Times New Roman" w:hint="eastAsia"/>
          <w:sz w:val="22"/>
          <w:szCs w:val="22"/>
        </w:rPr>
        <w:t xml:space="preserve">requirements </w:t>
      </w:r>
      <w:r>
        <w:rPr>
          <w:rFonts w:ascii="Times New Roman" w:hAnsi="Times New Roman"/>
          <w:sz w:val="22"/>
          <w:szCs w:val="22"/>
        </w:rPr>
        <w:t>of Contents and as per the details mentioned in the preceding sections below</w:t>
      </w:r>
      <w:r w:rsidR="00955F65">
        <w:rPr>
          <w:rFonts w:ascii="Times New Roman" w:hAnsi="Times New Roman" w:hint="eastAsia"/>
          <w:sz w:val="22"/>
          <w:szCs w:val="22"/>
        </w:rPr>
        <w:t>.</w:t>
      </w:r>
    </w:p>
    <w:p w14:paraId="41B32DC4" w14:textId="77777777" w:rsidR="00541A8E" w:rsidRDefault="00541A8E" w:rsidP="00541A8E">
      <w:pPr>
        <w:widowControl/>
        <w:tabs>
          <w:tab w:val="left" w:pos="710"/>
          <w:tab w:val="left" w:pos="1134"/>
        </w:tabs>
        <w:spacing w:line="400" w:lineRule="exact"/>
        <w:ind w:left="426"/>
        <w:rPr>
          <w:rFonts w:eastAsia="宋体"/>
          <w:bCs/>
          <w:sz w:val="22"/>
          <w:szCs w:val="22"/>
        </w:rPr>
      </w:pPr>
      <w:r>
        <w:rPr>
          <w:rFonts w:eastAsia="宋体"/>
          <w:bCs/>
          <w:sz w:val="22"/>
          <w:szCs w:val="22"/>
        </w:rPr>
        <w:t>Bidder is required to provide information about the company which shall include:</w:t>
      </w:r>
    </w:p>
    <w:p w14:paraId="0959A058" w14:textId="77777777" w:rsidR="00541A8E" w:rsidRDefault="00541A8E" w:rsidP="00541A8E">
      <w:pPr>
        <w:widowControl/>
        <w:numPr>
          <w:ilvl w:val="0"/>
          <w:numId w:val="8"/>
        </w:numPr>
        <w:tabs>
          <w:tab w:val="left" w:pos="710"/>
          <w:tab w:val="left" w:pos="1134"/>
        </w:tabs>
        <w:spacing w:line="400" w:lineRule="exact"/>
        <w:jc w:val="left"/>
        <w:rPr>
          <w:rFonts w:eastAsia="宋体"/>
          <w:b/>
          <w:sz w:val="22"/>
          <w:szCs w:val="22"/>
        </w:rPr>
      </w:pPr>
      <w:r>
        <w:rPr>
          <w:rFonts w:eastAsia="宋体" w:hint="eastAsia"/>
          <w:b/>
          <w:sz w:val="22"/>
          <w:szCs w:val="22"/>
        </w:rPr>
        <w:t>HSSE Management</w:t>
      </w:r>
    </w:p>
    <w:p w14:paraId="4E69010C" w14:textId="77777777" w:rsidR="00541A8E" w:rsidRDefault="00541A8E" w:rsidP="00541A8E">
      <w:pPr>
        <w:widowControl/>
        <w:numPr>
          <w:ilvl w:val="0"/>
          <w:numId w:val="10"/>
        </w:numPr>
        <w:tabs>
          <w:tab w:val="left" w:pos="710"/>
          <w:tab w:val="left" w:pos="1134"/>
        </w:tabs>
        <w:ind w:firstLine="0"/>
        <w:jc w:val="left"/>
        <w:rPr>
          <w:rFonts w:eastAsia="宋体"/>
          <w:bCs/>
          <w:sz w:val="22"/>
          <w:szCs w:val="22"/>
        </w:rPr>
      </w:pPr>
      <w:r>
        <w:rPr>
          <w:rFonts w:eastAsia="宋体"/>
          <w:bCs/>
          <w:sz w:val="22"/>
          <w:szCs w:val="22"/>
        </w:rPr>
        <w:t>HSSE Safety Standards</w:t>
      </w:r>
    </w:p>
    <w:p w14:paraId="2D5A023A" w14:textId="77777777" w:rsidR="00541A8E" w:rsidRDefault="00541A8E" w:rsidP="00541A8E">
      <w:pPr>
        <w:widowControl/>
        <w:numPr>
          <w:ilvl w:val="0"/>
          <w:numId w:val="10"/>
        </w:numPr>
        <w:tabs>
          <w:tab w:val="left" w:pos="710"/>
          <w:tab w:val="left" w:pos="1134"/>
        </w:tabs>
        <w:ind w:firstLine="0"/>
        <w:jc w:val="left"/>
        <w:rPr>
          <w:rFonts w:eastAsia="宋体"/>
          <w:bCs/>
          <w:sz w:val="22"/>
          <w:szCs w:val="22"/>
        </w:rPr>
      </w:pPr>
      <w:r>
        <w:rPr>
          <w:rFonts w:eastAsia="宋体"/>
          <w:bCs/>
          <w:sz w:val="22"/>
          <w:szCs w:val="22"/>
        </w:rPr>
        <w:t xml:space="preserve">HSSE Training Programs </w:t>
      </w:r>
    </w:p>
    <w:p w14:paraId="71142EE1" w14:textId="77777777" w:rsidR="00541A8E" w:rsidRDefault="00541A8E" w:rsidP="00541A8E">
      <w:pPr>
        <w:widowControl/>
        <w:numPr>
          <w:ilvl w:val="0"/>
          <w:numId w:val="10"/>
        </w:numPr>
        <w:tabs>
          <w:tab w:val="left" w:pos="710"/>
          <w:tab w:val="left" w:pos="1134"/>
        </w:tabs>
        <w:ind w:firstLine="0"/>
        <w:jc w:val="left"/>
        <w:rPr>
          <w:rFonts w:eastAsia="宋体"/>
          <w:bCs/>
          <w:sz w:val="22"/>
          <w:szCs w:val="22"/>
        </w:rPr>
      </w:pPr>
      <w:r>
        <w:rPr>
          <w:rFonts w:eastAsia="宋体"/>
          <w:bCs/>
          <w:sz w:val="22"/>
          <w:szCs w:val="22"/>
        </w:rPr>
        <w:t>Kitchen fire control management program</w:t>
      </w:r>
    </w:p>
    <w:p w14:paraId="2E575657" w14:textId="77777777" w:rsidR="00541A8E" w:rsidRDefault="00541A8E" w:rsidP="00541A8E">
      <w:pPr>
        <w:widowControl/>
        <w:numPr>
          <w:ilvl w:val="0"/>
          <w:numId w:val="10"/>
        </w:numPr>
        <w:tabs>
          <w:tab w:val="left" w:pos="710"/>
          <w:tab w:val="left" w:pos="1134"/>
        </w:tabs>
        <w:ind w:firstLine="0"/>
        <w:jc w:val="left"/>
        <w:rPr>
          <w:rFonts w:eastAsia="宋体"/>
          <w:bCs/>
          <w:sz w:val="22"/>
          <w:szCs w:val="22"/>
        </w:rPr>
      </w:pPr>
      <w:r>
        <w:rPr>
          <w:rFonts w:eastAsia="宋体"/>
          <w:bCs/>
          <w:sz w:val="22"/>
          <w:szCs w:val="22"/>
        </w:rPr>
        <w:t>Kitchen electricity Safety Management Program</w:t>
      </w:r>
    </w:p>
    <w:p w14:paraId="630664F2" w14:textId="77777777" w:rsidR="00541A8E" w:rsidRDefault="00541A8E" w:rsidP="00541A8E">
      <w:pPr>
        <w:widowControl/>
        <w:numPr>
          <w:ilvl w:val="0"/>
          <w:numId w:val="8"/>
        </w:numPr>
        <w:tabs>
          <w:tab w:val="left" w:pos="710"/>
          <w:tab w:val="left" w:pos="1134"/>
        </w:tabs>
        <w:spacing w:line="400" w:lineRule="exact"/>
        <w:jc w:val="left"/>
        <w:rPr>
          <w:rFonts w:eastAsia="宋体"/>
          <w:b/>
          <w:sz w:val="22"/>
          <w:szCs w:val="22"/>
        </w:rPr>
      </w:pPr>
      <w:r>
        <w:rPr>
          <w:rFonts w:eastAsia="宋体" w:hint="eastAsia"/>
          <w:b/>
          <w:sz w:val="22"/>
          <w:szCs w:val="22"/>
        </w:rPr>
        <w:t>Employee training implementation</w:t>
      </w:r>
      <w:r>
        <w:rPr>
          <w:rFonts w:eastAsia="宋体"/>
          <w:b/>
          <w:sz w:val="22"/>
          <w:szCs w:val="22"/>
        </w:rPr>
        <w:t xml:space="preserve"> </w:t>
      </w:r>
      <w:r>
        <w:rPr>
          <w:rFonts w:eastAsia="宋体" w:hint="eastAsia"/>
          <w:b/>
          <w:sz w:val="22"/>
          <w:szCs w:val="22"/>
        </w:rPr>
        <w:t>Proposal</w:t>
      </w:r>
    </w:p>
    <w:p w14:paraId="075B8490" w14:textId="77777777" w:rsidR="00541A8E" w:rsidRDefault="00541A8E" w:rsidP="00541A8E">
      <w:pPr>
        <w:widowControl/>
        <w:numPr>
          <w:ilvl w:val="0"/>
          <w:numId w:val="11"/>
        </w:numPr>
        <w:tabs>
          <w:tab w:val="left" w:pos="710"/>
          <w:tab w:val="left" w:pos="1134"/>
        </w:tabs>
        <w:spacing w:line="400" w:lineRule="exact"/>
        <w:ind w:rightChars="-137" w:right="-288"/>
        <w:jc w:val="left"/>
        <w:rPr>
          <w:rFonts w:eastAsia="宋体"/>
          <w:bCs/>
          <w:sz w:val="22"/>
          <w:szCs w:val="22"/>
        </w:rPr>
      </w:pPr>
      <w:r>
        <w:rPr>
          <w:rFonts w:eastAsia="宋体"/>
          <w:bCs/>
          <w:sz w:val="22"/>
          <w:szCs w:val="22"/>
        </w:rPr>
        <w:t>Employee training matrix or plan</w:t>
      </w:r>
    </w:p>
    <w:p w14:paraId="5CF94A53" w14:textId="77777777" w:rsidR="00541A8E" w:rsidRDefault="00541A8E" w:rsidP="00541A8E">
      <w:pPr>
        <w:widowControl/>
        <w:numPr>
          <w:ilvl w:val="0"/>
          <w:numId w:val="11"/>
        </w:numPr>
        <w:tabs>
          <w:tab w:val="left" w:pos="710"/>
          <w:tab w:val="left" w:pos="1134"/>
        </w:tabs>
        <w:spacing w:line="400" w:lineRule="exact"/>
        <w:ind w:rightChars="-137" w:right="-288"/>
        <w:jc w:val="left"/>
        <w:rPr>
          <w:rFonts w:eastAsia="宋体"/>
          <w:bCs/>
          <w:sz w:val="22"/>
          <w:szCs w:val="22"/>
        </w:rPr>
      </w:pPr>
      <w:r>
        <w:rPr>
          <w:rFonts w:eastAsia="宋体"/>
          <w:bCs/>
          <w:sz w:val="22"/>
          <w:szCs w:val="22"/>
        </w:rPr>
        <w:t>Amount of subject of Training programs</w:t>
      </w:r>
    </w:p>
    <w:p w14:paraId="62A52CF7" w14:textId="77777777" w:rsidR="00541A8E" w:rsidRDefault="00541A8E" w:rsidP="00541A8E">
      <w:pPr>
        <w:widowControl/>
        <w:numPr>
          <w:ilvl w:val="0"/>
          <w:numId w:val="8"/>
        </w:numPr>
        <w:tabs>
          <w:tab w:val="left" w:pos="710"/>
          <w:tab w:val="left" w:pos="1134"/>
        </w:tabs>
        <w:spacing w:line="400" w:lineRule="exact"/>
        <w:jc w:val="left"/>
        <w:rPr>
          <w:rFonts w:eastAsia="宋体"/>
          <w:b/>
          <w:sz w:val="22"/>
          <w:szCs w:val="22"/>
        </w:rPr>
      </w:pPr>
      <w:r>
        <w:rPr>
          <w:rFonts w:eastAsia="宋体" w:hint="eastAsia"/>
          <w:b/>
          <w:sz w:val="22"/>
          <w:szCs w:val="22"/>
        </w:rPr>
        <w:t>Catering Service Proposal</w:t>
      </w:r>
    </w:p>
    <w:p w14:paraId="75BADF43" w14:textId="7B8B5108" w:rsidR="00541A8E" w:rsidRDefault="00541A8E" w:rsidP="00541A8E">
      <w:pPr>
        <w:widowControl/>
        <w:numPr>
          <w:ilvl w:val="0"/>
          <w:numId w:val="12"/>
        </w:numPr>
        <w:tabs>
          <w:tab w:val="left" w:pos="710"/>
          <w:tab w:val="left" w:pos="1134"/>
        </w:tabs>
        <w:spacing w:line="400" w:lineRule="exact"/>
        <w:ind w:rightChars="-137" w:right="-288"/>
        <w:jc w:val="left"/>
        <w:rPr>
          <w:rFonts w:eastAsia="宋体"/>
          <w:bCs/>
          <w:sz w:val="22"/>
          <w:szCs w:val="22"/>
        </w:rPr>
      </w:pPr>
      <w:r>
        <w:rPr>
          <w:rFonts w:eastAsia="宋体"/>
          <w:bCs/>
          <w:sz w:val="22"/>
          <w:szCs w:val="22"/>
        </w:rPr>
        <w:t xml:space="preserve">Provide the services of experienced and qualified international and national staffs, which include as at least </w:t>
      </w:r>
      <w:r>
        <w:rPr>
          <w:rFonts w:eastAsia="宋体"/>
          <w:b/>
          <w:color w:val="FF0000"/>
          <w:sz w:val="22"/>
          <w:szCs w:val="22"/>
        </w:rPr>
        <w:t>one experienced international chief and attach Personnel Resume for each rig</w:t>
      </w:r>
      <w:r>
        <w:rPr>
          <w:rFonts w:eastAsia="宋体"/>
          <w:bCs/>
          <w:sz w:val="22"/>
          <w:szCs w:val="22"/>
        </w:rPr>
        <w:t xml:space="preserve">. </w:t>
      </w:r>
    </w:p>
    <w:p w14:paraId="1D13FDE2" w14:textId="77777777" w:rsidR="00541A8E" w:rsidRDefault="00541A8E" w:rsidP="00541A8E">
      <w:pPr>
        <w:widowControl/>
        <w:numPr>
          <w:ilvl w:val="0"/>
          <w:numId w:val="12"/>
        </w:numPr>
        <w:tabs>
          <w:tab w:val="left" w:pos="710"/>
          <w:tab w:val="left" w:pos="1134"/>
        </w:tabs>
        <w:spacing w:line="400" w:lineRule="exact"/>
        <w:ind w:rightChars="-137" w:right="-288"/>
        <w:jc w:val="left"/>
        <w:rPr>
          <w:rFonts w:eastAsia="宋体"/>
          <w:bCs/>
          <w:sz w:val="22"/>
          <w:szCs w:val="22"/>
        </w:rPr>
      </w:pPr>
      <w:r>
        <w:rPr>
          <w:rFonts w:eastAsia="宋体"/>
          <w:bCs/>
          <w:sz w:val="22"/>
          <w:szCs w:val="22"/>
        </w:rPr>
        <w:t>Service staff job description.</w:t>
      </w:r>
    </w:p>
    <w:p w14:paraId="22FF9A59" w14:textId="77777777" w:rsidR="00541A8E" w:rsidRDefault="00541A8E" w:rsidP="00541A8E">
      <w:pPr>
        <w:widowControl/>
        <w:numPr>
          <w:ilvl w:val="0"/>
          <w:numId w:val="12"/>
        </w:numPr>
        <w:tabs>
          <w:tab w:val="left" w:pos="710"/>
          <w:tab w:val="left" w:pos="1134"/>
        </w:tabs>
        <w:spacing w:line="400" w:lineRule="exact"/>
        <w:ind w:rightChars="-137" w:right="-288"/>
        <w:jc w:val="left"/>
        <w:rPr>
          <w:rFonts w:eastAsia="宋体"/>
          <w:bCs/>
          <w:sz w:val="22"/>
          <w:szCs w:val="22"/>
        </w:rPr>
      </w:pPr>
      <w:r>
        <w:rPr>
          <w:rFonts w:eastAsia="宋体"/>
          <w:bCs/>
          <w:sz w:val="22"/>
          <w:szCs w:val="22"/>
        </w:rPr>
        <w:t>Time Schedule and Plan for 4 hot-meal service</w:t>
      </w:r>
      <w:r>
        <w:rPr>
          <w:rFonts w:eastAsia="宋体" w:hint="eastAsia"/>
          <w:bCs/>
          <w:sz w:val="22"/>
          <w:szCs w:val="22"/>
        </w:rPr>
        <w:t xml:space="preserve"> </w:t>
      </w:r>
      <w:r>
        <w:rPr>
          <w:rFonts w:eastAsia="宋体"/>
          <w:bCs/>
          <w:sz w:val="22"/>
          <w:szCs w:val="22"/>
        </w:rPr>
        <w:t>include meal menu plan.</w:t>
      </w:r>
    </w:p>
    <w:p w14:paraId="42D11A9A" w14:textId="77777777" w:rsidR="00541A8E" w:rsidRDefault="00541A8E" w:rsidP="00541A8E">
      <w:pPr>
        <w:widowControl/>
        <w:numPr>
          <w:ilvl w:val="0"/>
          <w:numId w:val="12"/>
        </w:numPr>
        <w:tabs>
          <w:tab w:val="left" w:pos="710"/>
          <w:tab w:val="left" w:pos="1134"/>
        </w:tabs>
        <w:spacing w:line="400" w:lineRule="exact"/>
        <w:ind w:rightChars="-137" w:right="-288"/>
        <w:jc w:val="left"/>
        <w:rPr>
          <w:rFonts w:eastAsia="宋体"/>
          <w:bCs/>
          <w:sz w:val="22"/>
          <w:szCs w:val="22"/>
        </w:rPr>
      </w:pPr>
      <w:r>
        <w:rPr>
          <w:rFonts w:eastAsia="宋体" w:hint="eastAsia"/>
          <w:bCs/>
          <w:sz w:val="22"/>
          <w:szCs w:val="22"/>
        </w:rPr>
        <w:t>Disinfection management of kitchen utensils</w:t>
      </w:r>
      <w:r>
        <w:rPr>
          <w:rFonts w:eastAsia="宋体"/>
          <w:bCs/>
          <w:sz w:val="22"/>
          <w:szCs w:val="22"/>
        </w:rPr>
        <w:t>.</w:t>
      </w:r>
    </w:p>
    <w:p w14:paraId="6AF670B7" w14:textId="77777777" w:rsidR="00541A8E" w:rsidRDefault="00541A8E" w:rsidP="00541A8E">
      <w:pPr>
        <w:widowControl/>
        <w:numPr>
          <w:ilvl w:val="0"/>
          <w:numId w:val="12"/>
        </w:numPr>
        <w:tabs>
          <w:tab w:val="left" w:pos="710"/>
          <w:tab w:val="left" w:pos="1134"/>
        </w:tabs>
        <w:spacing w:line="400" w:lineRule="exact"/>
        <w:ind w:rightChars="-137" w:right="-288"/>
        <w:jc w:val="left"/>
        <w:rPr>
          <w:rFonts w:eastAsia="宋体"/>
          <w:bCs/>
          <w:sz w:val="22"/>
          <w:szCs w:val="22"/>
        </w:rPr>
      </w:pPr>
      <w:r>
        <w:rPr>
          <w:rFonts w:eastAsia="宋体" w:hint="eastAsia"/>
          <w:bCs/>
          <w:sz w:val="22"/>
          <w:szCs w:val="22"/>
        </w:rPr>
        <w:t>Personal Hygiene Management Regulations</w:t>
      </w:r>
      <w:r>
        <w:rPr>
          <w:rFonts w:eastAsia="宋体"/>
          <w:bCs/>
          <w:sz w:val="22"/>
          <w:szCs w:val="22"/>
        </w:rPr>
        <w:t>.</w:t>
      </w:r>
    </w:p>
    <w:p w14:paraId="0B4F1678" w14:textId="77777777" w:rsidR="00541A8E" w:rsidRDefault="00541A8E" w:rsidP="00541A8E">
      <w:pPr>
        <w:widowControl/>
        <w:numPr>
          <w:ilvl w:val="0"/>
          <w:numId w:val="12"/>
        </w:numPr>
        <w:tabs>
          <w:tab w:val="left" w:pos="710"/>
          <w:tab w:val="left" w:pos="1134"/>
        </w:tabs>
        <w:spacing w:line="400" w:lineRule="exact"/>
        <w:ind w:rightChars="-137" w:right="-288"/>
        <w:jc w:val="left"/>
        <w:rPr>
          <w:rFonts w:eastAsia="宋体"/>
          <w:bCs/>
          <w:sz w:val="22"/>
          <w:szCs w:val="22"/>
        </w:rPr>
      </w:pPr>
      <w:r>
        <w:rPr>
          <w:rFonts w:eastAsia="宋体"/>
          <w:bCs/>
          <w:sz w:val="22"/>
          <w:szCs w:val="22"/>
        </w:rPr>
        <w:t>Procedures of Food and material procurement.</w:t>
      </w:r>
    </w:p>
    <w:p w14:paraId="741DA1FA" w14:textId="77777777" w:rsidR="00541A8E" w:rsidRDefault="00541A8E" w:rsidP="00541A8E">
      <w:pPr>
        <w:widowControl/>
        <w:numPr>
          <w:ilvl w:val="0"/>
          <w:numId w:val="12"/>
        </w:numPr>
        <w:tabs>
          <w:tab w:val="left" w:pos="710"/>
          <w:tab w:val="left" w:pos="1134"/>
        </w:tabs>
        <w:spacing w:line="400" w:lineRule="exact"/>
        <w:ind w:rightChars="-137" w:right="-288"/>
        <w:jc w:val="left"/>
        <w:rPr>
          <w:rFonts w:eastAsia="宋体"/>
          <w:bCs/>
          <w:sz w:val="22"/>
          <w:szCs w:val="22"/>
        </w:rPr>
      </w:pPr>
      <w:r>
        <w:rPr>
          <w:rFonts w:eastAsia="宋体"/>
          <w:bCs/>
          <w:sz w:val="22"/>
          <w:szCs w:val="22"/>
        </w:rPr>
        <w:t>Food safety control programs. Include Food Inventory Management standard</w:t>
      </w:r>
      <w:r>
        <w:rPr>
          <w:rFonts w:eastAsia="宋体" w:hint="eastAsia"/>
          <w:bCs/>
          <w:sz w:val="22"/>
          <w:szCs w:val="22"/>
        </w:rPr>
        <w:t xml:space="preserve"> </w:t>
      </w:r>
      <w:r>
        <w:rPr>
          <w:rFonts w:eastAsia="宋体"/>
          <w:bCs/>
          <w:sz w:val="22"/>
          <w:szCs w:val="22"/>
        </w:rPr>
        <w:t>and daily checking plan.</w:t>
      </w:r>
    </w:p>
    <w:p w14:paraId="2FDBF05A" w14:textId="77777777" w:rsidR="00541A8E" w:rsidRDefault="00541A8E" w:rsidP="00541A8E">
      <w:pPr>
        <w:widowControl/>
        <w:numPr>
          <w:ilvl w:val="0"/>
          <w:numId w:val="12"/>
        </w:numPr>
        <w:tabs>
          <w:tab w:val="left" w:pos="710"/>
          <w:tab w:val="left" w:pos="1134"/>
        </w:tabs>
        <w:spacing w:line="400" w:lineRule="exact"/>
        <w:ind w:rightChars="-137" w:right="-288"/>
        <w:jc w:val="left"/>
        <w:rPr>
          <w:rFonts w:eastAsia="宋体"/>
          <w:b/>
          <w:color w:val="FF0000"/>
          <w:sz w:val="22"/>
          <w:szCs w:val="22"/>
        </w:rPr>
      </w:pPr>
      <w:bookmarkStart w:id="3" w:name="_Hlk187688231"/>
      <w:r>
        <w:rPr>
          <w:rFonts w:eastAsia="宋体"/>
          <w:bCs/>
          <w:sz w:val="22"/>
          <w:szCs w:val="22"/>
        </w:rPr>
        <w:t>Company will provide the kitchen equipment and facilities in one installment, and the tenderer shall commit to undertake to be responsible for the routine maintenance, repair, replacement, and servicing of the said equipment and facilities on tenderer’s cost during the contract period.</w:t>
      </w:r>
      <w:bookmarkEnd w:id="3"/>
      <w:r>
        <w:rPr>
          <w:rFonts w:eastAsia="宋体"/>
          <w:bCs/>
          <w:sz w:val="22"/>
          <w:szCs w:val="22"/>
        </w:rPr>
        <w:t xml:space="preserve"> </w:t>
      </w:r>
      <w:r>
        <w:rPr>
          <w:rFonts w:eastAsia="宋体"/>
          <w:b/>
          <w:color w:val="FF0000"/>
          <w:sz w:val="22"/>
          <w:szCs w:val="22"/>
        </w:rPr>
        <w:t xml:space="preserve">Otherwise, Company </w:t>
      </w:r>
      <w:proofErr w:type="gramStart"/>
      <w:r>
        <w:rPr>
          <w:rFonts w:eastAsia="宋体"/>
          <w:b/>
          <w:color w:val="FF0000"/>
          <w:sz w:val="22"/>
          <w:szCs w:val="22"/>
        </w:rPr>
        <w:t>has</w:t>
      </w:r>
      <w:proofErr w:type="gramEnd"/>
      <w:r>
        <w:rPr>
          <w:rFonts w:eastAsia="宋体"/>
          <w:b/>
          <w:color w:val="FF0000"/>
          <w:sz w:val="22"/>
          <w:szCs w:val="22"/>
        </w:rPr>
        <w:t xml:space="preserve"> right to disqualify the tender.</w:t>
      </w:r>
    </w:p>
    <w:p w14:paraId="23A08257" w14:textId="77777777" w:rsidR="00541A8E" w:rsidRDefault="00541A8E" w:rsidP="00541A8E">
      <w:pPr>
        <w:widowControl/>
        <w:numPr>
          <w:ilvl w:val="0"/>
          <w:numId w:val="8"/>
        </w:numPr>
        <w:tabs>
          <w:tab w:val="left" w:pos="710"/>
          <w:tab w:val="left" w:pos="1134"/>
        </w:tabs>
        <w:spacing w:line="400" w:lineRule="exact"/>
        <w:jc w:val="left"/>
        <w:rPr>
          <w:rFonts w:eastAsia="宋体"/>
          <w:b/>
          <w:sz w:val="22"/>
          <w:szCs w:val="22"/>
        </w:rPr>
      </w:pPr>
      <w:r>
        <w:rPr>
          <w:rFonts w:eastAsia="宋体"/>
          <w:b/>
          <w:sz w:val="22"/>
          <w:szCs w:val="22"/>
        </w:rPr>
        <w:t>Dormitory</w:t>
      </w:r>
      <w:r>
        <w:rPr>
          <w:rFonts w:eastAsia="宋体" w:hint="eastAsia"/>
          <w:b/>
          <w:sz w:val="22"/>
          <w:szCs w:val="22"/>
        </w:rPr>
        <w:t xml:space="preserve"> and Public area Basic living Service Proposal</w:t>
      </w:r>
    </w:p>
    <w:p w14:paraId="5FB50EAF" w14:textId="77777777" w:rsidR="00541A8E" w:rsidRDefault="00541A8E" w:rsidP="00541A8E">
      <w:pPr>
        <w:widowControl/>
        <w:numPr>
          <w:ilvl w:val="0"/>
          <w:numId w:val="13"/>
        </w:numPr>
        <w:tabs>
          <w:tab w:val="left" w:pos="710"/>
          <w:tab w:val="left" w:pos="1134"/>
        </w:tabs>
        <w:spacing w:line="400" w:lineRule="exact"/>
        <w:ind w:rightChars="-137" w:right="-288"/>
        <w:jc w:val="left"/>
        <w:rPr>
          <w:rFonts w:eastAsia="宋体"/>
          <w:bCs/>
          <w:sz w:val="22"/>
          <w:szCs w:val="22"/>
        </w:rPr>
      </w:pPr>
      <w:r>
        <w:rPr>
          <w:rFonts w:eastAsia="宋体"/>
          <w:bCs/>
          <w:sz w:val="22"/>
          <w:szCs w:val="22"/>
        </w:rPr>
        <w:t>Camp area service Schedule and plan</w:t>
      </w:r>
    </w:p>
    <w:p w14:paraId="40012990" w14:textId="77777777" w:rsidR="00541A8E" w:rsidRDefault="00541A8E" w:rsidP="00541A8E">
      <w:pPr>
        <w:widowControl/>
        <w:numPr>
          <w:ilvl w:val="0"/>
          <w:numId w:val="13"/>
        </w:numPr>
        <w:tabs>
          <w:tab w:val="left" w:pos="710"/>
          <w:tab w:val="left" w:pos="1134"/>
        </w:tabs>
        <w:spacing w:line="400" w:lineRule="exact"/>
        <w:ind w:rightChars="-137" w:right="-288"/>
        <w:jc w:val="left"/>
        <w:rPr>
          <w:rFonts w:eastAsia="宋体"/>
          <w:bCs/>
          <w:sz w:val="22"/>
          <w:szCs w:val="22"/>
        </w:rPr>
      </w:pPr>
      <w:r>
        <w:rPr>
          <w:rFonts w:eastAsia="宋体"/>
          <w:bCs/>
          <w:sz w:val="22"/>
          <w:szCs w:val="22"/>
        </w:rPr>
        <w:t>Dormitory room service Schedule and plan</w:t>
      </w:r>
    </w:p>
    <w:p w14:paraId="07A458ED" w14:textId="77777777" w:rsidR="00541A8E" w:rsidRDefault="00541A8E" w:rsidP="00541A8E">
      <w:pPr>
        <w:widowControl/>
        <w:numPr>
          <w:ilvl w:val="0"/>
          <w:numId w:val="13"/>
        </w:numPr>
        <w:tabs>
          <w:tab w:val="left" w:pos="710"/>
          <w:tab w:val="left" w:pos="1134"/>
        </w:tabs>
        <w:spacing w:line="400" w:lineRule="exact"/>
        <w:ind w:rightChars="-137" w:right="-288"/>
        <w:jc w:val="left"/>
        <w:rPr>
          <w:rFonts w:eastAsia="宋体"/>
          <w:bCs/>
          <w:sz w:val="22"/>
          <w:szCs w:val="22"/>
        </w:rPr>
      </w:pPr>
      <w:r>
        <w:rPr>
          <w:rFonts w:eastAsia="宋体"/>
          <w:bCs/>
          <w:sz w:val="22"/>
          <w:szCs w:val="22"/>
        </w:rPr>
        <w:t>Pest control standard</w:t>
      </w:r>
    </w:p>
    <w:p w14:paraId="46F426E2" w14:textId="77777777" w:rsidR="00541A8E" w:rsidRDefault="00541A8E" w:rsidP="00541A8E">
      <w:pPr>
        <w:widowControl/>
        <w:numPr>
          <w:ilvl w:val="0"/>
          <w:numId w:val="13"/>
        </w:numPr>
        <w:tabs>
          <w:tab w:val="left" w:pos="710"/>
          <w:tab w:val="left" w:pos="1134"/>
        </w:tabs>
        <w:spacing w:line="400" w:lineRule="exact"/>
        <w:ind w:rightChars="-137" w:right="-288"/>
        <w:jc w:val="left"/>
        <w:rPr>
          <w:rFonts w:eastAsia="宋体"/>
          <w:bCs/>
          <w:sz w:val="22"/>
          <w:szCs w:val="22"/>
        </w:rPr>
      </w:pPr>
      <w:r>
        <w:rPr>
          <w:rFonts w:eastAsia="宋体"/>
          <w:bCs/>
          <w:sz w:val="22"/>
          <w:szCs w:val="22"/>
        </w:rPr>
        <w:t>Landry service working schedule</w:t>
      </w:r>
    </w:p>
    <w:p w14:paraId="1F847B14" w14:textId="77777777" w:rsidR="00541A8E" w:rsidRDefault="00541A8E" w:rsidP="00541A8E">
      <w:pPr>
        <w:widowControl/>
        <w:numPr>
          <w:ilvl w:val="0"/>
          <w:numId w:val="13"/>
        </w:numPr>
        <w:tabs>
          <w:tab w:val="left" w:pos="710"/>
          <w:tab w:val="left" w:pos="1134"/>
        </w:tabs>
        <w:spacing w:line="400" w:lineRule="exact"/>
        <w:ind w:rightChars="-137" w:right="-288"/>
        <w:jc w:val="left"/>
        <w:rPr>
          <w:rFonts w:eastAsia="宋体"/>
          <w:bCs/>
          <w:sz w:val="22"/>
          <w:szCs w:val="22"/>
        </w:rPr>
      </w:pPr>
      <w:r>
        <w:rPr>
          <w:rFonts w:eastAsia="宋体"/>
          <w:bCs/>
          <w:sz w:val="22"/>
          <w:szCs w:val="22"/>
        </w:rPr>
        <w:t>Garbage disposal standard</w:t>
      </w:r>
    </w:p>
    <w:p w14:paraId="387272FA" w14:textId="77777777" w:rsidR="00541A8E" w:rsidRDefault="00541A8E" w:rsidP="00541A8E">
      <w:pPr>
        <w:widowControl/>
        <w:numPr>
          <w:ilvl w:val="0"/>
          <w:numId w:val="13"/>
        </w:numPr>
        <w:tabs>
          <w:tab w:val="left" w:pos="710"/>
          <w:tab w:val="left" w:pos="1134"/>
        </w:tabs>
        <w:spacing w:line="400" w:lineRule="exact"/>
        <w:ind w:rightChars="-137" w:right="-288"/>
        <w:jc w:val="left"/>
        <w:rPr>
          <w:rFonts w:eastAsia="宋体"/>
          <w:bCs/>
          <w:sz w:val="22"/>
          <w:szCs w:val="22"/>
        </w:rPr>
      </w:pPr>
      <w:r>
        <w:rPr>
          <w:rFonts w:eastAsia="宋体"/>
          <w:bCs/>
          <w:sz w:val="22"/>
          <w:szCs w:val="22"/>
        </w:rPr>
        <w:lastRenderedPageBreak/>
        <w:t>Restaurant cleaning service program or standards</w:t>
      </w:r>
    </w:p>
    <w:p w14:paraId="19B1A9F4" w14:textId="77777777" w:rsidR="00541A8E" w:rsidRDefault="00541A8E" w:rsidP="00541A8E">
      <w:pPr>
        <w:widowControl/>
        <w:numPr>
          <w:ilvl w:val="0"/>
          <w:numId w:val="8"/>
        </w:numPr>
        <w:tabs>
          <w:tab w:val="left" w:pos="710"/>
          <w:tab w:val="left" w:pos="1134"/>
        </w:tabs>
        <w:spacing w:line="400" w:lineRule="exact"/>
        <w:jc w:val="left"/>
        <w:rPr>
          <w:rFonts w:eastAsia="宋体"/>
          <w:b/>
          <w:sz w:val="22"/>
          <w:szCs w:val="22"/>
        </w:rPr>
      </w:pPr>
      <w:r>
        <w:rPr>
          <w:rFonts w:eastAsia="宋体" w:hint="eastAsia"/>
          <w:b/>
          <w:sz w:val="22"/>
          <w:szCs w:val="22"/>
        </w:rPr>
        <w:t>Qualification and composition of service personnel</w:t>
      </w:r>
    </w:p>
    <w:p w14:paraId="4FD1B3E8" w14:textId="07268811" w:rsidR="00541A8E" w:rsidRDefault="00541A8E" w:rsidP="00541A8E">
      <w:pPr>
        <w:widowControl/>
        <w:numPr>
          <w:ilvl w:val="0"/>
          <w:numId w:val="14"/>
        </w:numPr>
        <w:tabs>
          <w:tab w:val="left" w:pos="710"/>
          <w:tab w:val="left" w:pos="1134"/>
        </w:tabs>
        <w:spacing w:line="400" w:lineRule="exact"/>
        <w:ind w:rightChars="-17" w:right="-36"/>
        <w:rPr>
          <w:rFonts w:eastAsia="宋体"/>
          <w:bCs/>
          <w:sz w:val="22"/>
          <w:szCs w:val="22"/>
        </w:rPr>
      </w:pPr>
      <w:r>
        <w:rPr>
          <w:rFonts w:eastAsia="宋体"/>
          <w:bCs/>
          <w:sz w:val="22"/>
          <w:szCs w:val="22"/>
        </w:rPr>
        <w:t>Tenderer shall provide the list of personnel with position for each rig, include but not limited Camp Boss, Chief cooker, Ass. Cooker, Clean Boy and Laundry worker for</w:t>
      </w:r>
      <w:r w:rsidR="00923FDA">
        <w:rPr>
          <w:rFonts w:eastAsia="宋体" w:hint="eastAsia"/>
          <w:bCs/>
          <w:sz w:val="22"/>
          <w:szCs w:val="22"/>
        </w:rPr>
        <w:t xml:space="preserve"> each rig</w:t>
      </w:r>
      <w:r>
        <w:rPr>
          <w:rFonts w:eastAsia="宋体"/>
          <w:bCs/>
          <w:sz w:val="22"/>
          <w:szCs w:val="22"/>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865"/>
        <w:gridCol w:w="1852"/>
        <w:gridCol w:w="1902"/>
        <w:gridCol w:w="1893"/>
        <w:gridCol w:w="1730"/>
      </w:tblGrid>
      <w:tr w:rsidR="00541A8E" w14:paraId="50F7026B" w14:textId="77777777" w:rsidTr="002A7539">
        <w:tc>
          <w:tcPr>
            <w:tcW w:w="1009" w:type="pct"/>
          </w:tcPr>
          <w:p w14:paraId="3AEFA2F3" w14:textId="77777777" w:rsidR="00541A8E" w:rsidRDefault="00541A8E" w:rsidP="002A7539">
            <w:pPr>
              <w:widowControl/>
              <w:tabs>
                <w:tab w:val="left" w:pos="710"/>
                <w:tab w:val="left" w:pos="1134"/>
              </w:tabs>
              <w:spacing w:line="400" w:lineRule="exact"/>
              <w:ind w:rightChars="-17" w:right="-36"/>
              <w:rPr>
                <w:rFonts w:eastAsia="宋体"/>
                <w:bCs/>
                <w:sz w:val="22"/>
                <w:szCs w:val="22"/>
              </w:rPr>
            </w:pPr>
            <w:r>
              <w:rPr>
                <w:rFonts w:eastAsia="宋体" w:hint="eastAsia"/>
                <w:bCs/>
                <w:sz w:val="22"/>
                <w:szCs w:val="22"/>
              </w:rPr>
              <w:t>I</w:t>
            </w:r>
            <w:r>
              <w:rPr>
                <w:rFonts w:eastAsia="宋体"/>
                <w:bCs/>
                <w:sz w:val="22"/>
                <w:szCs w:val="22"/>
              </w:rPr>
              <w:t>tem</w:t>
            </w:r>
          </w:p>
        </w:tc>
        <w:tc>
          <w:tcPr>
            <w:tcW w:w="1002" w:type="pct"/>
          </w:tcPr>
          <w:p w14:paraId="164B0BB0" w14:textId="77777777" w:rsidR="00541A8E" w:rsidRDefault="00541A8E" w:rsidP="002A7539">
            <w:pPr>
              <w:widowControl/>
              <w:tabs>
                <w:tab w:val="left" w:pos="710"/>
                <w:tab w:val="left" w:pos="1134"/>
              </w:tabs>
              <w:spacing w:line="400" w:lineRule="exact"/>
              <w:ind w:rightChars="-17" w:right="-36"/>
              <w:rPr>
                <w:rFonts w:eastAsia="宋体"/>
                <w:bCs/>
                <w:sz w:val="22"/>
                <w:szCs w:val="22"/>
              </w:rPr>
            </w:pPr>
            <w:r>
              <w:rPr>
                <w:rFonts w:eastAsia="宋体" w:hint="eastAsia"/>
                <w:bCs/>
                <w:sz w:val="22"/>
                <w:szCs w:val="22"/>
              </w:rPr>
              <w:t>Q</w:t>
            </w:r>
            <w:r>
              <w:rPr>
                <w:rFonts w:eastAsia="宋体"/>
                <w:bCs/>
                <w:sz w:val="22"/>
                <w:szCs w:val="22"/>
              </w:rPr>
              <w:t>uantity</w:t>
            </w:r>
          </w:p>
        </w:tc>
        <w:tc>
          <w:tcPr>
            <w:tcW w:w="1029" w:type="pct"/>
          </w:tcPr>
          <w:p w14:paraId="580C1662" w14:textId="77777777" w:rsidR="00541A8E" w:rsidRDefault="00541A8E" w:rsidP="002A7539">
            <w:pPr>
              <w:widowControl/>
              <w:tabs>
                <w:tab w:val="left" w:pos="710"/>
                <w:tab w:val="left" w:pos="1134"/>
              </w:tabs>
              <w:spacing w:line="400" w:lineRule="exact"/>
              <w:ind w:rightChars="-17" w:right="-36"/>
              <w:rPr>
                <w:rFonts w:eastAsia="宋体"/>
                <w:bCs/>
                <w:sz w:val="22"/>
                <w:szCs w:val="22"/>
              </w:rPr>
            </w:pPr>
            <w:r>
              <w:t>Nationality</w:t>
            </w:r>
          </w:p>
        </w:tc>
        <w:tc>
          <w:tcPr>
            <w:tcW w:w="1024" w:type="pct"/>
          </w:tcPr>
          <w:p w14:paraId="62C39753" w14:textId="77777777" w:rsidR="00541A8E" w:rsidRDefault="00541A8E" w:rsidP="002A7539">
            <w:pPr>
              <w:widowControl/>
              <w:tabs>
                <w:tab w:val="left" w:pos="710"/>
                <w:tab w:val="left" w:pos="1134"/>
              </w:tabs>
              <w:spacing w:line="400" w:lineRule="exact"/>
              <w:ind w:rightChars="-17" w:right="-36"/>
              <w:rPr>
                <w:rFonts w:eastAsia="宋体"/>
                <w:bCs/>
                <w:sz w:val="22"/>
                <w:szCs w:val="22"/>
              </w:rPr>
            </w:pPr>
            <w:r>
              <w:rPr>
                <w:rFonts w:eastAsia="宋体" w:hint="eastAsia"/>
                <w:bCs/>
                <w:sz w:val="22"/>
                <w:szCs w:val="22"/>
              </w:rPr>
              <w:t>C</w:t>
            </w:r>
            <w:r>
              <w:rPr>
                <w:rFonts w:eastAsia="宋体"/>
                <w:bCs/>
                <w:sz w:val="22"/>
                <w:szCs w:val="22"/>
              </w:rPr>
              <w:t>ertificates with expired date</w:t>
            </w:r>
          </w:p>
        </w:tc>
        <w:tc>
          <w:tcPr>
            <w:tcW w:w="936" w:type="pct"/>
          </w:tcPr>
          <w:p w14:paraId="0491304F" w14:textId="77777777" w:rsidR="00541A8E" w:rsidRDefault="00541A8E" w:rsidP="002A7539">
            <w:pPr>
              <w:widowControl/>
              <w:tabs>
                <w:tab w:val="left" w:pos="710"/>
                <w:tab w:val="left" w:pos="1134"/>
              </w:tabs>
              <w:spacing w:line="400" w:lineRule="exact"/>
              <w:ind w:rightChars="-17" w:right="-36"/>
              <w:rPr>
                <w:rFonts w:eastAsia="宋体"/>
                <w:bCs/>
                <w:sz w:val="22"/>
                <w:szCs w:val="22"/>
              </w:rPr>
            </w:pPr>
            <w:r>
              <w:rPr>
                <w:rFonts w:eastAsia="宋体" w:hint="eastAsia"/>
                <w:bCs/>
                <w:sz w:val="22"/>
                <w:szCs w:val="22"/>
              </w:rPr>
              <w:t>R</w:t>
            </w:r>
            <w:r>
              <w:rPr>
                <w:rFonts w:eastAsia="宋体"/>
                <w:bCs/>
                <w:sz w:val="22"/>
                <w:szCs w:val="22"/>
              </w:rPr>
              <w:t>emark</w:t>
            </w:r>
          </w:p>
        </w:tc>
      </w:tr>
      <w:tr w:rsidR="00541A8E" w14:paraId="778197A1" w14:textId="77777777" w:rsidTr="002A7539">
        <w:tc>
          <w:tcPr>
            <w:tcW w:w="1009" w:type="pct"/>
          </w:tcPr>
          <w:p w14:paraId="2F2493CC" w14:textId="77777777" w:rsidR="00541A8E" w:rsidRDefault="00541A8E" w:rsidP="002A7539">
            <w:pPr>
              <w:widowControl/>
              <w:tabs>
                <w:tab w:val="left" w:pos="710"/>
                <w:tab w:val="left" w:pos="1134"/>
              </w:tabs>
              <w:spacing w:line="400" w:lineRule="exact"/>
              <w:ind w:rightChars="-17" w:right="-36"/>
              <w:rPr>
                <w:rFonts w:eastAsia="宋体"/>
                <w:bCs/>
                <w:sz w:val="22"/>
                <w:szCs w:val="22"/>
              </w:rPr>
            </w:pPr>
            <w:r>
              <w:rPr>
                <w:rFonts w:eastAsia="宋体"/>
                <w:bCs/>
                <w:sz w:val="22"/>
                <w:szCs w:val="22"/>
              </w:rPr>
              <w:t>Camp Boss</w:t>
            </w:r>
          </w:p>
        </w:tc>
        <w:tc>
          <w:tcPr>
            <w:tcW w:w="1002" w:type="pct"/>
          </w:tcPr>
          <w:p w14:paraId="2946B32E" w14:textId="77777777" w:rsidR="00541A8E" w:rsidRDefault="00541A8E" w:rsidP="002A7539">
            <w:pPr>
              <w:widowControl/>
              <w:tabs>
                <w:tab w:val="left" w:pos="710"/>
                <w:tab w:val="left" w:pos="1134"/>
              </w:tabs>
              <w:spacing w:line="400" w:lineRule="exact"/>
              <w:ind w:rightChars="-17" w:right="-36"/>
              <w:rPr>
                <w:rFonts w:eastAsia="宋体"/>
                <w:bCs/>
                <w:sz w:val="22"/>
                <w:szCs w:val="22"/>
              </w:rPr>
            </w:pPr>
          </w:p>
        </w:tc>
        <w:tc>
          <w:tcPr>
            <w:tcW w:w="1029" w:type="pct"/>
          </w:tcPr>
          <w:p w14:paraId="1854BCC9" w14:textId="77777777" w:rsidR="00541A8E" w:rsidRDefault="00541A8E" w:rsidP="002A7539">
            <w:pPr>
              <w:widowControl/>
              <w:tabs>
                <w:tab w:val="left" w:pos="710"/>
                <w:tab w:val="left" w:pos="1134"/>
              </w:tabs>
              <w:spacing w:line="400" w:lineRule="exact"/>
              <w:ind w:rightChars="-17" w:right="-36"/>
              <w:rPr>
                <w:rFonts w:eastAsia="宋体"/>
                <w:bCs/>
                <w:sz w:val="22"/>
                <w:szCs w:val="22"/>
              </w:rPr>
            </w:pPr>
          </w:p>
        </w:tc>
        <w:tc>
          <w:tcPr>
            <w:tcW w:w="1024" w:type="pct"/>
          </w:tcPr>
          <w:p w14:paraId="05DB3308" w14:textId="77777777" w:rsidR="00541A8E" w:rsidRDefault="00541A8E" w:rsidP="002A7539">
            <w:pPr>
              <w:widowControl/>
              <w:tabs>
                <w:tab w:val="left" w:pos="710"/>
                <w:tab w:val="left" w:pos="1134"/>
              </w:tabs>
              <w:spacing w:line="400" w:lineRule="exact"/>
              <w:ind w:rightChars="-17" w:right="-36"/>
              <w:rPr>
                <w:rFonts w:eastAsia="宋体"/>
                <w:bCs/>
                <w:sz w:val="22"/>
                <w:szCs w:val="22"/>
              </w:rPr>
            </w:pPr>
          </w:p>
        </w:tc>
        <w:tc>
          <w:tcPr>
            <w:tcW w:w="936" w:type="pct"/>
          </w:tcPr>
          <w:p w14:paraId="45415C60" w14:textId="77777777" w:rsidR="00541A8E" w:rsidRDefault="00541A8E" w:rsidP="002A7539">
            <w:pPr>
              <w:widowControl/>
              <w:tabs>
                <w:tab w:val="left" w:pos="710"/>
                <w:tab w:val="left" w:pos="1134"/>
              </w:tabs>
              <w:spacing w:line="400" w:lineRule="exact"/>
              <w:ind w:rightChars="-17" w:right="-36"/>
              <w:rPr>
                <w:rFonts w:eastAsia="宋体"/>
                <w:bCs/>
                <w:sz w:val="22"/>
                <w:szCs w:val="22"/>
              </w:rPr>
            </w:pPr>
          </w:p>
        </w:tc>
      </w:tr>
      <w:tr w:rsidR="00541A8E" w14:paraId="1A6ABDA4" w14:textId="77777777" w:rsidTr="002A7539">
        <w:tc>
          <w:tcPr>
            <w:tcW w:w="1009" w:type="pct"/>
          </w:tcPr>
          <w:p w14:paraId="41A2E3A4" w14:textId="77777777" w:rsidR="00541A8E" w:rsidRDefault="00541A8E" w:rsidP="002A7539">
            <w:pPr>
              <w:widowControl/>
              <w:tabs>
                <w:tab w:val="left" w:pos="710"/>
                <w:tab w:val="left" w:pos="1134"/>
              </w:tabs>
              <w:spacing w:line="400" w:lineRule="exact"/>
              <w:ind w:rightChars="-17" w:right="-36"/>
              <w:rPr>
                <w:rFonts w:eastAsia="宋体"/>
                <w:bCs/>
                <w:sz w:val="22"/>
                <w:szCs w:val="22"/>
              </w:rPr>
            </w:pPr>
            <w:r>
              <w:rPr>
                <w:rFonts w:eastAsia="宋体"/>
                <w:bCs/>
                <w:sz w:val="22"/>
                <w:szCs w:val="22"/>
              </w:rPr>
              <w:t>Chief cooker (International</w:t>
            </w:r>
            <w:r>
              <w:rPr>
                <w:rFonts w:eastAsia="宋体" w:hint="eastAsia"/>
                <w:bCs/>
                <w:sz w:val="22"/>
                <w:szCs w:val="22"/>
              </w:rPr>
              <w:t xml:space="preserve"> or local can cooking </w:t>
            </w:r>
            <w:r>
              <w:rPr>
                <w:rFonts w:eastAsia="宋体"/>
                <w:bCs/>
                <w:sz w:val="22"/>
                <w:szCs w:val="22"/>
              </w:rPr>
              <w:t>Chinese</w:t>
            </w:r>
            <w:r>
              <w:rPr>
                <w:rFonts w:eastAsia="宋体" w:hint="eastAsia"/>
                <w:bCs/>
                <w:sz w:val="22"/>
                <w:szCs w:val="22"/>
              </w:rPr>
              <w:t xml:space="preserve"> food</w:t>
            </w:r>
            <w:r>
              <w:rPr>
                <w:rFonts w:eastAsia="宋体"/>
                <w:bCs/>
                <w:sz w:val="22"/>
                <w:szCs w:val="22"/>
              </w:rPr>
              <w:t>)</w:t>
            </w:r>
          </w:p>
        </w:tc>
        <w:tc>
          <w:tcPr>
            <w:tcW w:w="1002" w:type="pct"/>
          </w:tcPr>
          <w:p w14:paraId="2103D0A3" w14:textId="77777777" w:rsidR="00541A8E" w:rsidRDefault="00541A8E" w:rsidP="002A7539">
            <w:pPr>
              <w:widowControl/>
              <w:tabs>
                <w:tab w:val="left" w:pos="710"/>
                <w:tab w:val="left" w:pos="1134"/>
              </w:tabs>
              <w:spacing w:line="400" w:lineRule="exact"/>
              <w:ind w:rightChars="-17" w:right="-36"/>
              <w:rPr>
                <w:rFonts w:eastAsia="宋体"/>
                <w:bCs/>
                <w:sz w:val="22"/>
                <w:szCs w:val="22"/>
              </w:rPr>
            </w:pPr>
          </w:p>
        </w:tc>
        <w:tc>
          <w:tcPr>
            <w:tcW w:w="1029" w:type="pct"/>
          </w:tcPr>
          <w:p w14:paraId="2A67D0B0" w14:textId="77777777" w:rsidR="00541A8E" w:rsidRDefault="00541A8E" w:rsidP="002A7539">
            <w:pPr>
              <w:widowControl/>
              <w:tabs>
                <w:tab w:val="left" w:pos="710"/>
                <w:tab w:val="left" w:pos="1134"/>
              </w:tabs>
              <w:spacing w:line="400" w:lineRule="exact"/>
              <w:ind w:rightChars="-17" w:right="-36"/>
              <w:rPr>
                <w:rFonts w:eastAsia="宋体"/>
                <w:bCs/>
                <w:sz w:val="22"/>
                <w:szCs w:val="22"/>
              </w:rPr>
            </w:pPr>
          </w:p>
        </w:tc>
        <w:tc>
          <w:tcPr>
            <w:tcW w:w="1024" w:type="pct"/>
          </w:tcPr>
          <w:p w14:paraId="6BBDB0C0" w14:textId="77777777" w:rsidR="00541A8E" w:rsidRDefault="00541A8E" w:rsidP="002A7539">
            <w:pPr>
              <w:widowControl/>
              <w:tabs>
                <w:tab w:val="left" w:pos="710"/>
                <w:tab w:val="left" w:pos="1134"/>
              </w:tabs>
              <w:spacing w:line="400" w:lineRule="exact"/>
              <w:ind w:rightChars="-17" w:right="-36"/>
              <w:rPr>
                <w:rFonts w:eastAsia="宋体"/>
                <w:bCs/>
                <w:sz w:val="22"/>
                <w:szCs w:val="22"/>
              </w:rPr>
            </w:pPr>
          </w:p>
        </w:tc>
        <w:tc>
          <w:tcPr>
            <w:tcW w:w="936" w:type="pct"/>
          </w:tcPr>
          <w:p w14:paraId="67329428" w14:textId="77777777" w:rsidR="00541A8E" w:rsidRDefault="00541A8E" w:rsidP="002A7539">
            <w:pPr>
              <w:widowControl/>
              <w:tabs>
                <w:tab w:val="left" w:pos="710"/>
                <w:tab w:val="left" w:pos="1134"/>
              </w:tabs>
              <w:spacing w:line="400" w:lineRule="exact"/>
              <w:ind w:rightChars="-17" w:right="-36"/>
              <w:rPr>
                <w:rFonts w:eastAsia="宋体"/>
                <w:bCs/>
                <w:sz w:val="22"/>
                <w:szCs w:val="22"/>
              </w:rPr>
            </w:pPr>
          </w:p>
        </w:tc>
      </w:tr>
      <w:tr w:rsidR="00541A8E" w14:paraId="48A1C21A" w14:textId="77777777" w:rsidTr="002A7539">
        <w:tc>
          <w:tcPr>
            <w:tcW w:w="1009" w:type="pct"/>
          </w:tcPr>
          <w:p w14:paraId="0BFA00C4" w14:textId="77777777" w:rsidR="00541A8E" w:rsidRDefault="00541A8E" w:rsidP="002A7539">
            <w:pPr>
              <w:widowControl/>
              <w:tabs>
                <w:tab w:val="left" w:pos="710"/>
                <w:tab w:val="left" w:pos="1134"/>
              </w:tabs>
              <w:spacing w:line="400" w:lineRule="exact"/>
              <w:ind w:rightChars="-17" w:right="-36"/>
              <w:rPr>
                <w:rFonts w:eastAsia="宋体"/>
                <w:bCs/>
                <w:sz w:val="22"/>
                <w:szCs w:val="22"/>
              </w:rPr>
            </w:pPr>
            <w:r>
              <w:rPr>
                <w:rFonts w:eastAsia="宋体"/>
                <w:bCs/>
                <w:sz w:val="22"/>
                <w:szCs w:val="22"/>
              </w:rPr>
              <w:t>Chief cooker</w:t>
            </w:r>
          </w:p>
        </w:tc>
        <w:tc>
          <w:tcPr>
            <w:tcW w:w="1002" w:type="pct"/>
          </w:tcPr>
          <w:p w14:paraId="10FC1DEC" w14:textId="77777777" w:rsidR="00541A8E" w:rsidRDefault="00541A8E" w:rsidP="002A7539">
            <w:pPr>
              <w:widowControl/>
              <w:tabs>
                <w:tab w:val="left" w:pos="710"/>
                <w:tab w:val="left" w:pos="1134"/>
              </w:tabs>
              <w:spacing w:line="400" w:lineRule="exact"/>
              <w:ind w:rightChars="-17" w:right="-36"/>
              <w:rPr>
                <w:rFonts w:eastAsia="宋体"/>
                <w:bCs/>
                <w:sz w:val="22"/>
                <w:szCs w:val="22"/>
              </w:rPr>
            </w:pPr>
          </w:p>
        </w:tc>
        <w:tc>
          <w:tcPr>
            <w:tcW w:w="1029" w:type="pct"/>
          </w:tcPr>
          <w:p w14:paraId="33149B7C" w14:textId="77777777" w:rsidR="00541A8E" w:rsidRDefault="00541A8E" w:rsidP="002A7539">
            <w:pPr>
              <w:widowControl/>
              <w:tabs>
                <w:tab w:val="left" w:pos="710"/>
                <w:tab w:val="left" w:pos="1134"/>
              </w:tabs>
              <w:spacing w:line="400" w:lineRule="exact"/>
              <w:ind w:rightChars="-17" w:right="-36"/>
              <w:rPr>
                <w:rFonts w:eastAsia="宋体"/>
                <w:bCs/>
                <w:sz w:val="22"/>
                <w:szCs w:val="22"/>
              </w:rPr>
            </w:pPr>
          </w:p>
        </w:tc>
        <w:tc>
          <w:tcPr>
            <w:tcW w:w="1024" w:type="pct"/>
          </w:tcPr>
          <w:p w14:paraId="389DB917" w14:textId="77777777" w:rsidR="00541A8E" w:rsidRDefault="00541A8E" w:rsidP="002A7539">
            <w:pPr>
              <w:widowControl/>
              <w:tabs>
                <w:tab w:val="left" w:pos="710"/>
                <w:tab w:val="left" w:pos="1134"/>
              </w:tabs>
              <w:spacing w:line="400" w:lineRule="exact"/>
              <w:ind w:rightChars="-17" w:right="-36"/>
              <w:rPr>
                <w:rFonts w:eastAsia="宋体"/>
                <w:bCs/>
                <w:sz w:val="22"/>
                <w:szCs w:val="22"/>
              </w:rPr>
            </w:pPr>
          </w:p>
        </w:tc>
        <w:tc>
          <w:tcPr>
            <w:tcW w:w="936" w:type="pct"/>
          </w:tcPr>
          <w:p w14:paraId="15D2876B" w14:textId="77777777" w:rsidR="00541A8E" w:rsidRDefault="00541A8E" w:rsidP="002A7539">
            <w:pPr>
              <w:widowControl/>
              <w:tabs>
                <w:tab w:val="left" w:pos="710"/>
                <w:tab w:val="left" w:pos="1134"/>
              </w:tabs>
              <w:spacing w:line="400" w:lineRule="exact"/>
              <w:ind w:rightChars="-17" w:right="-36"/>
              <w:rPr>
                <w:rFonts w:eastAsia="宋体"/>
                <w:bCs/>
                <w:sz w:val="22"/>
                <w:szCs w:val="22"/>
              </w:rPr>
            </w:pPr>
          </w:p>
        </w:tc>
      </w:tr>
      <w:tr w:rsidR="00541A8E" w14:paraId="2A623347" w14:textId="77777777" w:rsidTr="002A7539">
        <w:tc>
          <w:tcPr>
            <w:tcW w:w="1009" w:type="pct"/>
          </w:tcPr>
          <w:p w14:paraId="00A03C10" w14:textId="77777777" w:rsidR="00541A8E" w:rsidRDefault="00541A8E" w:rsidP="002A7539">
            <w:pPr>
              <w:widowControl/>
              <w:tabs>
                <w:tab w:val="left" w:pos="710"/>
                <w:tab w:val="left" w:pos="1134"/>
              </w:tabs>
              <w:spacing w:line="400" w:lineRule="exact"/>
              <w:ind w:rightChars="-17" w:right="-36"/>
              <w:rPr>
                <w:rFonts w:eastAsia="宋体"/>
                <w:bCs/>
                <w:sz w:val="22"/>
                <w:szCs w:val="22"/>
              </w:rPr>
            </w:pPr>
            <w:r>
              <w:rPr>
                <w:rFonts w:eastAsia="宋体"/>
                <w:bCs/>
                <w:sz w:val="22"/>
                <w:szCs w:val="22"/>
              </w:rPr>
              <w:t>Ass. Cooker</w:t>
            </w:r>
          </w:p>
        </w:tc>
        <w:tc>
          <w:tcPr>
            <w:tcW w:w="1002" w:type="pct"/>
          </w:tcPr>
          <w:p w14:paraId="1E2CD269" w14:textId="77777777" w:rsidR="00541A8E" w:rsidRDefault="00541A8E" w:rsidP="002A7539">
            <w:pPr>
              <w:widowControl/>
              <w:tabs>
                <w:tab w:val="left" w:pos="710"/>
                <w:tab w:val="left" w:pos="1134"/>
              </w:tabs>
              <w:spacing w:line="400" w:lineRule="exact"/>
              <w:ind w:rightChars="-17" w:right="-36"/>
              <w:rPr>
                <w:rFonts w:eastAsia="宋体"/>
                <w:bCs/>
                <w:sz w:val="22"/>
                <w:szCs w:val="22"/>
              </w:rPr>
            </w:pPr>
          </w:p>
        </w:tc>
        <w:tc>
          <w:tcPr>
            <w:tcW w:w="1029" w:type="pct"/>
          </w:tcPr>
          <w:p w14:paraId="3890BA26" w14:textId="77777777" w:rsidR="00541A8E" w:rsidRDefault="00541A8E" w:rsidP="002A7539">
            <w:pPr>
              <w:widowControl/>
              <w:tabs>
                <w:tab w:val="left" w:pos="710"/>
                <w:tab w:val="left" w:pos="1134"/>
              </w:tabs>
              <w:spacing w:line="400" w:lineRule="exact"/>
              <w:ind w:rightChars="-17" w:right="-36"/>
              <w:rPr>
                <w:rFonts w:eastAsia="宋体"/>
                <w:bCs/>
                <w:sz w:val="22"/>
                <w:szCs w:val="22"/>
              </w:rPr>
            </w:pPr>
          </w:p>
        </w:tc>
        <w:tc>
          <w:tcPr>
            <w:tcW w:w="1024" w:type="pct"/>
          </w:tcPr>
          <w:p w14:paraId="23420508" w14:textId="77777777" w:rsidR="00541A8E" w:rsidRDefault="00541A8E" w:rsidP="002A7539">
            <w:pPr>
              <w:widowControl/>
              <w:tabs>
                <w:tab w:val="left" w:pos="710"/>
                <w:tab w:val="left" w:pos="1134"/>
              </w:tabs>
              <w:spacing w:line="400" w:lineRule="exact"/>
              <w:ind w:rightChars="-17" w:right="-36"/>
              <w:rPr>
                <w:rFonts w:eastAsia="宋体"/>
                <w:bCs/>
                <w:sz w:val="22"/>
                <w:szCs w:val="22"/>
              </w:rPr>
            </w:pPr>
          </w:p>
        </w:tc>
        <w:tc>
          <w:tcPr>
            <w:tcW w:w="936" w:type="pct"/>
          </w:tcPr>
          <w:p w14:paraId="36C7CF23" w14:textId="77777777" w:rsidR="00541A8E" w:rsidRDefault="00541A8E" w:rsidP="002A7539">
            <w:pPr>
              <w:widowControl/>
              <w:tabs>
                <w:tab w:val="left" w:pos="710"/>
                <w:tab w:val="left" w:pos="1134"/>
              </w:tabs>
              <w:spacing w:line="400" w:lineRule="exact"/>
              <w:ind w:rightChars="-17" w:right="-36"/>
              <w:rPr>
                <w:rFonts w:eastAsia="宋体"/>
                <w:bCs/>
                <w:sz w:val="22"/>
                <w:szCs w:val="22"/>
              </w:rPr>
            </w:pPr>
          </w:p>
        </w:tc>
      </w:tr>
      <w:tr w:rsidR="00541A8E" w14:paraId="4F529738" w14:textId="77777777" w:rsidTr="002A7539">
        <w:tc>
          <w:tcPr>
            <w:tcW w:w="1009" w:type="pct"/>
          </w:tcPr>
          <w:p w14:paraId="1456022A" w14:textId="77777777" w:rsidR="00541A8E" w:rsidRDefault="00541A8E" w:rsidP="002A7539">
            <w:pPr>
              <w:widowControl/>
              <w:tabs>
                <w:tab w:val="left" w:pos="710"/>
                <w:tab w:val="left" w:pos="1134"/>
              </w:tabs>
              <w:spacing w:line="400" w:lineRule="exact"/>
              <w:ind w:rightChars="-17" w:right="-36"/>
              <w:rPr>
                <w:rFonts w:eastAsia="宋体"/>
                <w:bCs/>
                <w:sz w:val="22"/>
                <w:szCs w:val="22"/>
              </w:rPr>
            </w:pPr>
            <w:r>
              <w:rPr>
                <w:rFonts w:eastAsia="宋体"/>
                <w:bCs/>
                <w:sz w:val="22"/>
                <w:szCs w:val="22"/>
              </w:rPr>
              <w:t>Clean Boy</w:t>
            </w:r>
          </w:p>
        </w:tc>
        <w:tc>
          <w:tcPr>
            <w:tcW w:w="1002" w:type="pct"/>
          </w:tcPr>
          <w:p w14:paraId="429DB0CB" w14:textId="77777777" w:rsidR="00541A8E" w:rsidRDefault="00541A8E" w:rsidP="002A7539">
            <w:pPr>
              <w:widowControl/>
              <w:tabs>
                <w:tab w:val="left" w:pos="710"/>
                <w:tab w:val="left" w:pos="1134"/>
              </w:tabs>
              <w:spacing w:line="400" w:lineRule="exact"/>
              <w:ind w:rightChars="-17" w:right="-36"/>
              <w:rPr>
                <w:rFonts w:eastAsia="宋体"/>
                <w:bCs/>
                <w:sz w:val="22"/>
                <w:szCs w:val="22"/>
              </w:rPr>
            </w:pPr>
          </w:p>
        </w:tc>
        <w:tc>
          <w:tcPr>
            <w:tcW w:w="1029" w:type="pct"/>
          </w:tcPr>
          <w:p w14:paraId="369423AE" w14:textId="77777777" w:rsidR="00541A8E" w:rsidRDefault="00541A8E" w:rsidP="002A7539">
            <w:pPr>
              <w:widowControl/>
              <w:tabs>
                <w:tab w:val="left" w:pos="710"/>
                <w:tab w:val="left" w:pos="1134"/>
              </w:tabs>
              <w:spacing w:line="400" w:lineRule="exact"/>
              <w:ind w:rightChars="-17" w:right="-36"/>
              <w:rPr>
                <w:rFonts w:eastAsia="宋体"/>
                <w:bCs/>
                <w:sz w:val="22"/>
                <w:szCs w:val="22"/>
              </w:rPr>
            </w:pPr>
          </w:p>
        </w:tc>
        <w:tc>
          <w:tcPr>
            <w:tcW w:w="1024" w:type="pct"/>
          </w:tcPr>
          <w:p w14:paraId="6C298C12" w14:textId="77777777" w:rsidR="00541A8E" w:rsidRDefault="00541A8E" w:rsidP="002A7539">
            <w:pPr>
              <w:widowControl/>
              <w:tabs>
                <w:tab w:val="left" w:pos="710"/>
                <w:tab w:val="left" w:pos="1134"/>
              </w:tabs>
              <w:spacing w:line="400" w:lineRule="exact"/>
              <w:ind w:rightChars="-17" w:right="-36"/>
              <w:rPr>
                <w:rFonts w:eastAsia="宋体"/>
                <w:bCs/>
                <w:sz w:val="22"/>
                <w:szCs w:val="22"/>
              </w:rPr>
            </w:pPr>
          </w:p>
        </w:tc>
        <w:tc>
          <w:tcPr>
            <w:tcW w:w="936" w:type="pct"/>
          </w:tcPr>
          <w:p w14:paraId="10EF81C8" w14:textId="77777777" w:rsidR="00541A8E" w:rsidRDefault="00541A8E" w:rsidP="002A7539">
            <w:pPr>
              <w:widowControl/>
              <w:tabs>
                <w:tab w:val="left" w:pos="710"/>
                <w:tab w:val="left" w:pos="1134"/>
              </w:tabs>
              <w:spacing w:line="400" w:lineRule="exact"/>
              <w:ind w:rightChars="-17" w:right="-36"/>
              <w:rPr>
                <w:rFonts w:eastAsia="宋体"/>
                <w:bCs/>
                <w:sz w:val="22"/>
                <w:szCs w:val="22"/>
              </w:rPr>
            </w:pPr>
          </w:p>
        </w:tc>
      </w:tr>
      <w:tr w:rsidR="00541A8E" w14:paraId="37A7A1E7" w14:textId="77777777" w:rsidTr="002A7539">
        <w:tc>
          <w:tcPr>
            <w:tcW w:w="1009" w:type="pct"/>
          </w:tcPr>
          <w:p w14:paraId="2E8016B6" w14:textId="77777777" w:rsidR="00541A8E" w:rsidRDefault="00541A8E" w:rsidP="002A7539">
            <w:pPr>
              <w:widowControl/>
              <w:tabs>
                <w:tab w:val="left" w:pos="710"/>
                <w:tab w:val="left" w:pos="1134"/>
              </w:tabs>
              <w:spacing w:line="400" w:lineRule="exact"/>
              <w:ind w:rightChars="-17" w:right="-36"/>
              <w:rPr>
                <w:rFonts w:eastAsia="宋体"/>
                <w:bCs/>
                <w:sz w:val="22"/>
                <w:szCs w:val="22"/>
              </w:rPr>
            </w:pPr>
            <w:r>
              <w:rPr>
                <w:rFonts w:eastAsia="宋体"/>
                <w:bCs/>
                <w:sz w:val="22"/>
                <w:szCs w:val="22"/>
              </w:rPr>
              <w:t>Laundry worker</w:t>
            </w:r>
          </w:p>
        </w:tc>
        <w:tc>
          <w:tcPr>
            <w:tcW w:w="1002" w:type="pct"/>
          </w:tcPr>
          <w:p w14:paraId="02F41605" w14:textId="77777777" w:rsidR="00541A8E" w:rsidRDefault="00541A8E" w:rsidP="002A7539">
            <w:pPr>
              <w:widowControl/>
              <w:tabs>
                <w:tab w:val="left" w:pos="710"/>
                <w:tab w:val="left" w:pos="1134"/>
              </w:tabs>
              <w:spacing w:line="400" w:lineRule="exact"/>
              <w:ind w:rightChars="-17" w:right="-36"/>
              <w:rPr>
                <w:rFonts w:eastAsia="宋体"/>
                <w:bCs/>
                <w:sz w:val="22"/>
                <w:szCs w:val="22"/>
              </w:rPr>
            </w:pPr>
          </w:p>
        </w:tc>
        <w:tc>
          <w:tcPr>
            <w:tcW w:w="1029" w:type="pct"/>
          </w:tcPr>
          <w:p w14:paraId="68FD5F62" w14:textId="77777777" w:rsidR="00541A8E" w:rsidRDefault="00541A8E" w:rsidP="002A7539">
            <w:pPr>
              <w:widowControl/>
              <w:tabs>
                <w:tab w:val="left" w:pos="710"/>
                <w:tab w:val="left" w:pos="1134"/>
              </w:tabs>
              <w:spacing w:line="400" w:lineRule="exact"/>
              <w:ind w:rightChars="-17" w:right="-36"/>
              <w:rPr>
                <w:rFonts w:eastAsia="宋体"/>
                <w:bCs/>
                <w:sz w:val="22"/>
                <w:szCs w:val="22"/>
              </w:rPr>
            </w:pPr>
          </w:p>
        </w:tc>
        <w:tc>
          <w:tcPr>
            <w:tcW w:w="1024" w:type="pct"/>
          </w:tcPr>
          <w:p w14:paraId="5B411AD4" w14:textId="77777777" w:rsidR="00541A8E" w:rsidRDefault="00541A8E" w:rsidP="002A7539">
            <w:pPr>
              <w:widowControl/>
              <w:tabs>
                <w:tab w:val="left" w:pos="710"/>
                <w:tab w:val="left" w:pos="1134"/>
              </w:tabs>
              <w:spacing w:line="400" w:lineRule="exact"/>
              <w:ind w:rightChars="-17" w:right="-36"/>
              <w:rPr>
                <w:rFonts w:eastAsia="宋体"/>
                <w:bCs/>
                <w:sz w:val="22"/>
                <w:szCs w:val="22"/>
              </w:rPr>
            </w:pPr>
          </w:p>
        </w:tc>
        <w:tc>
          <w:tcPr>
            <w:tcW w:w="936" w:type="pct"/>
          </w:tcPr>
          <w:p w14:paraId="6BAF1AE5" w14:textId="77777777" w:rsidR="00541A8E" w:rsidRDefault="00541A8E" w:rsidP="002A7539">
            <w:pPr>
              <w:widowControl/>
              <w:tabs>
                <w:tab w:val="left" w:pos="710"/>
                <w:tab w:val="left" w:pos="1134"/>
              </w:tabs>
              <w:spacing w:line="400" w:lineRule="exact"/>
              <w:ind w:rightChars="-17" w:right="-36"/>
              <w:rPr>
                <w:rFonts w:eastAsia="宋体"/>
                <w:bCs/>
                <w:sz w:val="22"/>
                <w:szCs w:val="22"/>
              </w:rPr>
            </w:pPr>
          </w:p>
        </w:tc>
      </w:tr>
      <w:tr w:rsidR="00541A8E" w14:paraId="0034BF13" w14:textId="77777777" w:rsidTr="002A7539">
        <w:tc>
          <w:tcPr>
            <w:tcW w:w="1009" w:type="pct"/>
          </w:tcPr>
          <w:p w14:paraId="34FAE52C" w14:textId="77777777" w:rsidR="00541A8E" w:rsidRDefault="00541A8E" w:rsidP="002A7539">
            <w:pPr>
              <w:widowControl/>
              <w:tabs>
                <w:tab w:val="left" w:pos="710"/>
                <w:tab w:val="left" w:pos="1134"/>
              </w:tabs>
              <w:spacing w:line="400" w:lineRule="exact"/>
              <w:ind w:rightChars="-17" w:right="-36"/>
              <w:rPr>
                <w:rFonts w:eastAsia="宋体"/>
                <w:bCs/>
                <w:sz w:val="22"/>
                <w:szCs w:val="22"/>
              </w:rPr>
            </w:pPr>
            <w:r>
              <w:rPr>
                <w:rFonts w:eastAsia="宋体"/>
                <w:bCs/>
                <w:sz w:val="22"/>
                <w:szCs w:val="22"/>
              </w:rPr>
              <w:t>…..</w:t>
            </w:r>
          </w:p>
        </w:tc>
        <w:tc>
          <w:tcPr>
            <w:tcW w:w="1002" w:type="pct"/>
          </w:tcPr>
          <w:p w14:paraId="1836A30D" w14:textId="77777777" w:rsidR="00541A8E" w:rsidRDefault="00541A8E" w:rsidP="002A7539">
            <w:pPr>
              <w:widowControl/>
              <w:tabs>
                <w:tab w:val="left" w:pos="710"/>
                <w:tab w:val="left" w:pos="1134"/>
              </w:tabs>
              <w:spacing w:line="400" w:lineRule="exact"/>
              <w:ind w:rightChars="-17" w:right="-36"/>
              <w:rPr>
                <w:rFonts w:eastAsia="宋体"/>
                <w:bCs/>
                <w:sz w:val="22"/>
                <w:szCs w:val="22"/>
              </w:rPr>
            </w:pPr>
          </w:p>
        </w:tc>
        <w:tc>
          <w:tcPr>
            <w:tcW w:w="1029" w:type="pct"/>
          </w:tcPr>
          <w:p w14:paraId="0319E9F1" w14:textId="77777777" w:rsidR="00541A8E" w:rsidRDefault="00541A8E" w:rsidP="002A7539">
            <w:pPr>
              <w:widowControl/>
              <w:tabs>
                <w:tab w:val="left" w:pos="710"/>
                <w:tab w:val="left" w:pos="1134"/>
              </w:tabs>
              <w:spacing w:line="400" w:lineRule="exact"/>
              <w:ind w:rightChars="-17" w:right="-36"/>
              <w:rPr>
                <w:rFonts w:eastAsia="宋体"/>
                <w:bCs/>
                <w:sz w:val="22"/>
                <w:szCs w:val="22"/>
              </w:rPr>
            </w:pPr>
          </w:p>
        </w:tc>
        <w:tc>
          <w:tcPr>
            <w:tcW w:w="1024" w:type="pct"/>
          </w:tcPr>
          <w:p w14:paraId="14306937" w14:textId="77777777" w:rsidR="00541A8E" w:rsidRDefault="00541A8E" w:rsidP="002A7539">
            <w:pPr>
              <w:widowControl/>
              <w:tabs>
                <w:tab w:val="left" w:pos="710"/>
                <w:tab w:val="left" w:pos="1134"/>
              </w:tabs>
              <w:spacing w:line="400" w:lineRule="exact"/>
              <w:ind w:rightChars="-17" w:right="-36"/>
              <w:rPr>
                <w:rFonts w:eastAsia="宋体"/>
                <w:bCs/>
                <w:sz w:val="22"/>
                <w:szCs w:val="22"/>
              </w:rPr>
            </w:pPr>
          </w:p>
        </w:tc>
        <w:tc>
          <w:tcPr>
            <w:tcW w:w="936" w:type="pct"/>
          </w:tcPr>
          <w:p w14:paraId="20413256" w14:textId="77777777" w:rsidR="00541A8E" w:rsidRDefault="00541A8E" w:rsidP="002A7539">
            <w:pPr>
              <w:widowControl/>
              <w:tabs>
                <w:tab w:val="left" w:pos="710"/>
                <w:tab w:val="left" w:pos="1134"/>
              </w:tabs>
              <w:spacing w:line="400" w:lineRule="exact"/>
              <w:ind w:rightChars="-17" w:right="-36"/>
              <w:rPr>
                <w:rFonts w:eastAsia="宋体"/>
                <w:bCs/>
                <w:sz w:val="22"/>
                <w:szCs w:val="22"/>
              </w:rPr>
            </w:pPr>
          </w:p>
        </w:tc>
      </w:tr>
    </w:tbl>
    <w:p w14:paraId="0292E75D" w14:textId="77777777" w:rsidR="00541A8E" w:rsidRDefault="00541A8E" w:rsidP="00541A8E">
      <w:pPr>
        <w:widowControl/>
        <w:numPr>
          <w:ilvl w:val="0"/>
          <w:numId w:val="14"/>
        </w:numPr>
        <w:tabs>
          <w:tab w:val="left" w:pos="710"/>
          <w:tab w:val="left" w:pos="1134"/>
        </w:tabs>
        <w:spacing w:line="400" w:lineRule="exact"/>
        <w:ind w:rightChars="-17" w:right="-36"/>
        <w:rPr>
          <w:rFonts w:eastAsia="宋体"/>
          <w:bCs/>
          <w:sz w:val="22"/>
          <w:szCs w:val="22"/>
        </w:rPr>
      </w:pPr>
      <w:r>
        <w:rPr>
          <w:rFonts w:eastAsia="宋体"/>
          <w:bCs/>
          <w:sz w:val="22"/>
          <w:szCs w:val="22"/>
        </w:rPr>
        <w:t>Tenderer shall provide Profession certificate, Healthy certificate, H2S &amp; HSE certificates of all service team on own cost.</w:t>
      </w:r>
    </w:p>
    <w:p w14:paraId="58C29BC0" w14:textId="77777777" w:rsidR="00541A8E" w:rsidRDefault="00541A8E" w:rsidP="00541A8E">
      <w:pPr>
        <w:widowControl/>
        <w:numPr>
          <w:ilvl w:val="0"/>
          <w:numId w:val="14"/>
        </w:numPr>
        <w:tabs>
          <w:tab w:val="left" w:pos="710"/>
          <w:tab w:val="left" w:pos="1134"/>
        </w:tabs>
        <w:spacing w:line="400" w:lineRule="exact"/>
        <w:ind w:rightChars="-17" w:right="-36"/>
        <w:rPr>
          <w:rFonts w:eastAsia="宋体"/>
          <w:bCs/>
          <w:sz w:val="22"/>
          <w:szCs w:val="22"/>
        </w:rPr>
      </w:pPr>
      <w:r>
        <w:rPr>
          <w:rFonts w:eastAsia="宋体"/>
          <w:bCs/>
          <w:sz w:val="22"/>
          <w:szCs w:val="22"/>
        </w:rPr>
        <w:t>Percentage of Iraqi service personnel no Less than 70%.</w:t>
      </w:r>
    </w:p>
    <w:p w14:paraId="3CDDE91C" w14:textId="77777777" w:rsidR="00541A8E" w:rsidRDefault="00541A8E" w:rsidP="00541A8E">
      <w:pPr>
        <w:widowControl/>
        <w:numPr>
          <w:ilvl w:val="0"/>
          <w:numId w:val="14"/>
        </w:numPr>
        <w:tabs>
          <w:tab w:val="left" w:pos="710"/>
          <w:tab w:val="left" w:pos="1134"/>
        </w:tabs>
        <w:spacing w:line="400" w:lineRule="exact"/>
        <w:ind w:rightChars="-17" w:right="-36"/>
        <w:rPr>
          <w:rFonts w:eastAsia="宋体"/>
          <w:bCs/>
          <w:sz w:val="22"/>
          <w:szCs w:val="22"/>
        </w:rPr>
      </w:pPr>
      <w:bookmarkStart w:id="4" w:name="OLE_LINK1"/>
      <w:r>
        <w:rPr>
          <w:rFonts w:eastAsia="宋体"/>
          <w:bCs/>
          <w:sz w:val="22"/>
          <w:szCs w:val="22"/>
        </w:rPr>
        <w:t>Tenderer shall commit to provide working permit and visa valid status of all employee.</w:t>
      </w:r>
    </w:p>
    <w:p w14:paraId="28449EF4" w14:textId="77777777" w:rsidR="00541A8E" w:rsidRDefault="00541A8E" w:rsidP="00541A8E">
      <w:pPr>
        <w:widowControl/>
        <w:numPr>
          <w:ilvl w:val="0"/>
          <w:numId w:val="14"/>
        </w:numPr>
        <w:tabs>
          <w:tab w:val="left" w:pos="710"/>
          <w:tab w:val="left" w:pos="1134"/>
        </w:tabs>
        <w:spacing w:line="400" w:lineRule="exact"/>
        <w:ind w:rightChars="40" w:right="84"/>
        <w:rPr>
          <w:rFonts w:eastAsia="宋体"/>
          <w:b/>
          <w:color w:val="FF0000"/>
          <w:sz w:val="22"/>
          <w:szCs w:val="22"/>
        </w:rPr>
      </w:pPr>
      <w:r>
        <w:rPr>
          <w:rFonts w:eastAsia="宋体"/>
          <w:bCs/>
          <w:sz w:val="22"/>
          <w:szCs w:val="22"/>
        </w:rPr>
        <w:t xml:space="preserve">Tenderer shall commit to all international employees must undergo periodic medical examinations (once a year) in strict accordance with the company’s medical examination requirements. The reports shall be submitted to the company’s HSE department, and only those approved by the company will be permitted to be dispatched to the worksite. Tenderer shall bear the cost of medical examinations for its employees. </w:t>
      </w:r>
      <w:bookmarkStart w:id="5" w:name="_Hlk187693326"/>
      <w:r>
        <w:rPr>
          <w:rFonts w:eastAsia="宋体"/>
          <w:b/>
          <w:color w:val="FF0000"/>
          <w:sz w:val="22"/>
          <w:szCs w:val="22"/>
        </w:rPr>
        <w:t xml:space="preserve">Otherwise, Company </w:t>
      </w:r>
      <w:proofErr w:type="gramStart"/>
      <w:r>
        <w:rPr>
          <w:rFonts w:eastAsia="宋体"/>
          <w:b/>
          <w:color w:val="FF0000"/>
          <w:sz w:val="22"/>
          <w:szCs w:val="22"/>
        </w:rPr>
        <w:t>has</w:t>
      </w:r>
      <w:proofErr w:type="gramEnd"/>
      <w:r>
        <w:rPr>
          <w:rFonts w:eastAsia="宋体"/>
          <w:b/>
          <w:color w:val="FF0000"/>
          <w:sz w:val="22"/>
          <w:szCs w:val="22"/>
        </w:rPr>
        <w:t xml:space="preserve"> right to disqualify the tender.</w:t>
      </w:r>
    </w:p>
    <w:p w14:paraId="6B92D0ED" w14:textId="77777777" w:rsidR="00541A8E" w:rsidRDefault="00541A8E" w:rsidP="00541A8E">
      <w:pPr>
        <w:widowControl/>
        <w:numPr>
          <w:ilvl w:val="0"/>
          <w:numId w:val="8"/>
        </w:numPr>
        <w:tabs>
          <w:tab w:val="left" w:pos="710"/>
          <w:tab w:val="left" w:pos="1134"/>
        </w:tabs>
        <w:spacing w:line="400" w:lineRule="exact"/>
        <w:jc w:val="left"/>
        <w:rPr>
          <w:rFonts w:eastAsia="宋体"/>
          <w:b/>
          <w:sz w:val="22"/>
          <w:szCs w:val="22"/>
        </w:rPr>
      </w:pPr>
      <w:bookmarkStart w:id="6" w:name="_Hlk187676202"/>
      <w:bookmarkEnd w:id="4"/>
      <w:bookmarkEnd w:id="5"/>
      <w:r>
        <w:rPr>
          <w:rFonts w:eastAsia="宋体"/>
          <w:b/>
          <w:sz w:val="22"/>
          <w:szCs w:val="22"/>
        </w:rPr>
        <w:t>Liquidated Damages and Warning letter</w:t>
      </w:r>
    </w:p>
    <w:p w14:paraId="7A660F94" w14:textId="77777777" w:rsidR="00541A8E" w:rsidRDefault="00541A8E" w:rsidP="00541A8E">
      <w:pPr>
        <w:widowControl/>
        <w:tabs>
          <w:tab w:val="left" w:pos="710"/>
          <w:tab w:val="left" w:pos="1134"/>
        </w:tabs>
        <w:spacing w:line="400" w:lineRule="exact"/>
        <w:ind w:left="426"/>
        <w:rPr>
          <w:rFonts w:eastAsia="宋体"/>
          <w:b/>
          <w:color w:val="FF0000"/>
          <w:sz w:val="22"/>
          <w:szCs w:val="22"/>
        </w:rPr>
      </w:pPr>
      <w:bookmarkStart w:id="7" w:name="OLE_LINK27"/>
      <w:bookmarkStart w:id="8" w:name="OLE_LINK33"/>
      <w:bookmarkEnd w:id="6"/>
      <w:r>
        <w:rPr>
          <w:rFonts w:eastAsia="宋体" w:hint="eastAsia"/>
          <w:bCs/>
          <w:sz w:val="22"/>
          <w:szCs w:val="22"/>
        </w:rPr>
        <w:t>T</w:t>
      </w:r>
      <w:r>
        <w:rPr>
          <w:rFonts w:eastAsia="宋体"/>
          <w:bCs/>
          <w:sz w:val="22"/>
          <w:szCs w:val="22"/>
        </w:rPr>
        <w:t>he tenderer</w:t>
      </w:r>
      <w:r>
        <w:rPr>
          <w:rFonts w:eastAsia="宋体"/>
          <w:b/>
          <w:sz w:val="22"/>
          <w:szCs w:val="22"/>
        </w:rPr>
        <w:t xml:space="preserve"> </w:t>
      </w:r>
      <w:bookmarkEnd w:id="7"/>
      <w:r>
        <w:rPr>
          <w:rFonts w:eastAsia="宋体"/>
          <w:bCs/>
          <w:sz w:val="22"/>
          <w:szCs w:val="22"/>
        </w:rPr>
        <w:t>shall commit to accept Liquidated Damages Clause</w:t>
      </w:r>
      <w:r>
        <w:t xml:space="preserve"> </w:t>
      </w:r>
      <w:r>
        <w:rPr>
          <w:rFonts w:eastAsia="宋体"/>
          <w:bCs/>
          <w:sz w:val="22"/>
          <w:szCs w:val="22"/>
        </w:rPr>
        <w:t>and Warning letter as follow,</w:t>
      </w:r>
      <w:r>
        <w:t xml:space="preserve"> </w:t>
      </w:r>
      <w:r>
        <w:rPr>
          <w:rFonts w:eastAsia="宋体"/>
          <w:b/>
          <w:color w:val="FF0000"/>
          <w:sz w:val="22"/>
          <w:szCs w:val="22"/>
        </w:rPr>
        <w:t xml:space="preserve">Otherwise, Company </w:t>
      </w:r>
      <w:proofErr w:type="gramStart"/>
      <w:r>
        <w:rPr>
          <w:rFonts w:eastAsia="宋体"/>
          <w:b/>
          <w:color w:val="FF0000"/>
          <w:sz w:val="22"/>
          <w:szCs w:val="22"/>
        </w:rPr>
        <w:t>has</w:t>
      </w:r>
      <w:proofErr w:type="gramEnd"/>
      <w:r>
        <w:rPr>
          <w:rFonts w:eastAsia="宋体"/>
          <w:b/>
          <w:color w:val="FF0000"/>
          <w:sz w:val="22"/>
          <w:szCs w:val="22"/>
        </w:rPr>
        <w:t xml:space="preserve"> right to disqualify the tender. </w:t>
      </w:r>
    </w:p>
    <w:p w14:paraId="387087CB" w14:textId="77777777" w:rsidR="00541A8E" w:rsidRDefault="00541A8E" w:rsidP="00541A8E">
      <w:pPr>
        <w:widowControl/>
        <w:numPr>
          <w:ilvl w:val="0"/>
          <w:numId w:val="15"/>
        </w:numPr>
        <w:tabs>
          <w:tab w:val="left" w:pos="710"/>
          <w:tab w:val="left" w:pos="1134"/>
        </w:tabs>
        <w:spacing w:line="400" w:lineRule="exact"/>
        <w:ind w:rightChars="40" w:right="84"/>
        <w:rPr>
          <w:rFonts w:eastAsia="宋体"/>
          <w:bCs/>
          <w:sz w:val="22"/>
          <w:szCs w:val="22"/>
        </w:rPr>
      </w:pPr>
      <w:r>
        <w:rPr>
          <w:rFonts w:eastAsia="宋体"/>
          <w:bCs/>
          <w:sz w:val="22"/>
          <w:szCs w:val="22"/>
        </w:rPr>
        <w:t xml:space="preserve">Salary Payment Requirements </w:t>
      </w:r>
    </w:p>
    <w:p w14:paraId="5016474B" w14:textId="77777777" w:rsidR="00541A8E" w:rsidRDefault="00541A8E" w:rsidP="00541A8E">
      <w:pPr>
        <w:widowControl/>
        <w:tabs>
          <w:tab w:val="left" w:pos="710"/>
          <w:tab w:val="left" w:pos="1134"/>
        </w:tabs>
        <w:spacing w:line="400" w:lineRule="exact"/>
        <w:ind w:left="851"/>
        <w:rPr>
          <w:rFonts w:eastAsia="宋体"/>
          <w:bCs/>
          <w:sz w:val="22"/>
          <w:szCs w:val="22"/>
        </w:rPr>
      </w:pPr>
      <w:r>
        <w:rPr>
          <w:rFonts w:eastAsia="宋体"/>
          <w:bCs/>
          <w:sz w:val="22"/>
          <w:szCs w:val="22"/>
        </w:rPr>
        <w:t>The tenderer must pay its employees their full salaries on time without any delay.</w:t>
      </w:r>
    </w:p>
    <w:p w14:paraId="01B9EC34" w14:textId="77777777" w:rsidR="00541A8E" w:rsidRDefault="00541A8E" w:rsidP="00541A8E">
      <w:pPr>
        <w:widowControl/>
        <w:tabs>
          <w:tab w:val="left" w:pos="710"/>
          <w:tab w:val="left" w:pos="1134"/>
        </w:tabs>
        <w:spacing w:line="400" w:lineRule="exact"/>
        <w:ind w:left="851"/>
        <w:rPr>
          <w:rFonts w:eastAsia="宋体"/>
          <w:bCs/>
          <w:sz w:val="22"/>
          <w:szCs w:val="22"/>
        </w:rPr>
      </w:pPr>
      <w:r>
        <w:rPr>
          <w:rFonts w:eastAsia="宋体"/>
          <w:bCs/>
          <w:sz w:val="22"/>
          <w:szCs w:val="22"/>
        </w:rPr>
        <w:t>If Tenderer delays salary payments for more than three months and the company receives complaints from affected employees, resulting in negative impacts (</w:t>
      </w:r>
      <w:proofErr w:type="spellStart"/>
      <w:r>
        <w:rPr>
          <w:rFonts w:eastAsia="宋体"/>
          <w:bCs/>
          <w:sz w:val="22"/>
          <w:szCs w:val="22"/>
        </w:rPr>
        <w:t>eg.</w:t>
      </w:r>
      <w:proofErr w:type="spellEnd"/>
      <w:r>
        <w:rPr>
          <w:rFonts w:eastAsia="宋体"/>
          <w:bCs/>
          <w:sz w:val="22"/>
          <w:szCs w:val="22"/>
        </w:rPr>
        <w:t xml:space="preserve"> work strike), The company shall issue a written notice to Tenderer requiring the salary issue to be resolved </w:t>
      </w:r>
      <w:r>
        <w:rPr>
          <w:rFonts w:eastAsia="宋体"/>
          <w:bCs/>
          <w:sz w:val="22"/>
          <w:szCs w:val="22"/>
        </w:rPr>
        <w:lastRenderedPageBreak/>
        <w:t>within a specified timeframe. If Tenderer fails to rectify the issue as required, the company will issue the warning letters.</w:t>
      </w:r>
    </w:p>
    <w:p w14:paraId="54A74634" w14:textId="77777777" w:rsidR="00541A8E" w:rsidRDefault="00541A8E" w:rsidP="00541A8E">
      <w:pPr>
        <w:widowControl/>
        <w:numPr>
          <w:ilvl w:val="0"/>
          <w:numId w:val="15"/>
        </w:numPr>
        <w:tabs>
          <w:tab w:val="left" w:pos="710"/>
          <w:tab w:val="left" w:pos="1134"/>
        </w:tabs>
        <w:spacing w:line="400" w:lineRule="exact"/>
        <w:ind w:rightChars="40" w:right="84"/>
        <w:rPr>
          <w:rFonts w:eastAsia="宋体"/>
          <w:bCs/>
          <w:sz w:val="22"/>
          <w:szCs w:val="22"/>
        </w:rPr>
      </w:pPr>
      <w:r>
        <w:rPr>
          <w:rFonts w:eastAsia="宋体"/>
          <w:bCs/>
          <w:sz w:val="22"/>
          <w:szCs w:val="22"/>
        </w:rPr>
        <w:t xml:space="preserve">The tenderer shall maintain adequate stocks of foodstuff and supplies within their expiry dates (like yogurt, milk etc.) sufficient to meet the catering requirements and storage permitting. All food stuff should be replaced one week before the expiry </w:t>
      </w:r>
      <w:proofErr w:type="gramStart"/>
      <w:r>
        <w:rPr>
          <w:rFonts w:eastAsia="宋体"/>
          <w:bCs/>
          <w:sz w:val="22"/>
          <w:szCs w:val="22"/>
        </w:rPr>
        <w:t>date,</w:t>
      </w:r>
      <w:proofErr w:type="gramEnd"/>
      <w:r>
        <w:rPr>
          <w:rFonts w:eastAsia="宋体"/>
          <w:bCs/>
          <w:sz w:val="22"/>
          <w:szCs w:val="22"/>
        </w:rPr>
        <w:t xml:space="preserve"> any overdue food stuff been found in stocks must remove from the stock and destroyed immediately and replace it in 24 hours. COMPANY's representative has the right to deduct 10% Contractor's daily rate from the expiry date until replace completely.</w:t>
      </w:r>
      <w:bookmarkStart w:id="9" w:name="_Toc358903755"/>
      <w:r>
        <w:rPr>
          <w:rFonts w:eastAsia="宋体" w:hint="eastAsia"/>
          <w:bCs/>
          <w:sz w:val="22"/>
          <w:szCs w:val="22"/>
        </w:rPr>
        <w:t xml:space="preserve"> </w:t>
      </w:r>
      <w:r>
        <w:rPr>
          <w:rFonts w:eastAsia="宋体"/>
          <w:bCs/>
          <w:sz w:val="22"/>
          <w:szCs w:val="22"/>
        </w:rPr>
        <w:t>Services will be considered unsatisfactory if they fail to meet the agreed-upon standards as outlined in the service agreement. This includes, but is not limited to, the following:</w:t>
      </w:r>
    </w:p>
    <w:p w14:paraId="303D2564" w14:textId="77777777" w:rsidR="00541A8E" w:rsidRDefault="00541A8E" w:rsidP="00541A8E">
      <w:pPr>
        <w:widowControl/>
        <w:numPr>
          <w:ilvl w:val="0"/>
          <w:numId w:val="16"/>
        </w:numPr>
        <w:tabs>
          <w:tab w:val="left" w:pos="710"/>
          <w:tab w:val="left" w:pos="1134"/>
        </w:tabs>
        <w:spacing w:line="400" w:lineRule="exact"/>
        <w:ind w:rightChars="40" w:right="84"/>
        <w:rPr>
          <w:rFonts w:eastAsia="宋体"/>
          <w:bCs/>
          <w:sz w:val="22"/>
          <w:szCs w:val="22"/>
        </w:rPr>
      </w:pPr>
      <w:r>
        <w:rPr>
          <w:rFonts w:eastAsia="宋体"/>
          <w:bCs/>
          <w:sz w:val="22"/>
          <w:szCs w:val="22"/>
        </w:rPr>
        <w:t>Catering: Failure to provide meals as per the agreed menu, insufficient quantity, or unacceptable quality (e.g., stale food, improper temperature).</w:t>
      </w:r>
    </w:p>
    <w:p w14:paraId="34D03868" w14:textId="77777777" w:rsidR="00541A8E" w:rsidRDefault="00541A8E" w:rsidP="00541A8E">
      <w:pPr>
        <w:widowControl/>
        <w:numPr>
          <w:ilvl w:val="0"/>
          <w:numId w:val="16"/>
        </w:numPr>
        <w:tabs>
          <w:tab w:val="left" w:pos="710"/>
          <w:tab w:val="left" w:pos="1134"/>
        </w:tabs>
        <w:spacing w:line="400" w:lineRule="exact"/>
        <w:ind w:rightChars="40" w:right="84"/>
        <w:rPr>
          <w:rFonts w:eastAsia="宋体"/>
          <w:bCs/>
          <w:sz w:val="22"/>
          <w:szCs w:val="22"/>
        </w:rPr>
      </w:pPr>
      <w:r>
        <w:rPr>
          <w:rFonts w:eastAsia="宋体"/>
          <w:bCs/>
          <w:sz w:val="22"/>
          <w:szCs w:val="22"/>
        </w:rPr>
        <w:t>Laundry: Damage to clothes, unclean clothes, or failure to meet the specified delivery times.</w:t>
      </w:r>
    </w:p>
    <w:p w14:paraId="3310C7C5" w14:textId="77777777" w:rsidR="00541A8E" w:rsidRDefault="00541A8E" w:rsidP="00541A8E">
      <w:pPr>
        <w:widowControl/>
        <w:numPr>
          <w:ilvl w:val="0"/>
          <w:numId w:val="16"/>
        </w:numPr>
        <w:tabs>
          <w:tab w:val="left" w:pos="710"/>
          <w:tab w:val="left" w:pos="1134"/>
        </w:tabs>
        <w:spacing w:line="400" w:lineRule="exact"/>
        <w:ind w:rightChars="40" w:right="84"/>
        <w:rPr>
          <w:rFonts w:eastAsia="宋体"/>
          <w:bCs/>
          <w:sz w:val="22"/>
          <w:szCs w:val="22"/>
        </w:rPr>
      </w:pPr>
      <w:r>
        <w:rPr>
          <w:rFonts w:eastAsia="宋体"/>
          <w:bCs/>
          <w:sz w:val="22"/>
          <w:szCs w:val="22"/>
        </w:rPr>
        <w:t>Housekeeping: Incomplete or improper cleaning of rooms, failure to replace amenities, or unsatisfactory overall cleanliness of the premises.</w:t>
      </w:r>
    </w:p>
    <w:p w14:paraId="25CCB02D" w14:textId="77777777" w:rsidR="00541A8E" w:rsidRDefault="00541A8E" w:rsidP="00541A8E">
      <w:pPr>
        <w:widowControl/>
        <w:numPr>
          <w:ilvl w:val="0"/>
          <w:numId w:val="17"/>
        </w:numPr>
        <w:tabs>
          <w:tab w:val="left" w:pos="710"/>
          <w:tab w:val="left" w:pos="1134"/>
        </w:tabs>
        <w:spacing w:line="400" w:lineRule="exact"/>
        <w:ind w:rightChars="40" w:right="84"/>
        <w:rPr>
          <w:rFonts w:eastAsia="宋体"/>
          <w:bCs/>
          <w:sz w:val="22"/>
          <w:szCs w:val="22"/>
        </w:rPr>
      </w:pPr>
      <w:r>
        <w:rPr>
          <w:rFonts w:eastAsia="宋体"/>
          <w:b/>
          <w:sz w:val="22"/>
          <w:szCs w:val="22"/>
        </w:rPr>
        <w:t>Notification Procedure:</w:t>
      </w:r>
      <w:r>
        <w:rPr>
          <w:rFonts w:eastAsia="宋体"/>
          <w:bCs/>
          <w:sz w:val="22"/>
          <w:szCs w:val="22"/>
        </w:rPr>
        <w:t xml:space="preserve"> The Company Representative must notify the service provider in writing, detailing the specific issues within 24 hours of the service being provided. The service provider must acknowledge receipt of the complaint and respond with a proposed resolution within 48 hours.</w:t>
      </w:r>
    </w:p>
    <w:p w14:paraId="388F7F7F" w14:textId="77777777" w:rsidR="00541A8E" w:rsidRDefault="00541A8E" w:rsidP="00541A8E">
      <w:pPr>
        <w:widowControl/>
        <w:numPr>
          <w:ilvl w:val="0"/>
          <w:numId w:val="17"/>
        </w:numPr>
        <w:tabs>
          <w:tab w:val="left" w:pos="710"/>
          <w:tab w:val="left" w:pos="1134"/>
        </w:tabs>
        <w:spacing w:line="400" w:lineRule="exact"/>
        <w:ind w:rightChars="40" w:right="84"/>
        <w:rPr>
          <w:rFonts w:eastAsia="宋体"/>
          <w:bCs/>
          <w:sz w:val="22"/>
          <w:szCs w:val="22"/>
        </w:rPr>
      </w:pPr>
      <w:r>
        <w:rPr>
          <w:rFonts w:eastAsia="宋体"/>
          <w:b/>
          <w:sz w:val="22"/>
          <w:szCs w:val="22"/>
        </w:rPr>
        <w:t>Opportunity for Remedy:</w:t>
      </w:r>
      <w:r>
        <w:rPr>
          <w:rFonts w:eastAsia="宋体"/>
          <w:bCs/>
          <w:sz w:val="22"/>
          <w:szCs w:val="22"/>
        </w:rPr>
        <w:t xml:space="preserve"> Upon receiving the notification of unsatisfactory service, the service provider will be given an opportunity to rectify the situation at no additional cost. The Company Representative will provide a reasonable timeframe (e.g., 48 hours) to correct the issue.</w:t>
      </w:r>
    </w:p>
    <w:p w14:paraId="741AFA1C" w14:textId="77777777" w:rsidR="00541A8E" w:rsidRDefault="00541A8E" w:rsidP="00541A8E">
      <w:pPr>
        <w:widowControl/>
        <w:numPr>
          <w:ilvl w:val="0"/>
          <w:numId w:val="17"/>
        </w:numPr>
        <w:tabs>
          <w:tab w:val="left" w:pos="710"/>
          <w:tab w:val="left" w:pos="1134"/>
        </w:tabs>
        <w:spacing w:line="400" w:lineRule="exact"/>
        <w:ind w:rightChars="40" w:right="84"/>
        <w:rPr>
          <w:rFonts w:eastAsia="宋体"/>
          <w:bCs/>
          <w:sz w:val="22"/>
          <w:szCs w:val="22"/>
        </w:rPr>
      </w:pPr>
      <w:r>
        <w:rPr>
          <w:rFonts w:eastAsia="宋体"/>
          <w:b/>
          <w:sz w:val="22"/>
          <w:szCs w:val="22"/>
        </w:rPr>
        <w:t>Deductions and Documentation:</w:t>
      </w:r>
      <w:r>
        <w:rPr>
          <w:rFonts w:eastAsia="宋体"/>
          <w:bCs/>
          <w:sz w:val="22"/>
          <w:szCs w:val="22"/>
        </w:rPr>
        <w:t xml:space="preserve"> If the service provider fails to resolve the issue satisfactorily within the stipulated time, the Company Representative may proceed with the 10% deduction from the total daily rate. The deduction will be documented in a written report that outlines the reasons for the deduction and the steps taken to resolve the matter.</w:t>
      </w:r>
    </w:p>
    <w:p w14:paraId="49F9EF3E" w14:textId="77777777" w:rsidR="00541A8E" w:rsidRDefault="00541A8E" w:rsidP="00541A8E">
      <w:pPr>
        <w:widowControl/>
        <w:numPr>
          <w:ilvl w:val="0"/>
          <w:numId w:val="15"/>
        </w:numPr>
        <w:tabs>
          <w:tab w:val="left" w:pos="710"/>
          <w:tab w:val="left" w:pos="1134"/>
        </w:tabs>
        <w:spacing w:line="400" w:lineRule="exact"/>
        <w:ind w:rightChars="40" w:right="84"/>
        <w:rPr>
          <w:rFonts w:eastAsia="宋体"/>
          <w:bCs/>
          <w:sz w:val="22"/>
          <w:szCs w:val="22"/>
        </w:rPr>
      </w:pPr>
      <w:r>
        <w:rPr>
          <w:rFonts w:eastAsia="宋体"/>
          <w:bCs/>
          <w:sz w:val="22"/>
          <w:szCs w:val="22"/>
        </w:rPr>
        <w:t>Warning Letter</w:t>
      </w:r>
    </w:p>
    <w:p w14:paraId="145C0D18" w14:textId="77777777" w:rsidR="00541A8E" w:rsidRDefault="00541A8E" w:rsidP="00541A8E">
      <w:pPr>
        <w:widowControl/>
        <w:tabs>
          <w:tab w:val="left" w:pos="710"/>
          <w:tab w:val="left" w:pos="1134"/>
        </w:tabs>
        <w:spacing w:line="400" w:lineRule="exact"/>
        <w:ind w:left="851" w:rightChars="40" w:right="84"/>
        <w:rPr>
          <w:rFonts w:eastAsia="宋体"/>
          <w:bCs/>
          <w:sz w:val="22"/>
          <w:szCs w:val="22"/>
        </w:rPr>
      </w:pPr>
      <w:r>
        <w:rPr>
          <w:rFonts w:eastAsia="宋体"/>
          <w:bCs/>
          <w:sz w:val="22"/>
          <w:szCs w:val="22"/>
        </w:rPr>
        <w:t xml:space="preserve">Company has the right to issue Warning Letter which signed by the Project Manager of Company to Contractor if Contractor or its servants, agents and subcontractors substantially fails to comply with the HSSE and Service Requirements, including but not </w:t>
      </w:r>
      <w:r>
        <w:rPr>
          <w:rFonts w:eastAsia="宋体"/>
          <w:bCs/>
          <w:sz w:val="22"/>
          <w:szCs w:val="22"/>
        </w:rPr>
        <w:lastRenderedPageBreak/>
        <w:t>limited to any of the following unsafe action or unsafe condition, which has or will give rise to HSSE risk or accident:</w:t>
      </w:r>
    </w:p>
    <w:p w14:paraId="2A6F16F4" w14:textId="77777777" w:rsidR="00541A8E" w:rsidRDefault="00541A8E" w:rsidP="00541A8E">
      <w:pPr>
        <w:widowControl/>
        <w:tabs>
          <w:tab w:val="left" w:pos="710"/>
          <w:tab w:val="left" w:pos="1134"/>
        </w:tabs>
        <w:spacing w:line="400" w:lineRule="exact"/>
        <w:ind w:left="851" w:rightChars="40" w:right="84"/>
        <w:rPr>
          <w:rFonts w:eastAsia="宋体"/>
          <w:bCs/>
          <w:sz w:val="22"/>
          <w:szCs w:val="22"/>
        </w:rPr>
      </w:pPr>
      <w:r>
        <w:rPr>
          <w:rFonts w:eastAsia="宋体"/>
          <w:bCs/>
          <w:sz w:val="22"/>
          <w:szCs w:val="22"/>
        </w:rPr>
        <w:t>a)</w:t>
      </w:r>
      <w:r>
        <w:rPr>
          <w:rFonts w:eastAsia="宋体"/>
          <w:bCs/>
          <w:sz w:val="22"/>
          <w:szCs w:val="22"/>
        </w:rPr>
        <w:tab/>
        <w:t>Reject or disturb HSSE and Service Requirements on purpose.</w:t>
      </w:r>
    </w:p>
    <w:p w14:paraId="02D06231" w14:textId="77777777" w:rsidR="00541A8E" w:rsidRDefault="00541A8E" w:rsidP="00541A8E">
      <w:pPr>
        <w:widowControl/>
        <w:tabs>
          <w:tab w:val="left" w:pos="710"/>
          <w:tab w:val="left" w:pos="1134"/>
        </w:tabs>
        <w:spacing w:line="400" w:lineRule="exact"/>
        <w:ind w:left="851" w:rightChars="40" w:right="84"/>
        <w:rPr>
          <w:rFonts w:eastAsia="宋体"/>
          <w:bCs/>
          <w:sz w:val="22"/>
          <w:szCs w:val="22"/>
        </w:rPr>
      </w:pPr>
      <w:r>
        <w:rPr>
          <w:rFonts w:eastAsia="宋体"/>
          <w:bCs/>
          <w:sz w:val="22"/>
          <w:szCs w:val="22"/>
        </w:rPr>
        <w:t>b)</w:t>
      </w:r>
      <w:r>
        <w:rPr>
          <w:rFonts w:eastAsia="宋体"/>
          <w:bCs/>
          <w:sz w:val="22"/>
          <w:szCs w:val="22"/>
        </w:rPr>
        <w:tab/>
        <w:t>Violations or intentional actions which may cause unacceptable consequence to Company.</w:t>
      </w:r>
    </w:p>
    <w:p w14:paraId="0F539339" w14:textId="77777777" w:rsidR="00541A8E" w:rsidRDefault="00541A8E" w:rsidP="00541A8E">
      <w:pPr>
        <w:widowControl/>
        <w:tabs>
          <w:tab w:val="left" w:pos="710"/>
          <w:tab w:val="left" w:pos="1134"/>
        </w:tabs>
        <w:spacing w:line="400" w:lineRule="exact"/>
        <w:ind w:left="851" w:rightChars="40" w:right="84"/>
        <w:rPr>
          <w:rFonts w:eastAsia="宋体"/>
          <w:bCs/>
          <w:sz w:val="22"/>
          <w:szCs w:val="22"/>
        </w:rPr>
      </w:pPr>
      <w:r>
        <w:rPr>
          <w:rFonts w:eastAsia="宋体"/>
          <w:bCs/>
          <w:sz w:val="22"/>
          <w:szCs w:val="22"/>
        </w:rPr>
        <w:t>c)</w:t>
      </w:r>
      <w:r>
        <w:rPr>
          <w:rFonts w:eastAsia="宋体"/>
          <w:bCs/>
          <w:sz w:val="22"/>
          <w:szCs w:val="22"/>
        </w:rPr>
        <w:tab/>
        <w:t>Conceal incident, delay incident report, organize emergency response not immediately which cause secondary disaster, or refuse or fail to cooperate in accident investigation.</w:t>
      </w:r>
    </w:p>
    <w:p w14:paraId="1443A5A3" w14:textId="77777777" w:rsidR="00541A8E" w:rsidRDefault="00541A8E" w:rsidP="00541A8E">
      <w:pPr>
        <w:widowControl/>
        <w:tabs>
          <w:tab w:val="left" w:pos="710"/>
          <w:tab w:val="left" w:pos="1134"/>
        </w:tabs>
        <w:spacing w:line="400" w:lineRule="exact"/>
        <w:ind w:left="851" w:rightChars="40" w:right="84"/>
        <w:rPr>
          <w:rFonts w:eastAsia="宋体"/>
          <w:bCs/>
          <w:sz w:val="22"/>
          <w:szCs w:val="22"/>
        </w:rPr>
      </w:pPr>
      <w:r>
        <w:rPr>
          <w:rFonts w:eastAsia="宋体"/>
          <w:bCs/>
          <w:sz w:val="22"/>
          <w:szCs w:val="22"/>
        </w:rPr>
        <w:t>d)</w:t>
      </w:r>
      <w:r>
        <w:rPr>
          <w:rFonts w:eastAsia="宋体"/>
          <w:bCs/>
          <w:sz w:val="22"/>
          <w:szCs w:val="22"/>
        </w:rPr>
        <w:tab/>
        <w:t xml:space="preserve">Liquidated Damages and other remedies for Warning Letter: </w:t>
      </w:r>
    </w:p>
    <w:tbl>
      <w:tblPr>
        <w:tblW w:w="0" w:type="auto"/>
        <w:jc w:val="center"/>
        <w:tblCellMar>
          <w:left w:w="0" w:type="dxa"/>
          <w:right w:w="0" w:type="dxa"/>
        </w:tblCellMar>
        <w:tblLook w:val="0000" w:firstRow="0" w:lastRow="0" w:firstColumn="0" w:lastColumn="0" w:noHBand="0" w:noVBand="0"/>
      </w:tblPr>
      <w:tblGrid>
        <w:gridCol w:w="2752"/>
        <w:gridCol w:w="4811"/>
      </w:tblGrid>
      <w:tr w:rsidR="00541A8E" w14:paraId="24AD648A" w14:textId="77777777" w:rsidTr="002A7539">
        <w:trPr>
          <w:jc w:val="center"/>
        </w:trPr>
        <w:tc>
          <w:tcPr>
            <w:tcW w:w="2752" w:type="dxa"/>
            <w:tcBorders>
              <w:top w:val="single" w:sz="8" w:space="0" w:color="auto"/>
              <w:left w:val="single" w:sz="8" w:space="0" w:color="auto"/>
              <w:bottom w:val="single" w:sz="8" w:space="0" w:color="auto"/>
              <w:right w:val="single" w:sz="8" w:space="0" w:color="auto"/>
            </w:tcBorders>
            <w:shd w:val="clear" w:color="auto" w:fill="00B0F0"/>
            <w:tcMar>
              <w:top w:w="0" w:type="dxa"/>
              <w:left w:w="108" w:type="dxa"/>
              <w:bottom w:w="0" w:type="dxa"/>
              <w:right w:w="108" w:type="dxa"/>
            </w:tcMar>
            <w:vAlign w:val="center"/>
          </w:tcPr>
          <w:p w14:paraId="023623FA" w14:textId="77777777" w:rsidR="00541A8E" w:rsidRDefault="00541A8E" w:rsidP="002A7539">
            <w:pPr>
              <w:pStyle w:val="VEBodyText"/>
              <w:rPr>
                <w:bCs/>
              </w:rPr>
            </w:pPr>
            <w:bookmarkStart w:id="10" w:name="_Hlk187695530"/>
            <w:bookmarkEnd w:id="8"/>
            <w:r>
              <w:rPr>
                <w:bCs/>
              </w:rPr>
              <w:t>Trigger</w:t>
            </w:r>
          </w:p>
        </w:tc>
        <w:tc>
          <w:tcPr>
            <w:tcW w:w="4811" w:type="dxa"/>
            <w:tcBorders>
              <w:top w:val="single" w:sz="8" w:space="0" w:color="auto"/>
              <w:left w:val="nil"/>
              <w:bottom w:val="single" w:sz="8" w:space="0" w:color="auto"/>
              <w:right w:val="single" w:sz="8" w:space="0" w:color="auto"/>
            </w:tcBorders>
            <w:shd w:val="clear" w:color="auto" w:fill="00B0F0"/>
            <w:tcMar>
              <w:top w:w="0" w:type="dxa"/>
              <w:left w:w="108" w:type="dxa"/>
              <w:bottom w:w="0" w:type="dxa"/>
              <w:right w:w="108" w:type="dxa"/>
            </w:tcMar>
            <w:vAlign w:val="center"/>
          </w:tcPr>
          <w:p w14:paraId="720EE56A" w14:textId="77777777" w:rsidR="00541A8E" w:rsidRDefault="00541A8E" w:rsidP="002A7539">
            <w:pPr>
              <w:pStyle w:val="VEBodyText"/>
              <w:rPr>
                <w:bCs/>
              </w:rPr>
            </w:pPr>
            <w:r>
              <w:rPr>
                <w:bCs/>
              </w:rPr>
              <w:t>Liquidated Damages and other remedies</w:t>
            </w:r>
          </w:p>
          <w:p w14:paraId="40840B2C" w14:textId="77777777" w:rsidR="00541A8E" w:rsidRDefault="00541A8E" w:rsidP="002A7539">
            <w:pPr>
              <w:pStyle w:val="VEBodyText"/>
              <w:rPr>
                <w:bCs/>
              </w:rPr>
            </w:pPr>
            <w:r>
              <w:rPr>
                <w:bCs/>
              </w:rPr>
              <w:t>[per each warning letter]</w:t>
            </w:r>
          </w:p>
        </w:tc>
      </w:tr>
      <w:tr w:rsidR="00541A8E" w14:paraId="52BAE677" w14:textId="77777777" w:rsidTr="002A7539">
        <w:trPr>
          <w:jc w:val="center"/>
        </w:trPr>
        <w:tc>
          <w:tcPr>
            <w:tcW w:w="27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AF6B589" w14:textId="77777777" w:rsidR="00541A8E" w:rsidRDefault="00541A8E" w:rsidP="002A7539">
            <w:pPr>
              <w:pStyle w:val="VEBodyText"/>
              <w:rPr>
                <w:bCs/>
              </w:rPr>
            </w:pPr>
            <w:r>
              <w:rPr>
                <w:bCs/>
              </w:rPr>
              <w:t>1</w:t>
            </w:r>
            <w:r>
              <w:rPr>
                <w:bCs/>
                <w:vertAlign w:val="superscript"/>
              </w:rPr>
              <w:t>st</w:t>
            </w:r>
            <w:r>
              <w:rPr>
                <w:bCs/>
              </w:rPr>
              <w:t xml:space="preserve"> Warning Letter</w:t>
            </w:r>
          </w:p>
        </w:tc>
        <w:tc>
          <w:tcPr>
            <w:tcW w:w="4811" w:type="dxa"/>
            <w:tcBorders>
              <w:top w:val="nil"/>
              <w:left w:val="nil"/>
              <w:bottom w:val="single" w:sz="8" w:space="0" w:color="auto"/>
              <w:right w:val="single" w:sz="8" w:space="0" w:color="auto"/>
            </w:tcBorders>
            <w:tcMar>
              <w:top w:w="0" w:type="dxa"/>
              <w:left w:w="108" w:type="dxa"/>
              <w:bottom w:w="0" w:type="dxa"/>
              <w:right w:w="108" w:type="dxa"/>
            </w:tcMar>
            <w:vAlign w:val="center"/>
          </w:tcPr>
          <w:p w14:paraId="559F1379" w14:textId="77777777" w:rsidR="00541A8E" w:rsidRDefault="00541A8E" w:rsidP="002A7539">
            <w:pPr>
              <w:pStyle w:val="VEBodyText"/>
              <w:rPr>
                <w:bCs/>
              </w:rPr>
            </w:pPr>
            <w:r>
              <w:rPr>
                <w:bCs/>
              </w:rPr>
              <w:t>N/A</w:t>
            </w:r>
          </w:p>
        </w:tc>
      </w:tr>
      <w:tr w:rsidR="00541A8E" w14:paraId="14C26386" w14:textId="77777777" w:rsidTr="002A7539">
        <w:trPr>
          <w:jc w:val="center"/>
        </w:trPr>
        <w:tc>
          <w:tcPr>
            <w:tcW w:w="27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7285771" w14:textId="77777777" w:rsidR="00541A8E" w:rsidRDefault="00541A8E" w:rsidP="002A7539">
            <w:pPr>
              <w:pStyle w:val="VEBodyText"/>
              <w:rPr>
                <w:bCs/>
              </w:rPr>
            </w:pPr>
            <w:r>
              <w:rPr>
                <w:bCs/>
              </w:rPr>
              <w:t>2</w:t>
            </w:r>
            <w:r>
              <w:rPr>
                <w:bCs/>
                <w:vertAlign w:val="superscript"/>
              </w:rPr>
              <w:t>nd</w:t>
            </w:r>
            <w:r>
              <w:rPr>
                <w:bCs/>
              </w:rPr>
              <w:t xml:space="preserve"> Warning Letter</w:t>
            </w:r>
          </w:p>
        </w:tc>
        <w:tc>
          <w:tcPr>
            <w:tcW w:w="4811" w:type="dxa"/>
            <w:tcBorders>
              <w:top w:val="nil"/>
              <w:left w:val="nil"/>
              <w:bottom w:val="single" w:sz="8" w:space="0" w:color="auto"/>
              <w:right w:val="single" w:sz="8" w:space="0" w:color="auto"/>
            </w:tcBorders>
            <w:tcMar>
              <w:top w:w="0" w:type="dxa"/>
              <w:left w:w="108" w:type="dxa"/>
              <w:bottom w:w="0" w:type="dxa"/>
              <w:right w:w="108" w:type="dxa"/>
            </w:tcMar>
            <w:vAlign w:val="center"/>
          </w:tcPr>
          <w:p w14:paraId="11AF7FB1" w14:textId="77777777" w:rsidR="00541A8E" w:rsidRDefault="00541A8E" w:rsidP="002A7539">
            <w:pPr>
              <w:pStyle w:val="VEBodyText"/>
              <w:rPr>
                <w:bCs/>
              </w:rPr>
            </w:pPr>
            <w:r>
              <w:rPr>
                <w:bCs/>
              </w:rPr>
              <w:t>0.3%</w:t>
            </w:r>
            <w:r>
              <w:rPr>
                <w:rFonts w:hint="eastAsia"/>
                <w:bCs/>
              </w:rPr>
              <w:t>×</w:t>
            </w:r>
            <w:r>
              <w:rPr>
                <w:bCs/>
              </w:rPr>
              <w:t>Contract Price</w:t>
            </w:r>
          </w:p>
        </w:tc>
      </w:tr>
      <w:tr w:rsidR="00541A8E" w14:paraId="0B4DB5BE" w14:textId="77777777" w:rsidTr="002A7539">
        <w:trPr>
          <w:jc w:val="center"/>
        </w:trPr>
        <w:tc>
          <w:tcPr>
            <w:tcW w:w="27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070C454" w14:textId="77777777" w:rsidR="00541A8E" w:rsidRDefault="00541A8E" w:rsidP="002A7539">
            <w:pPr>
              <w:pStyle w:val="VEBodyText"/>
              <w:rPr>
                <w:bCs/>
              </w:rPr>
            </w:pPr>
            <w:bookmarkStart w:id="11" w:name="_Hlk187677294"/>
            <w:r>
              <w:rPr>
                <w:bCs/>
              </w:rPr>
              <w:t>3</w:t>
            </w:r>
            <w:r>
              <w:rPr>
                <w:bCs/>
                <w:vertAlign w:val="superscript"/>
              </w:rPr>
              <w:t>rd</w:t>
            </w:r>
            <w:r>
              <w:rPr>
                <w:bCs/>
              </w:rPr>
              <w:t xml:space="preserve"> Warning Letter</w:t>
            </w:r>
          </w:p>
        </w:tc>
        <w:tc>
          <w:tcPr>
            <w:tcW w:w="4811" w:type="dxa"/>
            <w:tcBorders>
              <w:top w:val="nil"/>
              <w:left w:val="nil"/>
              <w:bottom w:val="single" w:sz="8" w:space="0" w:color="auto"/>
              <w:right w:val="single" w:sz="8" w:space="0" w:color="auto"/>
            </w:tcBorders>
            <w:tcMar>
              <w:top w:w="0" w:type="dxa"/>
              <w:left w:w="108" w:type="dxa"/>
              <w:bottom w:w="0" w:type="dxa"/>
              <w:right w:w="108" w:type="dxa"/>
            </w:tcMar>
            <w:vAlign w:val="center"/>
          </w:tcPr>
          <w:p w14:paraId="01288A49" w14:textId="77777777" w:rsidR="00541A8E" w:rsidRDefault="00541A8E" w:rsidP="002A7539">
            <w:pPr>
              <w:pStyle w:val="VEBodyText"/>
              <w:rPr>
                <w:bCs/>
              </w:rPr>
            </w:pPr>
            <w:r>
              <w:rPr>
                <w:bCs/>
              </w:rPr>
              <w:t>Company has the right to reject Contractor’s bidding or participation in any Company’s procurement, within a period from the issuance of the 3</w:t>
            </w:r>
            <w:r>
              <w:rPr>
                <w:bCs/>
                <w:vertAlign w:val="superscript"/>
              </w:rPr>
              <w:t>rd</w:t>
            </w:r>
            <w:r>
              <w:rPr>
                <w:bCs/>
              </w:rPr>
              <w:t xml:space="preserve"> Warning Letter to the second anniversary of the completion</w:t>
            </w:r>
            <w:r>
              <w:t xml:space="preserve"> the expire date or termination of the Agreement (whichever is earlier).</w:t>
            </w:r>
          </w:p>
        </w:tc>
      </w:tr>
    </w:tbl>
    <w:bookmarkEnd w:id="10"/>
    <w:bookmarkEnd w:id="11"/>
    <w:p w14:paraId="3F41E0DF" w14:textId="77777777" w:rsidR="00541A8E" w:rsidRDefault="00541A8E" w:rsidP="00541A8E">
      <w:pPr>
        <w:widowControl/>
        <w:numPr>
          <w:ilvl w:val="0"/>
          <w:numId w:val="8"/>
        </w:numPr>
        <w:tabs>
          <w:tab w:val="left" w:pos="710"/>
          <w:tab w:val="left" w:pos="1134"/>
        </w:tabs>
        <w:spacing w:line="400" w:lineRule="exact"/>
        <w:jc w:val="left"/>
        <w:rPr>
          <w:rFonts w:eastAsia="宋体"/>
          <w:b/>
          <w:sz w:val="22"/>
          <w:szCs w:val="22"/>
        </w:rPr>
      </w:pPr>
      <w:r>
        <w:rPr>
          <w:rFonts w:eastAsia="宋体"/>
          <w:b/>
          <w:sz w:val="22"/>
          <w:szCs w:val="22"/>
        </w:rPr>
        <w:t>Others</w:t>
      </w:r>
    </w:p>
    <w:bookmarkEnd w:id="9"/>
    <w:p w14:paraId="5D5CA7F8" w14:textId="3B1F8C3B" w:rsidR="00541A8E" w:rsidRDefault="00541A8E" w:rsidP="00541A8E">
      <w:pPr>
        <w:pStyle w:val="a3"/>
        <w:spacing w:beforeLines="50" w:before="161"/>
        <w:ind w:left="0" w:firstLineChars="0" w:firstLine="0"/>
        <w:rPr>
          <w:rFonts w:ascii="Times New Roman" w:hAnsi="Times New Roman"/>
          <w:bCs/>
          <w:sz w:val="22"/>
          <w:szCs w:val="22"/>
        </w:rPr>
      </w:pPr>
      <w:r>
        <w:rPr>
          <w:rFonts w:ascii="Times New Roman" w:hAnsi="Times New Roman"/>
          <w:bCs/>
          <w:sz w:val="22"/>
          <w:szCs w:val="22"/>
        </w:rPr>
        <w:t xml:space="preserve">Tenderer shall commit to perform service as per requirement stipulated in </w:t>
      </w:r>
      <w:r w:rsidR="00DB5F2E" w:rsidRPr="00DB5F2E">
        <w:rPr>
          <w:rFonts w:ascii="Times New Roman" w:hAnsi="Times New Roman"/>
          <w:bCs/>
          <w:sz w:val="22"/>
          <w:szCs w:val="22"/>
        </w:rPr>
        <w:t>1.1</w:t>
      </w:r>
      <w:r w:rsidR="00DB5F2E" w:rsidRPr="00DB5F2E">
        <w:rPr>
          <w:rFonts w:ascii="Times New Roman" w:hAnsi="Times New Roman"/>
          <w:bCs/>
          <w:sz w:val="22"/>
          <w:szCs w:val="22"/>
        </w:rPr>
        <w:tab/>
        <w:t>SERVICE REQUIREMENT</w:t>
      </w:r>
      <w:r>
        <w:rPr>
          <w:rFonts w:ascii="Times New Roman" w:hAnsi="Times New Roman"/>
          <w:bCs/>
          <w:sz w:val="22"/>
          <w:szCs w:val="22"/>
        </w:rPr>
        <w:t xml:space="preserve">. </w:t>
      </w:r>
    </w:p>
    <w:p w14:paraId="439A4373" w14:textId="628F8D4A" w:rsidR="00541A8E" w:rsidRPr="001B6D43" w:rsidRDefault="00AD1894" w:rsidP="00AD1894">
      <w:pPr>
        <w:widowControl/>
        <w:jc w:val="left"/>
        <w:rPr>
          <w:rFonts w:ascii="Times New Roman" w:eastAsia="方正仿宋简体" w:hAnsi="Times New Roman" w:cs="Times New Roman"/>
          <w:sz w:val="22"/>
          <w:szCs w:val="22"/>
        </w:rPr>
        <w:sectPr w:rsidR="00541A8E" w:rsidRPr="001B6D43" w:rsidSect="00541A8E">
          <w:pgSz w:w="11906" w:h="16838"/>
          <w:pgMar w:top="1440" w:right="1440" w:bottom="1440" w:left="1440" w:header="851" w:footer="992" w:gutter="0"/>
          <w:cols w:space="0"/>
          <w:docGrid w:type="lines" w:linePitch="322"/>
        </w:sectPr>
      </w:pPr>
      <w:r>
        <w:rPr>
          <w:rFonts w:ascii="Times New Roman" w:eastAsia="方正仿宋简体" w:hAnsi="Times New Roman" w:cs="Times New Roman"/>
          <w:sz w:val="22"/>
          <w:szCs w:val="22"/>
          <w:highlight w:val="yellow"/>
        </w:rPr>
        <w:br w:type="page"/>
      </w:r>
    </w:p>
    <w:p w14:paraId="11DE3B74" w14:textId="77777777" w:rsidR="00541A8E" w:rsidRDefault="00541A8E" w:rsidP="00541A8E">
      <w:pPr>
        <w:spacing w:line="360" w:lineRule="exact"/>
        <w:rPr>
          <w:rFonts w:ascii="Times New Roman" w:eastAsia="方正仿宋简体" w:hAnsi="Times New Roman" w:cs="Times New Roman"/>
          <w:sz w:val="22"/>
          <w:szCs w:val="22"/>
        </w:rPr>
      </w:pPr>
    </w:p>
    <w:p w14:paraId="159B7CC0" w14:textId="77777777" w:rsidR="00541A8E" w:rsidRDefault="00541A8E" w:rsidP="00541A8E">
      <w:pPr>
        <w:spacing w:line="360" w:lineRule="exact"/>
        <w:ind w:firstLineChars="200" w:firstLine="442"/>
        <w:jc w:val="center"/>
        <w:rPr>
          <w:rFonts w:ascii="Times New Roman" w:eastAsia="方正黑体简体" w:hAnsi="Times New Roman" w:cs="Times New Roman"/>
          <w:b/>
          <w:bCs/>
          <w:sz w:val="22"/>
          <w:szCs w:val="22"/>
        </w:rPr>
      </w:pPr>
    </w:p>
    <w:p w14:paraId="06C8668B" w14:textId="77777777" w:rsidR="00914418" w:rsidRDefault="00000000" w:rsidP="008E2233">
      <w:pPr>
        <w:pStyle w:val="2"/>
        <w:jc w:val="center"/>
        <w:rPr>
          <w:rFonts w:ascii="Times New Roman" w:eastAsia="方正黑体简体" w:hAnsi="Times New Roman"/>
          <w:b w:val="0"/>
          <w:bCs w:val="0"/>
          <w:sz w:val="22"/>
          <w:szCs w:val="22"/>
        </w:rPr>
      </w:pPr>
      <w:r>
        <w:rPr>
          <w:rFonts w:ascii="Times New Roman" w:eastAsia="方正黑体简体" w:hAnsi="Times New Roman"/>
          <w:sz w:val="22"/>
          <w:szCs w:val="22"/>
        </w:rPr>
        <w:t>TABLE OF SIMILAR PROJECTS COMPLETED BY THE ENTERPRISE IN RECENT YEARS</w:t>
      </w:r>
    </w:p>
    <w:p w14:paraId="715C234E" w14:textId="77777777" w:rsidR="008E2233" w:rsidRDefault="008E2233" w:rsidP="00BA38CC">
      <w:pPr>
        <w:widowControl/>
        <w:tabs>
          <w:tab w:val="left" w:pos="710"/>
          <w:tab w:val="left" w:pos="1134"/>
        </w:tabs>
        <w:spacing w:line="400" w:lineRule="exact"/>
        <w:jc w:val="left"/>
        <w:rPr>
          <w:rFonts w:eastAsia="宋体"/>
          <w:b/>
          <w:sz w:val="22"/>
          <w:szCs w:val="22"/>
        </w:rPr>
      </w:pPr>
      <w:r>
        <w:rPr>
          <w:rFonts w:eastAsia="宋体"/>
          <w:b/>
          <w:sz w:val="22"/>
          <w:szCs w:val="22"/>
        </w:rPr>
        <w:t>Experience</w:t>
      </w:r>
    </w:p>
    <w:p w14:paraId="76C35806" w14:textId="77777777" w:rsidR="008E2233" w:rsidRDefault="008E2233" w:rsidP="004351A9">
      <w:pPr>
        <w:pStyle w:val="a3"/>
        <w:ind w:left="0" w:firstLineChars="0" w:firstLine="0"/>
        <w:rPr>
          <w:rFonts w:ascii="Times New Roman" w:hAnsi="Times New Roman"/>
          <w:sz w:val="22"/>
          <w:szCs w:val="22"/>
          <w:highlight w:val="yellow"/>
        </w:rPr>
      </w:pPr>
      <w:r>
        <w:rPr>
          <w:rFonts w:ascii="Times New Roman" w:hAnsi="Times New Roman"/>
          <w:sz w:val="22"/>
          <w:szCs w:val="22"/>
        </w:rPr>
        <w:t xml:space="preserve">Experience and capability must be sufficient in order that the objectives of the CONTRACT are achieved.  Bidder shall describe the experience for provision of similar products. This information shall be submitted by BIDDER in the format </w:t>
      </w:r>
      <w:r>
        <w:rPr>
          <w:rFonts w:ascii="Times New Roman" w:hAnsi="Times New Roman" w:hint="eastAsia"/>
          <w:sz w:val="22"/>
          <w:szCs w:val="22"/>
        </w:rPr>
        <w:t>as follow:</w:t>
      </w:r>
    </w:p>
    <w:p w14:paraId="3F14E593" w14:textId="77777777" w:rsidR="008E2233" w:rsidRDefault="008E2233" w:rsidP="008E2233">
      <w:pPr>
        <w:widowControl/>
        <w:tabs>
          <w:tab w:val="left" w:pos="710"/>
          <w:tab w:val="left" w:pos="1134"/>
        </w:tabs>
        <w:spacing w:line="400" w:lineRule="exact"/>
        <w:ind w:left="426"/>
        <w:jc w:val="center"/>
        <w:rPr>
          <w:rFonts w:eastAsia="宋体"/>
          <w:b/>
          <w:sz w:val="22"/>
          <w:szCs w:val="22"/>
        </w:rPr>
      </w:pPr>
      <w:r>
        <w:rPr>
          <w:rFonts w:eastAsia="宋体"/>
          <w:b/>
          <w:sz w:val="22"/>
          <w:szCs w:val="22"/>
        </w:rPr>
        <w:t>EXPERIENCE</w:t>
      </w:r>
    </w:p>
    <w:tbl>
      <w:tblPr>
        <w:tblpPr w:leftFromText="180" w:rightFromText="180" w:vertAnchor="text" w:horzAnchor="margin" w:tblpY="22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9"/>
        <w:gridCol w:w="1812"/>
        <w:gridCol w:w="1596"/>
        <w:gridCol w:w="3004"/>
        <w:gridCol w:w="1495"/>
      </w:tblGrid>
      <w:tr w:rsidR="008E2233" w14:paraId="6CCEFC4F" w14:textId="77777777" w:rsidTr="00087D2E">
        <w:trPr>
          <w:trHeight w:val="841"/>
        </w:trPr>
        <w:tc>
          <w:tcPr>
            <w:tcW w:w="357" w:type="pct"/>
            <w:shd w:val="clear" w:color="auto" w:fill="8EAADB"/>
            <w:vAlign w:val="center"/>
          </w:tcPr>
          <w:p w14:paraId="1FB81AEF" w14:textId="77777777" w:rsidR="008E2233" w:rsidRDefault="008E2233" w:rsidP="00087D2E">
            <w:pPr>
              <w:spacing w:line="360" w:lineRule="exact"/>
              <w:jc w:val="center"/>
              <w:rPr>
                <w:rFonts w:eastAsia="宋体"/>
                <w:b/>
                <w:szCs w:val="21"/>
              </w:rPr>
            </w:pPr>
            <w:r>
              <w:rPr>
                <w:rFonts w:eastAsia="宋体"/>
                <w:b/>
                <w:szCs w:val="21"/>
              </w:rPr>
              <w:t>Year</w:t>
            </w:r>
          </w:p>
        </w:tc>
        <w:tc>
          <w:tcPr>
            <w:tcW w:w="1064" w:type="pct"/>
            <w:shd w:val="clear" w:color="auto" w:fill="8EAADB"/>
            <w:vAlign w:val="center"/>
          </w:tcPr>
          <w:p w14:paraId="74EE1731" w14:textId="77777777" w:rsidR="008E2233" w:rsidRDefault="008E2233" w:rsidP="00087D2E">
            <w:pPr>
              <w:spacing w:line="360" w:lineRule="exact"/>
              <w:jc w:val="center"/>
              <w:rPr>
                <w:rFonts w:eastAsia="宋体"/>
                <w:b/>
                <w:szCs w:val="21"/>
              </w:rPr>
            </w:pPr>
            <w:r>
              <w:rPr>
                <w:rFonts w:eastAsia="宋体"/>
                <w:b/>
                <w:szCs w:val="21"/>
              </w:rPr>
              <w:t>Name and country</w:t>
            </w:r>
          </w:p>
        </w:tc>
        <w:tc>
          <w:tcPr>
            <w:tcW w:w="937" w:type="pct"/>
            <w:shd w:val="clear" w:color="auto" w:fill="8EAADB"/>
            <w:vAlign w:val="center"/>
          </w:tcPr>
          <w:p w14:paraId="6CFCA0DE" w14:textId="77777777" w:rsidR="008E2233" w:rsidRDefault="008E2233" w:rsidP="00087D2E">
            <w:pPr>
              <w:spacing w:line="360" w:lineRule="exact"/>
              <w:jc w:val="center"/>
              <w:rPr>
                <w:rFonts w:eastAsia="宋体"/>
                <w:b/>
                <w:szCs w:val="21"/>
              </w:rPr>
            </w:pPr>
            <w:r>
              <w:rPr>
                <w:rFonts w:eastAsia="宋体"/>
                <w:b/>
                <w:szCs w:val="21"/>
              </w:rPr>
              <w:t>Value of Contract</w:t>
            </w:r>
          </w:p>
        </w:tc>
        <w:tc>
          <w:tcPr>
            <w:tcW w:w="1764" w:type="pct"/>
            <w:shd w:val="clear" w:color="auto" w:fill="8EAADB"/>
            <w:vAlign w:val="center"/>
          </w:tcPr>
          <w:p w14:paraId="32B45E68" w14:textId="77777777" w:rsidR="008E2233" w:rsidRDefault="008E2233" w:rsidP="00087D2E">
            <w:pPr>
              <w:spacing w:line="360" w:lineRule="exact"/>
              <w:jc w:val="center"/>
              <w:rPr>
                <w:rFonts w:eastAsia="宋体"/>
                <w:b/>
                <w:szCs w:val="21"/>
              </w:rPr>
            </w:pPr>
            <w:r>
              <w:rPr>
                <w:rFonts w:eastAsia="宋体"/>
                <w:b/>
                <w:szCs w:val="21"/>
              </w:rPr>
              <w:t>Address of S</w:t>
            </w:r>
            <w:r>
              <w:rPr>
                <w:rFonts w:eastAsia="宋体" w:hint="eastAsia"/>
                <w:b/>
                <w:szCs w:val="21"/>
              </w:rPr>
              <w:t>ervice</w:t>
            </w:r>
          </w:p>
          <w:p w14:paraId="4C969C10" w14:textId="77777777" w:rsidR="008E2233" w:rsidRDefault="008E2233" w:rsidP="00087D2E">
            <w:pPr>
              <w:spacing w:line="360" w:lineRule="exact"/>
              <w:jc w:val="center"/>
              <w:rPr>
                <w:rFonts w:eastAsia="宋体"/>
                <w:b/>
                <w:szCs w:val="21"/>
              </w:rPr>
            </w:pPr>
            <w:r>
              <w:rPr>
                <w:rFonts w:eastAsia="宋体"/>
                <w:b/>
                <w:szCs w:val="21"/>
              </w:rPr>
              <w:t xml:space="preserve"> (give also contact number</w:t>
            </w:r>
            <w:r>
              <w:rPr>
                <w:rFonts w:eastAsia="宋体" w:hint="eastAsia"/>
                <w:b/>
                <w:szCs w:val="21"/>
              </w:rPr>
              <w:t xml:space="preserve"> or Email</w:t>
            </w:r>
            <w:r>
              <w:rPr>
                <w:rFonts w:eastAsia="宋体"/>
                <w:b/>
                <w:szCs w:val="21"/>
              </w:rPr>
              <w:t>)</w:t>
            </w:r>
          </w:p>
        </w:tc>
        <w:tc>
          <w:tcPr>
            <w:tcW w:w="878" w:type="pct"/>
            <w:shd w:val="clear" w:color="auto" w:fill="8EAADB"/>
            <w:vAlign w:val="center"/>
          </w:tcPr>
          <w:p w14:paraId="48EDFB50" w14:textId="77777777" w:rsidR="008E2233" w:rsidRDefault="008E2233" w:rsidP="00087D2E">
            <w:pPr>
              <w:spacing w:line="360" w:lineRule="exact"/>
              <w:jc w:val="center"/>
              <w:rPr>
                <w:rFonts w:eastAsia="宋体"/>
                <w:b/>
                <w:szCs w:val="21"/>
              </w:rPr>
            </w:pPr>
            <w:r>
              <w:rPr>
                <w:rFonts w:eastAsia="宋体"/>
                <w:b/>
                <w:szCs w:val="21"/>
              </w:rPr>
              <w:t>Reference</w:t>
            </w:r>
          </w:p>
        </w:tc>
      </w:tr>
      <w:tr w:rsidR="008E2233" w14:paraId="25340203" w14:textId="77777777" w:rsidTr="00087D2E">
        <w:trPr>
          <w:trHeight w:val="1167"/>
        </w:trPr>
        <w:tc>
          <w:tcPr>
            <w:tcW w:w="357" w:type="pct"/>
          </w:tcPr>
          <w:p w14:paraId="5BB25124" w14:textId="77777777" w:rsidR="008E2233" w:rsidRDefault="008E2233" w:rsidP="00087D2E"/>
        </w:tc>
        <w:tc>
          <w:tcPr>
            <w:tcW w:w="1064" w:type="pct"/>
          </w:tcPr>
          <w:p w14:paraId="62DFC863" w14:textId="77777777" w:rsidR="008E2233" w:rsidRDefault="008E2233" w:rsidP="00087D2E"/>
          <w:p w14:paraId="3E1776E6" w14:textId="77777777" w:rsidR="008E2233" w:rsidRDefault="008E2233" w:rsidP="00087D2E"/>
        </w:tc>
        <w:tc>
          <w:tcPr>
            <w:tcW w:w="937" w:type="pct"/>
          </w:tcPr>
          <w:p w14:paraId="253935D7" w14:textId="77777777" w:rsidR="008E2233" w:rsidRDefault="008E2233" w:rsidP="00087D2E"/>
        </w:tc>
        <w:tc>
          <w:tcPr>
            <w:tcW w:w="1764" w:type="pct"/>
          </w:tcPr>
          <w:p w14:paraId="1ED33C3E" w14:textId="77777777" w:rsidR="008E2233" w:rsidRDefault="008E2233" w:rsidP="00087D2E"/>
        </w:tc>
        <w:tc>
          <w:tcPr>
            <w:tcW w:w="878" w:type="pct"/>
          </w:tcPr>
          <w:p w14:paraId="28BAE6C6" w14:textId="77777777" w:rsidR="008E2233" w:rsidRDefault="008E2233" w:rsidP="00087D2E"/>
        </w:tc>
      </w:tr>
      <w:tr w:rsidR="008E2233" w14:paraId="6F44090B" w14:textId="77777777" w:rsidTr="00087D2E">
        <w:trPr>
          <w:trHeight w:val="985"/>
        </w:trPr>
        <w:tc>
          <w:tcPr>
            <w:tcW w:w="357" w:type="pct"/>
          </w:tcPr>
          <w:p w14:paraId="573DFCE3" w14:textId="77777777" w:rsidR="008E2233" w:rsidRDefault="008E2233" w:rsidP="00087D2E"/>
        </w:tc>
        <w:tc>
          <w:tcPr>
            <w:tcW w:w="1064" w:type="pct"/>
          </w:tcPr>
          <w:p w14:paraId="001B7B77" w14:textId="77777777" w:rsidR="008E2233" w:rsidRDefault="008E2233" w:rsidP="00087D2E"/>
        </w:tc>
        <w:tc>
          <w:tcPr>
            <w:tcW w:w="937" w:type="pct"/>
          </w:tcPr>
          <w:p w14:paraId="395C4665" w14:textId="77777777" w:rsidR="008E2233" w:rsidRDefault="008E2233" w:rsidP="00087D2E"/>
        </w:tc>
        <w:tc>
          <w:tcPr>
            <w:tcW w:w="1764" w:type="pct"/>
          </w:tcPr>
          <w:p w14:paraId="24055315" w14:textId="77777777" w:rsidR="008E2233" w:rsidRDefault="008E2233" w:rsidP="00087D2E"/>
        </w:tc>
        <w:tc>
          <w:tcPr>
            <w:tcW w:w="878" w:type="pct"/>
          </w:tcPr>
          <w:p w14:paraId="7B510BF1" w14:textId="77777777" w:rsidR="008E2233" w:rsidRDefault="008E2233" w:rsidP="00087D2E"/>
        </w:tc>
      </w:tr>
      <w:tr w:rsidR="008E2233" w14:paraId="316B15D7" w14:textId="77777777" w:rsidTr="00087D2E">
        <w:trPr>
          <w:trHeight w:val="971"/>
        </w:trPr>
        <w:tc>
          <w:tcPr>
            <w:tcW w:w="357" w:type="pct"/>
          </w:tcPr>
          <w:p w14:paraId="201BEBCD" w14:textId="77777777" w:rsidR="008E2233" w:rsidRDefault="008E2233" w:rsidP="00087D2E"/>
        </w:tc>
        <w:tc>
          <w:tcPr>
            <w:tcW w:w="1064" w:type="pct"/>
          </w:tcPr>
          <w:p w14:paraId="6A31D43D" w14:textId="77777777" w:rsidR="008E2233" w:rsidRDefault="008E2233" w:rsidP="00087D2E"/>
        </w:tc>
        <w:tc>
          <w:tcPr>
            <w:tcW w:w="937" w:type="pct"/>
          </w:tcPr>
          <w:p w14:paraId="14A80DEA" w14:textId="77777777" w:rsidR="008E2233" w:rsidRDefault="008E2233" w:rsidP="00087D2E"/>
        </w:tc>
        <w:tc>
          <w:tcPr>
            <w:tcW w:w="1764" w:type="pct"/>
          </w:tcPr>
          <w:p w14:paraId="0E2A971D" w14:textId="77777777" w:rsidR="008E2233" w:rsidRDefault="008E2233" w:rsidP="00087D2E"/>
        </w:tc>
        <w:tc>
          <w:tcPr>
            <w:tcW w:w="878" w:type="pct"/>
          </w:tcPr>
          <w:p w14:paraId="12F3E37E" w14:textId="77777777" w:rsidR="008E2233" w:rsidRDefault="008E2233" w:rsidP="00087D2E"/>
        </w:tc>
      </w:tr>
      <w:tr w:rsidR="008E2233" w14:paraId="64279E78" w14:textId="77777777" w:rsidTr="00087D2E">
        <w:trPr>
          <w:trHeight w:val="971"/>
        </w:trPr>
        <w:tc>
          <w:tcPr>
            <w:tcW w:w="357" w:type="pct"/>
          </w:tcPr>
          <w:p w14:paraId="7431B45E" w14:textId="77777777" w:rsidR="008E2233" w:rsidRDefault="008E2233" w:rsidP="00087D2E"/>
        </w:tc>
        <w:tc>
          <w:tcPr>
            <w:tcW w:w="1064" w:type="pct"/>
          </w:tcPr>
          <w:p w14:paraId="31E15D21" w14:textId="77777777" w:rsidR="008E2233" w:rsidRDefault="008E2233" w:rsidP="00087D2E"/>
        </w:tc>
        <w:tc>
          <w:tcPr>
            <w:tcW w:w="937" w:type="pct"/>
          </w:tcPr>
          <w:p w14:paraId="2DBE92E1" w14:textId="77777777" w:rsidR="008E2233" w:rsidRDefault="008E2233" w:rsidP="00087D2E"/>
        </w:tc>
        <w:tc>
          <w:tcPr>
            <w:tcW w:w="1764" w:type="pct"/>
          </w:tcPr>
          <w:p w14:paraId="03159E0E" w14:textId="77777777" w:rsidR="008E2233" w:rsidRDefault="008E2233" w:rsidP="00087D2E"/>
        </w:tc>
        <w:tc>
          <w:tcPr>
            <w:tcW w:w="878" w:type="pct"/>
          </w:tcPr>
          <w:p w14:paraId="6F5D2A2B" w14:textId="77777777" w:rsidR="008E2233" w:rsidRDefault="008E2233" w:rsidP="00087D2E"/>
        </w:tc>
      </w:tr>
      <w:tr w:rsidR="008E2233" w14:paraId="5B625AC1" w14:textId="77777777" w:rsidTr="00087D2E">
        <w:trPr>
          <w:trHeight w:val="971"/>
        </w:trPr>
        <w:tc>
          <w:tcPr>
            <w:tcW w:w="357" w:type="pct"/>
          </w:tcPr>
          <w:p w14:paraId="5EF75342" w14:textId="77777777" w:rsidR="008E2233" w:rsidRDefault="008E2233" w:rsidP="00087D2E"/>
        </w:tc>
        <w:tc>
          <w:tcPr>
            <w:tcW w:w="1064" w:type="pct"/>
          </w:tcPr>
          <w:p w14:paraId="5141F9DF" w14:textId="77777777" w:rsidR="008E2233" w:rsidRDefault="008E2233" w:rsidP="00087D2E"/>
        </w:tc>
        <w:tc>
          <w:tcPr>
            <w:tcW w:w="937" w:type="pct"/>
          </w:tcPr>
          <w:p w14:paraId="6B1BB341" w14:textId="77777777" w:rsidR="008E2233" w:rsidRDefault="008E2233" w:rsidP="00087D2E"/>
        </w:tc>
        <w:tc>
          <w:tcPr>
            <w:tcW w:w="1764" w:type="pct"/>
          </w:tcPr>
          <w:p w14:paraId="20B8BD40" w14:textId="77777777" w:rsidR="008E2233" w:rsidRDefault="008E2233" w:rsidP="00087D2E"/>
        </w:tc>
        <w:tc>
          <w:tcPr>
            <w:tcW w:w="878" w:type="pct"/>
          </w:tcPr>
          <w:p w14:paraId="6A4104CF" w14:textId="77777777" w:rsidR="008E2233" w:rsidRDefault="008E2233" w:rsidP="00087D2E"/>
        </w:tc>
      </w:tr>
      <w:tr w:rsidR="008E2233" w14:paraId="1D709422" w14:textId="77777777" w:rsidTr="00087D2E">
        <w:trPr>
          <w:trHeight w:val="971"/>
        </w:trPr>
        <w:tc>
          <w:tcPr>
            <w:tcW w:w="357" w:type="pct"/>
          </w:tcPr>
          <w:p w14:paraId="67408AFB" w14:textId="77777777" w:rsidR="008E2233" w:rsidRDefault="008E2233" w:rsidP="00087D2E"/>
        </w:tc>
        <w:tc>
          <w:tcPr>
            <w:tcW w:w="1064" w:type="pct"/>
          </w:tcPr>
          <w:p w14:paraId="3220BC77" w14:textId="77777777" w:rsidR="008E2233" w:rsidRDefault="008E2233" w:rsidP="00087D2E"/>
        </w:tc>
        <w:tc>
          <w:tcPr>
            <w:tcW w:w="937" w:type="pct"/>
          </w:tcPr>
          <w:p w14:paraId="2CEAEFAF" w14:textId="77777777" w:rsidR="008E2233" w:rsidRDefault="008E2233" w:rsidP="00087D2E"/>
        </w:tc>
        <w:tc>
          <w:tcPr>
            <w:tcW w:w="1764" w:type="pct"/>
          </w:tcPr>
          <w:p w14:paraId="4BF9C6DE" w14:textId="77777777" w:rsidR="008E2233" w:rsidRDefault="008E2233" w:rsidP="00087D2E"/>
        </w:tc>
        <w:tc>
          <w:tcPr>
            <w:tcW w:w="878" w:type="pct"/>
          </w:tcPr>
          <w:p w14:paraId="484F18A0" w14:textId="77777777" w:rsidR="008E2233" w:rsidRDefault="008E2233" w:rsidP="00087D2E"/>
        </w:tc>
      </w:tr>
    </w:tbl>
    <w:p w14:paraId="02EFA64F" w14:textId="77777777" w:rsidR="008E2233" w:rsidRDefault="008E2233" w:rsidP="008E2233">
      <w:pPr>
        <w:widowControl/>
        <w:tabs>
          <w:tab w:val="left" w:pos="710"/>
          <w:tab w:val="left" w:pos="1134"/>
        </w:tabs>
        <w:spacing w:line="400" w:lineRule="exact"/>
        <w:ind w:left="426"/>
        <w:rPr>
          <w:rFonts w:eastAsia="宋体"/>
          <w:b/>
          <w:sz w:val="22"/>
          <w:szCs w:val="22"/>
        </w:rPr>
      </w:pPr>
    </w:p>
    <w:p w14:paraId="511299A5"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6C8B30C7"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32DB2B1E"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Note: Key pages of contracts and invoices shall be attached.</w:t>
      </w:r>
    </w:p>
    <w:p w14:paraId="1D11FC3C" w14:textId="77777777" w:rsidR="00914418" w:rsidRDefault="00914418" w:rsidP="0060308E">
      <w:pPr>
        <w:spacing w:line="360" w:lineRule="exact"/>
        <w:rPr>
          <w:rFonts w:ascii="Times New Roman" w:eastAsia="方正仿宋简体" w:hAnsi="Times New Roman" w:cs="Times New Roman"/>
          <w:sz w:val="22"/>
          <w:szCs w:val="22"/>
        </w:rPr>
        <w:sectPr w:rsidR="00914418">
          <w:pgSz w:w="11906" w:h="16838"/>
          <w:pgMar w:top="1440" w:right="1803" w:bottom="1440" w:left="1803" w:header="851" w:footer="992" w:gutter="0"/>
          <w:cols w:space="0"/>
          <w:docGrid w:type="lines" w:linePitch="319"/>
        </w:sectPr>
      </w:pPr>
    </w:p>
    <w:p w14:paraId="163D1C3A" w14:textId="77777777" w:rsidR="00914418" w:rsidRDefault="00000000" w:rsidP="008E2233">
      <w:pPr>
        <w:pStyle w:val="2"/>
        <w:jc w:val="center"/>
        <w:rPr>
          <w:rFonts w:ascii="Times New Roman" w:eastAsia="方正仿宋简体" w:hAnsi="Times New Roman"/>
          <w:b w:val="0"/>
          <w:bCs w:val="0"/>
          <w:sz w:val="22"/>
          <w:szCs w:val="22"/>
        </w:rPr>
      </w:pPr>
      <w:r>
        <w:rPr>
          <w:rFonts w:ascii="Times New Roman" w:eastAsia="方正黑体简体" w:hAnsi="Times New Roman"/>
          <w:sz w:val="22"/>
          <w:szCs w:val="22"/>
        </w:rPr>
        <w:lastRenderedPageBreak/>
        <w:t>RELEVANT COMMITMENTS</w:t>
      </w:r>
    </w:p>
    <w:p w14:paraId="4170A141"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18E71FB2"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We hereby undertake:</w:t>
      </w:r>
    </w:p>
    <w:p w14:paraId="75B7A469" w14:textId="77777777" w:rsidR="00914418" w:rsidRDefault="00000000">
      <w:pPr>
        <w:numPr>
          <w:ilvl w:val="0"/>
          <w:numId w:val="5"/>
        </w:numPr>
        <w:spacing w:line="360" w:lineRule="exact"/>
        <w:ind w:left="0" w:firstLine="0"/>
        <w:rPr>
          <w:rFonts w:ascii="Times New Roman" w:eastAsia="方正仿宋简体" w:hAnsi="Times New Roman" w:cs="Times New Roman"/>
          <w:sz w:val="22"/>
          <w:szCs w:val="22"/>
        </w:rPr>
      </w:pPr>
      <w:r>
        <w:rPr>
          <w:rFonts w:ascii="Times New Roman" w:eastAsia="方正仿宋简体" w:hAnsi="Times New Roman" w:cs="Times New Roman"/>
          <w:sz w:val="22"/>
          <w:szCs w:val="22"/>
        </w:rPr>
        <w:t>Financial Commitment: We are not under any order of suspension of operations, nor are our assets under attachment, seizure, frozen, or in bankruptcy proceedings.</w:t>
      </w:r>
    </w:p>
    <w:p w14:paraId="212B4B8E" w14:textId="77777777" w:rsidR="00914418" w:rsidRDefault="00000000">
      <w:pPr>
        <w:numPr>
          <w:ilvl w:val="0"/>
          <w:numId w:val="5"/>
        </w:numPr>
        <w:spacing w:line="360" w:lineRule="exact"/>
        <w:ind w:left="0" w:firstLine="0"/>
        <w:rPr>
          <w:rFonts w:ascii="Times New Roman" w:eastAsia="方正仿宋简体" w:hAnsi="Times New Roman" w:cs="Times New Roman"/>
          <w:sz w:val="22"/>
          <w:szCs w:val="22"/>
        </w:rPr>
      </w:pPr>
      <w:r>
        <w:rPr>
          <w:rFonts w:ascii="Times New Roman" w:eastAsia="方正仿宋简体" w:hAnsi="Times New Roman" w:cs="Times New Roman"/>
          <w:sz w:val="22"/>
          <w:szCs w:val="22"/>
        </w:rPr>
        <w:t>Safety Commitment: We have not experienced any major quality accidents or safety incidents in the last three years.</w:t>
      </w:r>
    </w:p>
    <w:p w14:paraId="14FE405C" w14:textId="77777777" w:rsidR="00914418" w:rsidRDefault="00000000">
      <w:pPr>
        <w:numPr>
          <w:ilvl w:val="0"/>
          <w:numId w:val="5"/>
        </w:numPr>
        <w:spacing w:line="360" w:lineRule="exact"/>
        <w:ind w:left="0" w:firstLine="0"/>
        <w:rPr>
          <w:rFonts w:ascii="Times New Roman" w:eastAsia="方正仿宋简体" w:hAnsi="Times New Roman" w:cs="Times New Roman"/>
          <w:sz w:val="22"/>
          <w:szCs w:val="22"/>
        </w:rPr>
      </w:pPr>
      <w:r>
        <w:rPr>
          <w:rFonts w:ascii="Times New Roman" w:eastAsia="方正仿宋简体" w:hAnsi="Times New Roman" w:cs="Times New Roman"/>
          <w:sz w:val="22"/>
          <w:szCs w:val="22"/>
        </w:rPr>
        <w:t>Credit Commitment: We have not been included in the list of abnormal business operations or the list of seriously untrustworthy enterprises.</w:t>
      </w:r>
    </w:p>
    <w:p w14:paraId="78F7BE9E" w14:textId="77777777" w:rsidR="00914418" w:rsidRDefault="00000000">
      <w:pPr>
        <w:numPr>
          <w:ilvl w:val="0"/>
          <w:numId w:val="5"/>
        </w:numPr>
        <w:spacing w:line="360" w:lineRule="exact"/>
        <w:ind w:left="0" w:firstLine="0"/>
        <w:rPr>
          <w:rFonts w:ascii="Times New Roman" w:eastAsia="方正仿宋简体" w:hAnsi="Times New Roman" w:cs="Times New Roman"/>
          <w:sz w:val="22"/>
          <w:szCs w:val="22"/>
        </w:rPr>
      </w:pPr>
      <w:r>
        <w:rPr>
          <w:rFonts w:ascii="Times New Roman" w:eastAsia="方正仿宋简体" w:hAnsi="Times New Roman" w:cs="Times New Roman"/>
          <w:sz w:val="22"/>
          <w:szCs w:val="22"/>
        </w:rPr>
        <w:t>No Criminal Record Commitment: In the last three years, neither we nor our Legal Representative (or responsible person) nor the proposed project leader has any record of bribery or criminal offenses.</w:t>
      </w:r>
    </w:p>
    <w:p w14:paraId="5358B240" w14:textId="77777777" w:rsidR="00914418" w:rsidRDefault="00000000">
      <w:pPr>
        <w:numPr>
          <w:ilvl w:val="0"/>
          <w:numId w:val="5"/>
        </w:numPr>
        <w:spacing w:line="360" w:lineRule="exact"/>
        <w:ind w:left="0" w:firstLine="0"/>
        <w:rPr>
          <w:rFonts w:ascii="Times New Roman" w:eastAsia="方正仿宋简体" w:hAnsi="Times New Roman" w:cs="Times New Roman"/>
          <w:sz w:val="22"/>
          <w:szCs w:val="22"/>
        </w:rPr>
      </w:pPr>
      <w:r>
        <w:rPr>
          <w:rFonts w:ascii="Times New Roman" w:eastAsia="方正仿宋简体" w:hAnsi="Times New Roman" w:cs="Times New Roman"/>
          <w:sz w:val="22"/>
          <w:szCs w:val="22"/>
        </w:rPr>
        <w:t xml:space="preserve">Bidding Qualification Commitment: Our bidding qualification has not been suspended or revoked in accordance with law, nor has our bidding qualification been suspended or revoked by China National Petroleum Corporation, nor has our bidding qualification been suspended or revoked by the </w:t>
      </w:r>
      <w:proofErr w:type="spellStart"/>
      <w:r>
        <w:rPr>
          <w:rFonts w:ascii="Times New Roman" w:eastAsia="方正仿宋简体" w:hAnsi="Times New Roman" w:cs="Times New Roman"/>
          <w:sz w:val="22"/>
          <w:szCs w:val="22"/>
        </w:rPr>
        <w:t>Tenderee</w:t>
      </w:r>
      <w:proofErr w:type="spellEnd"/>
      <w:r>
        <w:rPr>
          <w:rFonts w:ascii="Times New Roman" w:eastAsia="方正仿宋简体" w:hAnsi="Times New Roman" w:cs="Times New Roman"/>
          <w:sz w:val="22"/>
          <w:szCs w:val="22"/>
        </w:rPr>
        <w:t>.</w:t>
      </w:r>
    </w:p>
    <w:p w14:paraId="0CBB2F06"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0407B0A1"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360FD3DA" w14:textId="77777777" w:rsidR="00914418" w:rsidRDefault="00914418">
      <w:pPr>
        <w:spacing w:line="360" w:lineRule="exact"/>
        <w:rPr>
          <w:rFonts w:ascii="Times New Roman" w:eastAsia="方正仿宋简体" w:hAnsi="Times New Roman" w:cs="Times New Roman"/>
          <w:b/>
          <w:bCs/>
          <w:sz w:val="22"/>
          <w:szCs w:val="22"/>
        </w:rPr>
      </w:pPr>
    </w:p>
    <w:p w14:paraId="183F10FD" w14:textId="77777777" w:rsidR="00914418" w:rsidRDefault="00000000">
      <w:pPr>
        <w:spacing w:line="360" w:lineRule="exac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Company Seal (Authorized Representative Signature):</w:t>
      </w:r>
    </w:p>
    <w:p w14:paraId="467B75A1" w14:textId="77777777" w:rsidR="00914418" w:rsidRDefault="00000000">
      <w:pPr>
        <w:spacing w:line="360" w:lineRule="exact"/>
        <w:jc w:val="lef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[Date]</w:t>
      </w:r>
    </w:p>
    <w:sectPr w:rsidR="00914418">
      <w:pgSz w:w="11906" w:h="16838"/>
      <w:pgMar w:top="1440" w:right="1440" w:bottom="144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F4C67" w14:textId="77777777" w:rsidR="00433F77" w:rsidRDefault="00433F77">
      <w:r>
        <w:separator/>
      </w:r>
    </w:p>
  </w:endnote>
  <w:endnote w:type="continuationSeparator" w:id="0">
    <w:p w14:paraId="4B14B5F7" w14:textId="77777777" w:rsidR="00433F77" w:rsidRDefault="00433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方正仿宋简体">
    <w:panose1 w:val="03000509000000000000"/>
    <w:charset w:val="86"/>
    <w:family w:val="script"/>
    <w:pitch w:val="fixed"/>
    <w:sig w:usb0="00000001" w:usb1="080E0000" w:usb2="00000010" w:usb3="00000000" w:csb0="00040000" w:csb1="00000000"/>
  </w:font>
  <w:font w:name="方正黑体简体">
    <w:panose1 w:val="03000509000000000000"/>
    <w:charset w:val="86"/>
    <w:family w:val="script"/>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default"/>
    <w:sig w:usb0="00000000" w:usb1="00000000" w:usb2="00000001" w:usb3="00000000" w:csb0="400001BF" w:csb1="DFF70000"/>
  </w:font>
  <w:font w:name="方正小标宋简体">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4EDAA" w14:textId="77777777" w:rsidR="00914418" w:rsidRDefault="00000000">
    <w:pPr>
      <w:pStyle w:val="a5"/>
    </w:pPr>
    <w:r>
      <w:rPr>
        <w:noProof/>
      </w:rPr>
      <mc:AlternateContent>
        <mc:Choice Requires="wps">
          <w:drawing>
            <wp:anchor distT="0" distB="0" distL="114300" distR="114300" simplePos="0" relativeHeight="251658240" behindDoc="0" locked="0" layoutInCell="1" allowOverlap="1" wp14:anchorId="5CC98EDD" wp14:editId="3B7A8A87">
              <wp:simplePos x="0" y="0"/>
              <wp:positionH relativeFrom="margin">
                <wp:posOffset>4909185</wp:posOffset>
              </wp:positionH>
              <wp:positionV relativeFrom="paragraph">
                <wp:posOffset>-118110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4ABF87E" w14:textId="77777777" w:rsidR="00914418" w:rsidRDefault="00000000">
                          <w:pPr>
                            <w:pStyle w:val="a5"/>
                          </w:pPr>
                          <w:r>
                            <w:fldChar w:fldCharType="begin"/>
                          </w:r>
                          <w:r>
                            <w:instrText xml:space="preserve"> PAGE  \* MERGEFORMAT </w:instrText>
                          </w:r>
                          <w:r>
                            <w:fldChar w:fldCharType="separate"/>
                          </w:r>
                          <w:r>
                            <w:t>1</w:t>
                          </w:r>
                          <w:r>
                            <w:fldChar w:fldCharType="end"/>
                          </w:r>
                          <w:r>
                            <w:t xml:space="preserve"> / </w:t>
                          </w:r>
                          <w:fldSimple w:instr=" NUMPAGES  \* MERGEFORMAT ">
                            <w:r w:rsidR="00914418">
                              <w:t>20</w:t>
                            </w:r>
                          </w:fldSimple>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CC98EDD" id="_x0000_t202" coordsize="21600,21600" o:spt="202" path="m,l,21600r21600,l21600,xe">
              <v:stroke joinstyle="miter"/>
              <v:path gradientshapeok="t" o:connecttype="rect"/>
            </v:shapetype>
            <v:shape id="文本框 2" o:spid="_x0000_s1026" type="#_x0000_t202" style="position:absolute;margin-left:386.55pt;margin-top:-9.3pt;width:2in;height:2in;z-index:251658240;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" filled="f" fillcolor="white [3201]" stroked="f" strokeweight=".5pt">
              <v:textbox style="mso-fit-shape-to-text:t" inset="0,0,0,0">
                <w:txbxContent>
                  <w:p w14:paraId="44ABF87E" w14:textId="77777777" w:rsidR="00914418" w:rsidRDefault="00000000">
                    <w:pPr>
                      <w:pStyle w:val="a5"/>
                    </w:pPr>
                    <w:r>
                      <w:fldChar w:fldCharType="begin"/>
                    </w:r>
                    <w:r>
                      <w:instrText xml:space="preserve"> PAGE  \* MERGEFORMAT </w:instrText>
                    </w:r>
                    <w:r>
                      <w:fldChar w:fldCharType="separate"/>
                    </w:r>
                    <w:r>
                      <w:t>1</w:t>
                    </w:r>
                    <w:r>
                      <w:fldChar w:fldCharType="end"/>
                    </w:r>
                    <w:r>
                      <w:t xml:space="preserve"> / </w:t>
                    </w:r>
                    <w:fldSimple w:instr=" NUMPAGES  \* MERGEFORMAT ">
                      <w:r w:rsidR="00914418">
                        <w:t>20</w:t>
                      </w:r>
                    </w:fldSimple>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7AA60" w14:textId="77777777" w:rsidR="00433F77" w:rsidRDefault="00433F77">
      <w:r>
        <w:separator/>
      </w:r>
    </w:p>
  </w:footnote>
  <w:footnote w:type="continuationSeparator" w:id="0">
    <w:p w14:paraId="57CBE9FA" w14:textId="77777777" w:rsidR="00433F77" w:rsidRDefault="00433F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CDCF8" w14:textId="77777777" w:rsidR="00914418" w:rsidRDefault="00000000">
    <w:pPr>
      <w:pStyle w:val="a6"/>
      <w:jc w:val="right"/>
    </w:pPr>
    <w:r>
      <w:rPr>
        <w:rFonts w:cs="Arial" w:hint="eastAsia"/>
        <w:b/>
        <w:noProof/>
      </w:rPr>
      <w:drawing>
        <wp:anchor distT="0" distB="0" distL="114300" distR="114300" simplePos="0" relativeHeight="251656192" behindDoc="1" locked="0" layoutInCell="1" allowOverlap="1" wp14:anchorId="37F14D00" wp14:editId="768CBCDC">
          <wp:simplePos x="0" y="0"/>
          <wp:positionH relativeFrom="column">
            <wp:posOffset>-32385</wp:posOffset>
          </wp:positionH>
          <wp:positionV relativeFrom="paragraph">
            <wp:posOffset>-133350</wp:posOffset>
          </wp:positionV>
          <wp:extent cx="986400" cy="561600"/>
          <wp:effectExtent l="0" t="0" r="4445" b="0"/>
          <wp:wrapTight wrapText="bothSides">
            <wp:wrapPolygon edited="0">
              <wp:start x="0" y="0"/>
              <wp:lineTo x="0" y="20525"/>
              <wp:lineTo x="21280" y="20525"/>
              <wp:lineTo x="21280" y="0"/>
              <wp:lineTo x="0" y="0"/>
            </wp:wrapPolygon>
          </wp:wrapTight>
          <wp:docPr id="1" name="图片 16" descr="QQ截图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6" descr="QQ截图未命名"/>
                  <pic:cNvPicPr>
                    <a:picLocks noChangeAspect="1"/>
                  </pic:cNvPicPr>
                </pic:nvPicPr>
                <pic:blipFill>
                  <a:blip r:embed="rId1"/>
                  <a:stretch>
                    <a:fillRect/>
                  </a:stretch>
                </pic:blipFill>
                <pic:spPr>
                  <a:xfrm>
                    <a:off x="0" y="0"/>
                    <a:ext cx="986400" cy="561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F5C47A" w14:textId="77777777" w:rsidR="00914418" w:rsidRDefault="00914418">
    <w:pPr>
      <w:pStyle w:val="a6"/>
      <w:jc w:val="right"/>
    </w:pPr>
  </w:p>
  <w:p w14:paraId="347F4082" w14:textId="551247FD" w:rsidR="00914418" w:rsidRDefault="00000000">
    <w:pPr>
      <w:pStyle w:val="a6"/>
      <w:jc w:val="right"/>
    </w:pPr>
    <w:r>
      <w:rPr>
        <w:rFonts w:hint="eastAsia"/>
      </w:rPr>
      <w:t>Tender No.: BHDC-BID-2026-0</w:t>
    </w:r>
    <w:r w:rsidR="00AE3620">
      <w:rPr>
        <w:rFonts w:hint="eastAsia"/>
      </w:rPr>
      <w:t>81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19CCF83"/>
    <w:multiLevelType w:val="singleLevel"/>
    <w:tmpl w:val="C19CCF83"/>
    <w:lvl w:ilvl="0">
      <w:start w:val="1"/>
      <w:numFmt w:val="decimal"/>
      <w:lvlText w:val="%1."/>
      <w:lvlJc w:val="left"/>
      <w:pPr>
        <w:ind w:left="425" w:hanging="425"/>
      </w:pPr>
      <w:rPr>
        <w:rFonts w:hint="default"/>
      </w:rPr>
    </w:lvl>
  </w:abstractNum>
  <w:abstractNum w:abstractNumId="1" w15:restartNumberingAfterBreak="0">
    <w:nsid w:val="DA4C73D8"/>
    <w:multiLevelType w:val="singleLevel"/>
    <w:tmpl w:val="DA4C73D8"/>
    <w:lvl w:ilvl="0">
      <w:start w:val="1"/>
      <w:numFmt w:val="decimal"/>
      <w:lvlText w:val="%1."/>
      <w:lvlJc w:val="left"/>
      <w:pPr>
        <w:ind w:left="425" w:hanging="425"/>
      </w:pPr>
      <w:rPr>
        <w:rFonts w:hint="default"/>
      </w:rPr>
    </w:lvl>
  </w:abstractNum>
  <w:abstractNum w:abstractNumId="2" w15:restartNumberingAfterBreak="0">
    <w:nsid w:val="E12BBE91"/>
    <w:multiLevelType w:val="singleLevel"/>
    <w:tmpl w:val="E12BBE91"/>
    <w:lvl w:ilvl="0">
      <w:start w:val="1"/>
      <w:numFmt w:val="bullet"/>
      <w:lvlText w:val=""/>
      <w:lvlJc w:val="left"/>
      <w:pPr>
        <w:ind w:left="420" w:hanging="420"/>
      </w:pPr>
      <w:rPr>
        <w:rFonts w:ascii="Wingdings" w:hAnsi="Wingdings" w:hint="default"/>
      </w:rPr>
    </w:lvl>
  </w:abstractNum>
  <w:abstractNum w:abstractNumId="3" w15:restartNumberingAfterBreak="0">
    <w:nsid w:val="04B41BA5"/>
    <w:multiLevelType w:val="multilevel"/>
    <w:tmpl w:val="3D8697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207E3D75"/>
    <w:multiLevelType w:val="multilevel"/>
    <w:tmpl w:val="A3F0B454"/>
    <w:lvl w:ilvl="0">
      <w:start w:val="1"/>
      <w:numFmt w:val="decimal"/>
      <w:lvlText w:val="%1."/>
      <w:lvlJc w:val="left"/>
      <w:pPr>
        <w:ind w:left="426" w:hanging="420"/>
      </w:pPr>
      <w:rPr>
        <w:rFonts w:hint="eastAsia"/>
        <w:b w:val="0"/>
        <w:bCs/>
      </w:rPr>
    </w:lvl>
    <w:lvl w:ilvl="1">
      <w:start w:val="1"/>
      <w:numFmt w:val="lowerLetter"/>
      <w:lvlText w:val="%2)"/>
      <w:lvlJc w:val="left"/>
      <w:pPr>
        <w:ind w:left="846" w:hanging="420"/>
      </w:pPr>
    </w:lvl>
    <w:lvl w:ilvl="2">
      <w:start w:val="1"/>
      <w:numFmt w:val="lowerRoman"/>
      <w:lvlText w:val="%3."/>
      <w:lvlJc w:val="right"/>
      <w:pPr>
        <w:ind w:left="1266" w:hanging="420"/>
      </w:pPr>
    </w:lvl>
    <w:lvl w:ilvl="3">
      <w:start w:val="1"/>
      <w:numFmt w:val="decimal"/>
      <w:lvlText w:val="%4."/>
      <w:lvlJc w:val="left"/>
      <w:pPr>
        <w:ind w:left="1686" w:hanging="420"/>
      </w:pPr>
    </w:lvl>
    <w:lvl w:ilvl="4">
      <w:start w:val="1"/>
      <w:numFmt w:val="lowerLetter"/>
      <w:lvlText w:val="%5)"/>
      <w:lvlJc w:val="left"/>
      <w:pPr>
        <w:ind w:left="2106" w:hanging="420"/>
      </w:pPr>
    </w:lvl>
    <w:lvl w:ilvl="5">
      <w:start w:val="1"/>
      <w:numFmt w:val="lowerRoman"/>
      <w:lvlText w:val="%6."/>
      <w:lvlJc w:val="right"/>
      <w:pPr>
        <w:ind w:left="2526" w:hanging="420"/>
      </w:pPr>
    </w:lvl>
    <w:lvl w:ilvl="6">
      <w:start w:val="1"/>
      <w:numFmt w:val="decimal"/>
      <w:lvlText w:val="%7."/>
      <w:lvlJc w:val="left"/>
      <w:pPr>
        <w:ind w:left="2946" w:hanging="420"/>
      </w:pPr>
    </w:lvl>
    <w:lvl w:ilvl="7">
      <w:start w:val="1"/>
      <w:numFmt w:val="lowerLetter"/>
      <w:lvlText w:val="%8)"/>
      <w:lvlJc w:val="left"/>
      <w:pPr>
        <w:ind w:left="3366" w:hanging="420"/>
      </w:pPr>
    </w:lvl>
    <w:lvl w:ilvl="8">
      <w:start w:val="1"/>
      <w:numFmt w:val="lowerRoman"/>
      <w:lvlText w:val="%9."/>
      <w:lvlJc w:val="right"/>
      <w:pPr>
        <w:ind w:left="3786" w:hanging="420"/>
      </w:pPr>
    </w:lvl>
  </w:abstractNum>
  <w:abstractNum w:abstractNumId="5" w15:restartNumberingAfterBreak="0">
    <w:nsid w:val="20807698"/>
    <w:multiLevelType w:val="multilevel"/>
    <w:tmpl w:val="20807698"/>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22F43290"/>
    <w:multiLevelType w:val="multilevel"/>
    <w:tmpl w:val="D8A23CD2"/>
    <w:lvl w:ilvl="0">
      <w:start w:val="1"/>
      <w:numFmt w:val="decimal"/>
      <w:lvlText w:val="%1."/>
      <w:lvlJc w:val="left"/>
      <w:pPr>
        <w:ind w:left="846" w:hanging="420"/>
      </w:pPr>
      <w:rPr>
        <w:rFonts w:hint="eastAsia"/>
      </w:rPr>
    </w:lvl>
    <w:lvl w:ilvl="1">
      <w:start w:val="1"/>
      <w:numFmt w:val="lowerLetter"/>
      <w:lvlText w:val="%2)"/>
      <w:lvlJc w:val="left"/>
      <w:pPr>
        <w:ind w:left="1266" w:hanging="420"/>
      </w:pPr>
      <w:rPr>
        <w:rFonts w:hint="eastAsia"/>
      </w:rPr>
    </w:lvl>
    <w:lvl w:ilvl="2">
      <w:start w:val="1"/>
      <w:numFmt w:val="lowerRoman"/>
      <w:lvlText w:val="%3."/>
      <w:lvlJc w:val="right"/>
      <w:pPr>
        <w:ind w:left="1686" w:hanging="420"/>
      </w:pPr>
      <w:rPr>
        <w:rFonts w:hint="eastAsia"/>
      </w:rPr>
    </w:lvl>
    <w:lvl w:ilvl="3">
      <w:start w:val="1"/>
      <w:numFmt w:val="decimal"/>
      <w:lvlText w:val="%4."/>
      <w:lvlJc w:val="left"/>
      <w:pPr>
        <w:ind w:left="2106" w:hanging="420"/>
      </w:pPr>
      <w:rPr>
        <w:rFonts w:hint="eastAsia"/>
      </w:rPr>
    </w:lvl>
    <w:lvl w:ilvl="4">
      <w:start w:val="1"/>
      <w:numFmt w:val="lowerLetter"/>
      <w:lvlText w:val="%5)"/>
      <w:lvlJc w:val="left"/>
      <w:pPr>
        <w:ind w:left="2526" w:hanging="420"/>
      </w:pPr>
      <w:rPr>
        <w:rFonts w:hint="eastAsia"/>
      </w:rPr>
    </w:lvl>
    <w:lvl w:ilvl="5">
      <w:start w:val="1"/>
      <w:numFmt w:val="lowerRoman"/>
      <w:lvlText w:val="%6."/>
      <w:lvlJc w:val="right"/>
      <w:pPr>
        <w:ind w:left="2946" w:hanging="420"/>
      </w:pPr>
      <w:rPr>
        <w:rFonts w:hint="eastAsia"/>
      </w:rPr>
    </w:lvl>
    <w:lvl w:ilvl="6">
      <w:start w:val="1"/>
      <w:numFmt w:val="decimal"/>
      <w:lvlText w:val="%7."/>
      <w:lvlJc w:val="left"/>
      <w:pPr>
        <w:ind w:left="3366" w:hanging="420"/>
      </w:pPr>
      <w:rPr>
        <w:rFonts w:hint="eastAsia"/>
      </w:rPr>
    </w:lvl>
    <w:lvl w:ilvl="7">
      <w:start w:val="1"/>
      <w:numFmt w:val="lowerLetter"/>
      <w:lvlText w:val="%8)"/>
      <w:lvlJc w:val="left"/>
      <w:pPr>
        <w:ind w:left="3786" w:hanging="420"/>
      </w:pPr>
      <w:rPr>
        <w:rFonts w:hint="eastAsia"/>
      </w:rPr>
    </w:lvl>
    <w:lvl w:ilvl="8">
      <w:start w:val="1"/>
      <w:numFmt w:val="lowerRoman"/>
      <w:lvlText w:val="%9."/>
      <w:lvlJc w:val="right"/>
      <w:pPr>
        <w:ind w:left="4206" w:hanging="420"/>
      </w:pPr>
      <w:rPr>
        <w:rFonts w:hint="eastAsia"/>
      </w:rPr>
    </w:lvl>
  </w:abstractNum>
  <w:abstractNum w:abstractNumId="7" w15:restartNumberingAfterBreak="0">
    <w:nsid w:val="2D3E5481"/>
    <w:multiLevelType w:val="multilevel"/>
    <w:tmpl w:val="2D3E5481"/>
    <w:lvl w:ilvl="0">
      <w:start w:val="1"/>
      <w:numFmt w:val="bullet"/>
      <w:lvlText w:val=""/>
      <w:lvlJc w:val="left"/>
      <w:pPr>
        <w:ind w:left="1686" w:hanging="420"/>
      </w:pPr>
      <w:rPr>
        <w:rFonts w:ascii="Wingdings" w:hAnsi="Wingdings" w:hint="default"/>
      </w:rPr>
    </w:lvl>
    <w:lvl w:ilvl="1">
      <w:start w:val="1"/>
      <w:numFmt w:val="bullet"/>
      <w:lvlText w:val=""/>
      <w:lvlJc w:val="left"/>
      <w:pPr>
        <w:ind w:left="2106" w:hanging="420"/>
      </w:pPr>
      <w:rPr>
        <w:rFonts w:ascii="Wingdings" w:hAnsi="Wingdings" w:hint="default"/>
      </w:rPr>
    </w:lvl>
    <w:lvl w:ilvl="2">
      <w:start w:val="1"/>
      <w:numFmt w:val="bullet"/>
      <w:lvlText w:val=""/>
      <w:lvlJc w:val="left"/>
      <w:pPr>
        <w:ind w:left="2526" w:hanging="420"/>
      </w:pPr>
      <w:rPr>
        <w:rFonts w:ascii="Wingdings" w:hAnsi="Wingdings" w:hint="default"/>
      </w:rPr>
    </w:lvl>
    <w:lvl w:ilvl="3">
      <w:start w:val="1"/>
      <w:numFmt w:val="bullet"/>
      <w:lvlText w:val=""/>
      <w:lvlJc w:val="left"/>
      <w:pPr>
        <w:ind w:left="2946" w:hanging="420"/>
      </w:pPr>
      <w:rPr>
        <w:rFonts w:ascii="Wingdings" w:hAnsi="Wingdings" w:hint="default"/>
      </w:rPr>
    </w:lvl>
    <w:lvl w:ilvl="4">
      <w:start w:val="1"/>
      <w:numFmt w:val="bullet"/>
      <w:lvlText w:val=""/>
      <w:lvlJc w:val="left"/>
      <w:pPr>
        <w:ind w:left="3366" w:hanging="420"/>
      </w:pPr>
      <w:rPr>
        <w:rFonts w:ascii="Wingdings" w:hAnsi="Wingdings" w:hint="default"/>
      </w:rPr>
    </w:lvl>
    <w:lvl w:ilvl="5">
      <w:start w:val="1"/>
      <w:numFmt w:val="bullet"/>
      <w:lvlText w:val=""/>
      <w:lvlJc w:val="left"/>
      <w:pPr>
        <w:ind w:left="3786" w:hanging="420"/>
      </w:pPr>
      <w:rPr>
        <w:rFonts w:ascii="Wingdings" w:hAnsi="Wingdings" w:hint="default"/>
      </w:rPr>
    </w:lvl>
    <w:lvl w:ilvl="6">
      <w:start w:val="1"/>
      <w:numFmt w:val="bullet"/>
      <w:lvlText w:val=""/>
      <w:lvlJc w:val="left"/>
      <w:pPr>
        <w:ind w:left="4206" w:hanging="420"/>
      </w:pPr>
      <w:rPr>
        <w:rFonts w:ascii="Wingdings" w:hAnsi="Wingdings" w:hint="default"/>
      </w:rPr>
    </w:lvl>
    <w:lvl w:ilvl="7">
      <w:start w:val="1"/>
      <w:numFmt w:val="bullet"/>
      <w:lvlText w:val=""/>
      <w:lvlJc w:val="left"/>
      <w:pPr>
        <w:ind w:left="4626" w:hanging="420"/>
      </w:pPr>
      <w:rPr>
        <w:rFonts w:ascii="Wingdings" w:hAnsi="Wingdings" w:hint="default"/>
      </w:rPr>
    </w:lvl>
    <w:lvl w:ilvl="8">
      <w:start w:val="1"/>
      <w:numFmt w:val="bullet"/>
      <w:lvlText w:val=""/>
      <w:lvlJc w:val="left"/>
      <w:pPr>
        <w:ind w:left="5046" w:hanging="420"/>
      </w:pPr>
      <w:rPr>
        <w:rFonts w:ascii="Wingdings" w:hAnsi="Wingdings" w:hint="default"/>
      </w:rPr>
    </w:lvl>
  </w:abstractNum>
  <w:abstractNum w:abstractNumId="8" w15:restartNumberingAfterBreak="0">
    <w:nsid w:val="359F561C"/>
    <w:multiLevelType w:val="multilevel"/>
    <w:tmpl w:val="238ADB94"/>
    <w:lvl w:ilvl="0">
      <w:start w:val="1"/>
      <w:numFmt w:val="decimal"/>
      <w:lvlText w:val="%1."/>
      <w:lvlJc w:val="left"/>
      <w:pPr>
        <w:ind w:left="426" w:hanging="420"/>
      </w:pPr>
      <w:rPr>
        <w:rFonts w:hint="eastAsia"/>
        <w:b w:val="0"/>
        <w:bCs/>
      </w:rPr>
    </w:lvl>
    <w:lvl w:ilvl="1">
      <w:start w:val="1"/>
      <w:numFmt w:val="lowerLetter"/>
      <w:lvlText w:val="%2)"/>
      <w:lvlJc w:val="left"/>
      <w:pPr>
        <w:ind w:left="846" w:hanging="420"/>
      </w:pPr>
      <w:rPr>
        <w:rFonts w:hint="eastAsia"/>
      </w:rPr>
    </w:lvl>
    <w:lvl w:ilvl="2">
      <w:start w:val="1"/>
      <w:numFmt w:val="lowerRoman"/>
      <w:lvlText w:val="%3."/>
      <w:lvlJc w:val="right"/>
      <w:pPr>
        <w:ind w:left="1266" w:hanging="420"/>
      </w:pPr>
      <w:rPr>
        <w:rFonts w:hint="eastAsia"/>
      </w:rPr>
    </w:lvl>
    <w:lvl w:ilvl="3">
      <w:start w:val="1"/>
      <w:numFmt w:val="decimal"/>
      <w:lvlText w:val="%4."/>
      <w:lvlJc w:val="left"/>
      <w:pPr>
        <w:ind w:left="1686" w:hanging="420"/>
      </w:pPr>
      <w:rPr>
        <w:rFonts w:hint="eastAsia"/>
      </w:rPr>
    </w:lvl>
    <w:lvl w:ilvl="4">
      <w:start w:val="1"/>
      <w:numFmt w:val="lowerLetter"/>
      <w:lvlText w:val="%5)"/>
      <w:lvlJc w:val="left"/>
      <w:pPr>
        <w:ind w:left="2106" w:hanging="420"/>
      </w:pPr>
      <w:rPr>
        <w:rFonts w:hint="eastAsia"/>
      </w:rPr>
    </w:lvl>
    <w:lvl w:ilvl="5">
      <w:start w:val="1"/>
      <w:numFmt w:val="lowerRoman"/>
      <w:lvlText w:val="%6."/>
      <w:lvlJc w:val="right"/>
      <w:pPr>
        <w:ind w:left="2526" w:hanging="420"/>
      </w:pPr>
      <w:rPr>
        <w:rFonts w:hint="eastAsia"/>
      </w:rPr>
    </w:lvl>
    <w:lvl w:ilvl="6">
      <w:start w:val="1"/>
      <w:numFmt w:val="decimal"/>
      <w:lvlText w:val="%7."/>
      <w:lvlJc w:val="left"/>
      <w:pPr>
        <w:ind w:left="2946" w:hanging="420"/>
      </w:pPr>
      <w:rPr>
        <w:rFonts w:hint="eastAsia"/>
      </w:rPr>
    </w:lvl>
    <w:lvl w:ilvl="7">
      <w:start w:val="1"/>
      <w:numFmt w:val="lowerLetter"/>
      <w:lvlText w:val="%8)"/>
      <w:lvlJc w:val="left"/>
      <w:pPr>
        <w:ind w:left="3366" w:hanging="420"/>
      </w:pPr>
      <w:rPr>
        <w:rFonts w:hint="eastAsia"/>
      </w:rPr>
    </w:lvl>
    <w:lvl w:ilvl="8">
      <w:start w:val="1"/>
      <w:numFmt w:val="lowerRoman"/>
      <w:lvlText w:val="%9."/>
      <w:lvlJc w:val="right"/>
      <w:pPr>
        <w:ind w:left="3786" w:hanging="420"/>
      </w:pPr>
      <w:rPr>
        <w:rFonts w:hint="eastAsia"/>
      </w:rPr>
    </w:lvl>
  </w:abstractNum>
  <w:abstractNum w:abstractNumId="9" w15:restartNumberingAfterBreak="0">
    <w:nsid w:val="37AF70E8"/>
    <w:multiLevelType w:val="multilevel"/>
    <w:tmpl w:val="A4B666F2"/>
    <w:lvl w:ilvl="0">
      <w:start w:val="1"/>
      <w:numFmt w:val="decimal"/>
      <w:lvlText w:val="%1."/>
      <w:lvlJc w:val="left"/>
      <w:pPr>
        <w:ind w:left="846" w:hanging="420"/>
      </w:pPr>
      <w:rPr>
        <w:rFonts w:hint="eastAsia"/>
      </w:rPr>
    </w:lvl>
    <w:lvl w:ilvl="1">
      <w:start w:val="1"/>
      <w:numFmt w:val="lowerLetter"/>
      <w:lvlText w:val="%2)"/>
      <w:lvlJc w:val="left"/>
      <w:pPr>
        <w:ind w:left="1266" w:hanging="420"/>
      </w:pPr>
      <w:rPr>
        <w:rFonts w:hint="eastAsia"/>
      </w:rPr>
    </w:lvl>
    <w:lvl w:ilvl="2">
      <w:start w:val="1"/>
      <w:numFmt w:val="lowerRoman"/>
      <w:lvlText w:val="%3."/>
      <w:lvlJc w:val="right"/>
      <w:pPr>
        <w:ind w:left="1686" w:hanging="420"/>
      </w:pPr>
      <w:rPr>
        <w:rFonts w:hint="eastAsia"/>
      </w:rPr>
    </w:lvl>
    <w:lvl w:ilvl="3">
      <w:start w:val="1"/>
      <w:numFmt w:val="decimal"/>
      <w:lvlText w:val="%4."/>
      <w:lvlJc w:val="left"/>
      <w:pPr>
        <w:ind w:left="2106" w:hanging="420"/>
      </w:pPr>
      <w:rPr>
        <w:rFonts w:hint="eastAsia"/>
      </w:rPr>
    </w:lvl>
    <w:lvl w:ilvl="4">
      <w:start w:val="1"/>
      <w:numFmt w:val="lowerLetter"/>
      <w:lvlText w:val="%5)"/>
      <w:lvlJc w:val="left"/>
      <w:pPr>
        <w:ind w:left="2526" w:hanging="420"/>
      </w:pPr>
      <w:rPr>
        <w:rFonts w:hint="eastAsia"/>
      </w:rPr>
    </w:lvl>
    <w:lvl w:ilvl="5">
      <w:start w:val="1"/>
      <w:numFmt w:val="lowerRoman"/>
      <w:lvlText w:val="%6."/>
      <w:lvlJc w:val="right"/>
      <w:pPr>
        <w:ind w:left="2946" w:hanging="420"/>
      </w:pPr>
      <w:rPr>
        <w:rFonts w:hint="eastAsia"/>
      </w:rPr>
    </w:lvl>
    <w:lvl w:ilvl="6">
      <w:start w:val="1"/>
      <w:numFmt w:val="decimal"/>
      <w:lvlText w:val="%7."/>
      <w:lvlJc w:val="left"/>
      <w:pPr>
        <w:ind w:left="3366" w:hanging="420"/>
      </w:pPr>
      <w:rPr>
        <w:rFonts w:hint="eastAsia"/>
      </w:rPr>
    </w:lvl>
    <w:lvl w:ilvl="7">
      <w:start w:val="1"/>
      <w:numFmt w:val="lowerLetter"/>
      <w:lvlText w:val="%8)"/>
      <w:lvlJc w:val="left"/>
      <w:pPr>
        <w:ind w:left="3786" w:hanging="420"/>
      </w:pPr>
      <w:rPr>
        <w:rFonts w:hint="eastAsia"/>
      </w:rPr>
    </w:lvl>
    <w:lvl w:ilvl="8">
      <w:start w:val="1"/>
      <w:numFmt w:val="lowerRoman"/>
      <w:lvlText w:val="%9."/>
      <w:lvlJc w:val="right"/>
      <w:pPr>
        <w:ind w:left="4206" w:hanging="420"/>
      </w:pPr>
      <w:rPr>
        <w:rFonts w:hint="eastAsia"/>
      </w:rPr>
    </w:lvl>
  </w:abstractNum>
  <w:abstractNum w:abstractNumId="10" w15:restartNumberingAfterBreak="0">
    <w:nsid w:val="4C812682"/>
    <w:multiLevelType w:val="multilevel"/>
    <w:tmpl w:val="20807698"/>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4C9A7921"/>
    <w:multiLevelType w:val="singleLevel"/>
    <w:tmpl w:val="4C9A7921"/>
    <w:lvl w:ilvl="0">
      <w:start w:val="1"/>
      <w:numFmt w:val="bullet"/>
      <w:lvlText w:val=""/>
      <w:lvlJc w:val="left"/>
      <w:pPr>
        <w:ind w:left="420" w:hanging="420"/>
      </w:pPr>
      <w:rPr>
        <w:rFonts w:ascii="Wingdings" w:hAnsi="Wingdings" w:hint="default"/>
      </w:rPr>
    </w:lvl>
  </w:abstractNum>
  <w:abstractNum w:abstractNumId="12" w15:restartNumberingAfterBreak="0">
    <w:nsid w:val="536049DD"/>
    <w:multiLevelType w:val="multilevel"/>
    <w:tmpl w:val="134A8572"/>
    <w:lvl w:ilvl="0">
      <w:start w:val="1"/>
      <w:numFmt w:val="decimal"/>
      <w:lvlText w:val="%1."/>
      <w:lvlJc w:val="left"/>
      <w:pPr>
        <w:ind w:left="846" w:hanging="420"/>
      </w:pPr>
      <w:rPr>
        <w:rFonts w:hint="eastAsia"/>
        <w:b w:val="0"/>
        <w:bCs/>
        <w:color w:val="auto"/>
      </w:rPr>
    </w:lvl>
    <w:lvl w:ilvl="1">
      <w:start w:val="1"/>
      <w:numFmt w:val="lowerLetter"/>
      <w:lvlText w:val="%2)"/>
      <w:lvlJc w:val="left"/>
      <w:pPr>
        <w:ind w:left="1266" w:hanging="420"/>
      </w:pPr>
      <w:rPr>
        <w:rFonts w:hint="eastAsia"/>
      </w:rPr>
    </w:lvl>
    <w:lvl w:ilvl="2">
      <w:start w:val="1"/>
      <w:numFmt w:val="lowerRoman"/>
      <w:lvlText w:val="%3."/>
      <w:lvlJc w:val="right"/>
      <w:pPr>
        <w:ind w:left="1686" w:hanging="420"/>
      </w:pPr>
      <w:rPr>
        <w:rFonts w:hint="eastAsia"/>
      </w:rPr>
    </w:lvl>
    <w:lvl w:ilvl="3">
      <w:start w:val="1"/>
      <w:numFmt w:val="decimal"/>
      <w:lvlText w:val="%4."/>
      <w:lvlJc w:val="left"/>
      <w:pPr>
        <w:ind w:left="2106" w:hanging="420"/>
      </w:pPr>
      <w:rPr>
        <w:rFonts w:hint="eastAsia"/>
      </w:rPr>
    </w:lvl>
    <w:lvl w:ilvl="4">
      <w:start w:val="1"/>
      <w:numFmt w:val="lowerLetter"/>
      <w:lvlText w:val="%5)"/>
      <w:lvlJc w:val="left"/>
      <w:pPr>
        <w:ind w:left="2526" w:hanging="420"/>
      </w:pPr>
      <w:rPr>
        <w:rFonts w:hint="eastAsia"/>
      </w:rPr>
    </w:lvl>
    <w:lvl w:ilvl="5">
      <w:start w:val="1"/>
      <w:numFmt w:val="lowerRoman"/>
      <w:lvlText w:val="%6."/>
      <w:lvlJc w:val="right"/>
      <w:pPr>
        <w:ind w:left="2946" w:hanging="420"/>
      </w:pPr>
      <w:rPr>
        <w:rFonts w:hint="eastAsia"/>
      </w:rPr>
    </w:lvl>
    <w:lvl w:ilvl="6">
      <w:start w:val="1"/>
      <w:numFmt w:val="decimal"/>
      <w:lvlText w:val="%7."/>
      <w:lvlJc w:val="left"/>
      <w:pPr>
        <w:ind w:left="3366" w:hanging="420"/>
      </w:pPr>
      <w:rPr>
        <w:rFonts w:hint="eastAsia"/>
      </w:rPr>
    </w:lvl>
    <w:lvl w:ilvl="7">
      <w:start w:val="1"/>
      <w:numFmt w:val="lowerLetter"/>
      <w:lvlText w:val="%8)"/>
      <w:lvlJc w:val="left"/>
      <w:pPr>
        <w:ind w:left="3786" w:hanging="420"/>
      </w:pPr>
      <w:rPr>
        <w:rFonts w:hint="eastAsia"/>
      </w:rPr>
    </w:lvl>
    <w:lvl w:ilvl="8">
      <w:start w:val="1"/>
      <w:numFmt w:val="lowerRoman"/>
      <w:lvlText w:val="%9."/>
      <w:lvlJc w:val="right"/>
      <w:pPr>
        <w:ind w:left="4206" w:hanging="420"/>
      </w:pPr>
      <w:rPr>
        <w:rFonts w:hint="eastAsia"/>
      </w:rPr>
    </w:lvl>
  </w:abstractNum>
  <w:abstractNum w:abstractNumId="13" w15:restartNumberingAfterBreak="0">
    <w:nsid w:val="54051E03"/>
    <w:multiLevelType w:val="multilevel"/>
    <w:tmpl w:val="54051E03"/>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14" w15:restartNumberingAfterBreak="0">
    <w:nsid w:val="5E534C60"/>
    <w:multiLevelType w:val="singleLevel"/>
    <w:tmpl w:val="5E534C60"/>
    <w:lvl w:ilvl="0">
      <w:start w:val="1"/>
      <w:numFmt w:val="decimal"/>
      <w:lvlText w:val="%1."/>
      <w:lvlJc w:val="left"/>
      <w:pPr>
        <w:ind w:left="425" w:hanging="425"/>
      </w:pPr>
      <w:rPr>
        <w:rFonts w:hint="default"/>
      </w:rPr>
    </w:lvl>
  </w:abstractNum>
  <w:abstractNum w:abstractNumId="15" w15:restartNumberingAfterBreak="0">
    <w:nsid w:val="638E786E"/>
    <w:multiLevelType w:val="multilevel"/>
    <w:tmpl w:val="B4E8BE5E"/>
    <w:lvl w:ilvl="0">
      <w:start w:val="1"/>
      <w:numFmt w:val="decimal"/>
      <w:lvlText w:val="%1."/>
      <w:lvlJc w:val="left"/>
      <w:pPr>
        <w:ind w:left="846" w:hanging="420"/>
      </w:pPr>
      <w:rPr>
        <w:rFonts w:hint="eastAsia"/>
      </w:rPr>
    </w:lvl>
    <w:lvl w:ilvl="1">
      <w:start w:val="1"/>
      <w:numFmt w:val="lowerLetter"/>
      <w:lvlText w:val="%2)"/>
      <w:lvlJc w:val="left"/>
      <w:pPr>
        <w:ind w:left="1266" w:hanging="420"/>
      </w:pPr>
      <w:rPr>
        <w:rFonts w:hint="eastAsia"/>
      </w:rPr>
    </w:lvl>
    <w:lvl w:ilvl="2">
      <w:start w:val="1"/>
      <w:numFmt w:val="lowerRoman"/>
      <w:lvlText w:val="%3."/>
      <w:lvlJc w:val="right"/>
      <w:pPr>
        <w:ind w:left="1686" w:hanging="420"/>
      </w:pPr>
      <w:rPr>
        <w:rFonts w:hint="eastAsia"/>
      </w:rPr>
    </w:lvl>
    <w:lvl w:ilvl="3">
      <w:start w:val="1"/>
      <w:numFmt w:val="decimal"/>
      <w:lvlText w:val="%4."/>
      <w:lvlJc w:val="left"/>
      <w:pPr>
        <w:ind w:left="2106" w:hanging="420"/>
      </w:pPr>
      <w:rPr>
        <w:rFonts w:hint="eastAsia"/>
      </w:rPr>
    </w:lvl>
    <w:lvl w:ilvl="4">
      <w:start w:val="1"/>
      <w:numFmt w:val="lowerLetter"/>
      <w:lvlText w:val="%5)"/>
      <w:lvlJc w:val="left"/>
      <w:pPr>
        <w:ind w:left="2526" w:hanging="420"/>
      </w:pPr>
      <w:rPr>
        <w:rFonts w:hint="eastAsia"/>
      </w:rPr>
    </w:lvl>
    <w:lvl w:ilvl="5">
      <w:start w:val="1"/>
      <w:numFmt w:val="lowerRoman"/>
      <w:lvlText w:val="%6."/>
      <w:lvlJc w:val="right"/>
      <w:pPr>
        <w:ind w:left="2946" w:hanging="420"/>
      </w:pPr>
      <w:rPr>
        <w:rFonts w:hint="eastAsia"/>
      </w:rPr>
    </w:lvl>
    <w:lvl w:ilvl="6">
      <w:start w:val="1"/>
      <w:numFmt w:val="decimal"/>
      <w:lvlText w:val="%7."/>
      <w:lvlJc w:val="left"/>
      <w:pPr>
        <w:ind w:left="3366" w:hanging="420"/>
      </w:pPr>
      <w:rPr>
        <w:rFonts w:hint="eastAsia"/>
      </w:rPr>
    </w:lvl>
    <w:lvl w:ilvl="7">
      <w:start w:val="1"/>
      <w:numFmt w:val="lowerLetter"/>
      <w:lvlText w:val="%8)"/>
      <w:lvlJc w:val="left"/>
      <w:pPr>
        <w:ind w:left="3786" w:hanging="420"/>
      </w:pPr>
      <w:rPr>
        <w:rFonts w:hint="eastAsia"/>
      </w:rPr>
    </w:lvl>
    <w:lvl w:ilvl="8">
      <w:start w:val="1"/>
      <w:numFmt w:val="lowerRoman"/>
      <w:lvlText w:val="%9."/>
      <w:lvlJc w:val="right"/>
      <w:pPr>
        <w:ind w:left="4206" w:hanging="420"/>
      </w:pPr>
      <w:rPr>
        <w:rFonts w:hint="eastAsia"/>
      </w:rPr>
    </w:lvl>
  </w:abstractNum>
  <w:abstractNum w:abstractNumId="16" w15:restartNumberingAfterBreak="0">
    <w:nsid w:val="66744EF8"/>
    <w:multiLevelType w:val="multilevel"/>
    <w:tmpl w:val="66744EF8"/>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17" w15:restartNumberingAfterBreak="0">
    <w:nsid w:val="67265C92"/>
    <w:multiLevelType w:val="multilevel"/>
    <w:tmpl w:val="67265C92"/>
    <w:lvl w:ilvl="0">
      <w:start w:val="1"/>
      <w:numFmt w:val="bullet"/>
      <w:lvlText w:val=""/>
      <w:lvlJc w:val="left"/>
      <w:pPr>
        <w:ind w:left="1266" w:hanging="420"/>
      </w:pPr>
      <w:rPr>
        <w:rFonts w:ascii="Wingdings" w:hAnsi="Wingdings" w:hint="default"/>
      </w:rPr>
    </w:lvl>
    <w:lvl w:ilvl="1">
      <w:start w:val="1"/>
      <w:numFmt w:val="bullet"/>
      <w:lvlText w:val=""/>
      <w:lvlJc w:val="left"/>
      <w:pPr>
        <w:ind w:left="1686" w:hanging="420"/>
      </w:pPr>
      <w:rPr>
        <w:rFonts w:ascii="Wingdings" w:hAnsi="Wingdings" w:hint="default"/>
      </w:rPr>
    </w:lvl>
    <w:lvl w:ilvl="2">
      <w:start w:val="1"/>
      <w:numFmt w:val="bullet"/>
      <w:lvlText w:val=""/>
      <w:lvlJc w:val="left"/>
      <w:pPr>
        <w:ind w:left="2106" w:hanging="420"/>
      </w:pPr>
      <w:rPr>
        <w:rFonts w:ascii="Wingdings" w:hAnsi="Wingdings" w:hint="default"/>
      </w:rPr>
    </w:lvl>
    <w:lvl w:ilvl="3">
      <w:start w:val="1"/>
      <w:numFmt w:val="bullet"/>
      <w:lvlText w:val=""/>
      <w:lvlJc w:val="left"/>
      <w:pPr>
        <w:ind w:left="2526" w:hanging="420"/>
      </w:pPr>
      <w:rPr>
        <w:rFonts w:ascii="Wingdings" w:hAnsi="Wingdings" w:hint="default"/>
      </w:rPr>
    </w:lvl>
    <w:lvl w:ilvl="4">
      <w:start w:val="1"/>
      <w:numFmt w:val="bullet"/>
      <w:lvlText w:val=""/>
      <w:lvlJc w:val="left"/>
      <w:pPr>
        <w:ind w:left="2946" w:hanging="420"/>
      </w:pPr>
      <w:rPr>
        <w:rFonts w:ascii="Wingdings" w:hAnsi="Wingdings" w:hint="default"/>
      </w:rPr>
    </w:lvl>
    <w:lvl w:ilvl="5">
      <w:start w:val="1"/>
      <w:numFmt w:val="bullet"/>
      <w:lvlText w:val=""/>
      <w:lvlJc w:val="left"/>
      <w:pPr>
        <w:ind w:left="3366" w:hanging="420"/>
      </w:pPr>
      <w:rPr>
        <w:rFonts w:ascii="Wingdings" w:hAnsi="Wingdings" w:hint="default"/>
      </w:rPr>
    </w:lvl>
    <w:lvl w:ilvl="6">
      <w:start w:val="1"/>
      <w:numFmt w:val="bullet"/>
      <w:lvlText w:val=""/>
      <w:lvlJc w:val="left"/>
      <w:pPr>
        <w:ind w:left="3786" w:hanging="420"/>
      </w:pPr>
      <w:rPr>
        <w:rFonts w:ascii="Wingdings" w:hAnsi="Wingdings" w:hint="default"/>
      </w:rPr>
    </w:lvl>
    <w:lvl w:ilvl="7">
      <w:start w:val="1"/>
      <w:numFmt w:val="bullet"/>
      <w:lvlText w:val=""/>
      <w:lvlJc w:val="left"/>
      <w:pPr>
        <w:ind w:left="4206" w:hanging="420"/>
      </w:pPr>
      <w:rPr>
        <w:rFonts w:ascii="Wingdings" w:hAnsi="Wingdings" w:hint="default"/>
      </w:rPr>
    </w:lvl>
    <w:lvl w:ilvl="8">
      <w:start w:val="1"/>
      <w:numFmt w:val="bullet"/>
      <w:lvlText w:val=""/>
      <w:lvlJc w:val="left"/>
      <w:pPr>
        <w:ind w:left="4626" w:hanging="420"/>
      </w:pPr>
      <w:rPr>
        <w:rFonts w:ascii="Wingdings" w:hAnsi="Wingdings" w:hint="default"/>
      </w:rPr>
    </w:lvl>
  </w:abstractNum>
  <w:abstractNum w:abstractNumId="18" w15:restartNumberingAfterBreak="0">
    <w:nsid w:val="6E311F2C"/>
    <w:multiLevelType w:val="multilevel"/>
    <w:tmpl w:val="3D8697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ECF422B"/>
    <w:multiLevelType w:val="multilevel"/>
    <w:tmpl w:val="6ECF422B"/>
    <w:lvl w:ilvl="0">
      <w:start w:val="1"/>
      <w:numFmt w:val="decimal"/>
      <w:lvlText w:val="%1)"/>
      <w:lvlJc w:val="left"/>
      <w:pPr>
        <w:ind w:left="420" w:hanging="420"/>
      </w:pPr>
    </w:lvl>
    <w:lvl w:ilvl="1">
      <w:start w:val="15"/>
      <w:numFmt w:val="bullet"/>
      <w:lvlText w:val="%2)"/>
      <w:lvlJc w:val="left"/>
      <w:pPr>
        <w:ind w:left="1140" w:hanging="720"/>
      </w:pPr>
      <w:rPr>
        <w:rFonts w:ascii="Wingdings" w:eastAsia="宋体" w:hAnsi="Wingdings" w:cs="Times New Roman"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15:restartNumberingAfterBreak="0">
    <w:nsid w:val="7FDF659D"/>
    <w:multiLevelType w:val="multilevel"/>
    <w:tmpl w:val="F14CAD36"/>
    <w:lvl w:ilvl="0">
      <w:start w:val="1"/>
      <w:numFmt w:val="decimal"/>
      <w:lvlText w:val="%1."/>
      <w:lvlJc w:val="left"/>
      <w:pPr>
        <w:ind w:left="846" w:hanging="420"/>
      </w:pPr>
      <w:rPr>
        <w:rFonts w:hint="eastAsia"/>
        <w:b w:val="0"/>
        <w:bCs/>
        <w:color w:val="auto"/>
      </w:rPr>
    </w:lvl>
    <w:lvl w:ilvl="1">
      <w:start w:val="1"/>
      <w:numFmt w:val="lowerLetter"/>
      <w:lvlText w:val="%2)"/>
      <w:lvlJc w:val="left"/>
      <w:pPr>
        <w:ind w:left="1266" w:hanging="420"/>
      </w:pPr>
      <w:rPr>
        <w:rFonts w:hint="eastAsia"/>
      </w:rPr>
    </w:lvl>
    <w:lvl w:ilvl="2">
      <w:start w:val="1"/>
      <w:numFmt w:val="lowerRoman"/>
      <w:lvlText w:val="%3."/>
      <w:lvlJc w:val="right"/>
      <w:pPr>
        <w:ind w:left="1686" w:hanging="420"/>
      </w:pPr>
      <w:rPr>
        <w:rFonts w:hint="eastAsia"/>
      </w:rPr>
    </w:lvl>
    <w:lvl w:ilvl="3">
      <w:start w:val="1"/>
      <w:numFmt w:val="decimal"/>
      <w:lvlText w:val="%4."/>
      <w:lvlJc w:val="left"/>
      <w:pPr>
        <w:ind w:left="2106" w:hanging="420"/>
      </w:pPr>
      <w:rPr>
        <w:rFonts w:hint="eastAsia"/>
      </w:rPr>
    </w:lvl>
    <w:lvl w:ilvl="4">
      <w:start w:val="1"/>
      <w:numFmt w:val="lowerLetter"/>
      <w:lvlText w:val="%5)"/>
      <w:lvlJc w:val="left"/>
      <w:pPr>
        <w:ind w:left="2526" w:hanging="420"/>
      </w:pPr>
      <w:rPr>
        <w:rFonts w:hint="eastAsia"/>
      </w:rPr>
    </w:lvl>
    <w:lvl w:ilvl="5">
      <w:start w:val="1"/>
      <w:numFmt w:val="lowerRoman"/>
      <w:lvlText w:val="%6."/>
      <w:lvlJc w:val="right"/>
      <w:pPr>
        <w:ind w:left="2946" w:hanging="420"/>
      </w:pPr>
      <w:rPr>
        <w:rFonts w:hint="eastAsia"/>
      </w:rPr>
    </w:lvl>
    <w:lvl w:ilvl="6">
      <w:start w:val="1"/>
      <w:numFmt w:val="decimal"/>
      <w:lvlText w:val="%7."/>
      <w:lvlJc w:val="left"/>
      <w:pPr>
        <w:ind w:left="3366" w:hanging="420"/>
      </w:pPr>
      <w:rPr>
        <w:rFonts w:hint="eastAsia"/>
      </w:rPr>
    </w:lvl>
    <w:lvl w:ilvl="7">
      <w:start w:val="1"/>
      <w:numFmt w:val="lowerLetter"/>
      <w:lvlText w:val="%8)"/>
      <w:lvlJc w:val="left"/>
      <w:pPr>
        <w:ind w:left="3786" w:hanging="420"/>
      </w:pPr>
      <w:rPr>
        <w:rFonts w:hint="eastAsia"/>
      </w:rPr>
    </w:lvl>
    <w:lvl w:ilvl="8">
      <w:start w:val="1"/>
      <w:numFmt w:val="lowerRoman"/>
      <w:lvlText w:val="%9."/>
      <w:lvlJc w:val="right"/>
      <w:pPr>
        <w:ind w:left="4206" w:hanging="420"/>
      </w:pPr>
      <w:rPr>
        <w:rFonts w:hint="eastAsia"/>
      </w:rPr>
    </w:lvl>
  </w:abstractNum>
  <w:num w:numId="1" w16cid:durableId="188688233">
    <w:abstractNumId w:val="2"/>
  </w:num>
  <w:num w:numId="2" w16cid:durableId="83040506">
    <w:abstractNumId w:val="11"/>
  </w:num>
  <w:num w:numId="3" w16cid:durableId="257980923">
    <w:abstractNumId w:val="0"/>
  </w:num>
  <w:num w:numId="4" w16cid:durableId="1794127104">
    <w:abstractNumId w:val="1"/>
  </w:num>
  <w:num w:numId="5" w16cid:durableId="1800222348">
    <w:abstractNumId w:val="14"/>
  </w:num>
  <w:num w:numId="6" w16cid:durableId="1237203636">
    <w:abstractNumId w:val="18"/>
  </w:num>
  <w:num w:numId="7" w16cid:durableId="2029941657">
    <w:abstractNumId w:val="3"/>
  </w:num>
  <w:num w:numId="8" w16cid:durableId="299381259">
    <w:abstractNumId w:val="5"/>
  </w:num>
  <w:num w:numId="9" w16cid:durableId="2134323587">
    <w:abstractNumId w:val="4"/>
  </w:num>
  <w:num w:numId="10" w16cid:durableId="414591681">
    <w:abstractNumId w:val="8"/>
  </w:num>
  <w:num w:numId="11" w16cid:durableId="1827044505">
    <w:abstractNumId w:val="15"/>
  </w:num>
  <w:num w:numId="12" w16cid:durableId="1561399608">
    <w:abstractNumId w:val="12"/>
  </w:num>
  <w:num w:numId="13" w16cid:durableId="1065030401">
    <w:abstractNumId w:val="9"/>
  </w:num>
  <w:num w:numId="14" w16cid:durableId="872964720">
    <w:abstractNumId w:val="20"/>
  </w:num>
  <w:num w:numId="15" w16cid:durableId="1053846910">
    <w:abstractNumId w:val="6"/>
  </w:num>
  <w:num w:numId="16" w16cid:durableId="947003284">
    <w:abstractNumId w:val="17"/>
  </w:num>
  <w:num w:numId="17" w16cid:durableId="810488308">
    <w:abstractNumId w:val="7"/>
  </w:num>
  <w:num w:numId="18" w16cid:durableId="303389935">
    <w:abstractNumId w:val="10"/>
  </w:num>
  <w:num w:numId="19" w16cid:durableId="806095231">
    <w:abstractNumId w:val="19"/>
  </w:num>
  <w:num w:numId="20" w16cid:durableId="2073967513">
    <w:abstractNumId w:val="13"/>
  </w:num>
  <w:num w:numId="21" w16cid:durableId="38799957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HorizontalSpacing w:val="105"/>
  <w:drawingGridVerticalSpacing w:val="161"/>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63EF771F"/>
    <w:rsid w:val="00011FB9"/>
    <w:rsid w:val="000153CB"/>
    <w:rsid w:val="000261DD"/>
    <w:rsid w:val="00031D58"/>
    <w:rsid w:val="0005740D"/>
    <w:rsid w:val="00086E50"/>
    <w:rsid w:val="000B1818"/>
    <w:rsid w:val="000B4EC9"/>
    <w:rsid w:val="000D5D3F"/>
    <w:rsid w:val="000D7902"/>
    <w:rsid w:val="000E2A89"/>
    <w:rsid w:val="000E650D"/>
    <w:rsid w:val="000F7585"/>
    <w:rsid w:val="00136645"/>
    <w:rsid w:val="0014534A"/>
    <w:rsid w:val="00155F5B"/>
    <w:rsid w:val="00171306"/>
    <w:rsid w:val="00187D9B"/>
    <w:rsid w:val="001B1965"/>
    <w:rsid w:val="001B4B15"/>
    <w:rsid w:val="001B6D43"/>
    <w:rsid w:val="001E026C"/>
    <w:rsid w:val="001E275F"/>
    <w:rsid w:val="001F5EB8"/>
    <w:rsid w:val="001F6489"/>
    <w:rsid w:val="002204DD"/>
    <w:rsid w:val="00220A35"/>
    <w:rsid w:val="00237A94"/>
    <w:rsid w:val="00251FD2"/>
    <w:rsid w:val="00256EEF"/>
    <w:rsid w:val="00261B2B"/>
    <w:rsid w:val="00271352"/>
    <w:rsid w:val="0028182E"/>
    <w:rsid w:val="00282702"/>
    <w:rsid w:val="002B2D6A"/>
    <w:rsid w:val="002E4C44"/>
    <w:rsid w:val="002F5BD0"/>
    <w:rsid w:val="00306092"/>
    <w:rsid w:val="00337DD3"/>
    <w:rsid w:val="0036035F"/>
    <w:rsid w:val="003D368E"/>
    <w:rsid w:val="00404087"/>
    <w:rsid w:val="004122D0"/>
    <w:rsid w:val="00412BD6"/>
    <w:rsid w:val="004218A1"/>
    <w:rsid w:val="00433F77"/>
    <w:rsid w:val="004351A9"/>
    <w:rsid w:val="00446F86"/>
    <w:rsid w:val="00463232"/>
    <w:rsid w:val="004716D3"/>
    <w:rsid w:val="00473D2C"/>
    <w:rsid w:val="00476EC7"/>
    <w:rsid w:val="004806DF"/>
    <w:rsid w:val="00486AB3"/>
    <w:rsid w:val="004906B5"/>
    <w:rsid w:val="004959B9"/>
    <w:rsid w:val="004A14EB"/>
    <w:rsid w:val="004A2229"/>
    <w:rsid w:val="004C610A"/>
    <w:rsid w:val="004E097A"/>
    <w:rsid w:val="004E69C2"/>
    <w:rsid w:val="004F0A5A"/>
    <w:rsid w:val="00501C84"/>
    <w:rsid w:val="00516DC8"/>
    <w:rsid w:val="00522A00"/>
    <w:rsid w:val="00541A8E"/>
    <w:rsid w:val="005461DA"/>
    <w:rsid w:val="00594055"/>
    <w:rsid w:val="0059659D"/>
    <w:rsid w:val="005A33A1"/>
    <w:rsid w:val="005A3A43"/>
    <w:rsid w:val="005D0686"/>
    <w:rsid w:val="005F03B5"/>
    <w:rsid w:val="00602F4A"/>
    <w:rsid w:val="0060308E"/>
    <w:rsid w:val="00640C03"/>
    <w:rsid w:val="00663844"/>
    <w:rsid w:val="00672153"/>
    <w:rsid w:val="006A631D"/>
    <w:rsid w:val="006C4C5A"/>
    <w:rsid w:val="006D0659"/>
    <w:rsid w:val="006D6BA1"/>
    <w:rsid w:val="006E79B4"/>
    <w:rsid w:val="0070579C"/>
    <w:rsid w:val="00724EAF"/>
    <w:rsid w:val="00734110"/>
    <w:rsid w:val="007423BC"/>
    <w:rsid w:val="007635B4"/>
    <w:rsid w:val="00765059"/>
    <w:rsid w:val="007818F6"/>
    <w:rsid w:val="00796DBB"/>
    <w:rsid w:val="007A10E3"/>
    <w:rsid w:val="007A4CED"/>
    <w:rsid w:val="007B3404"/>
    <w:rsid w:val="007C708A"/>
    <w:rsid w:val="007D213F"/>
    <w:rsid w:val="007D3CB5"/>
    <w:rsid w:val="00805C6C"/>
    <w:rsid w:val="00814C8C"/>
    <w:rsid w:val="0082060A"/>
    <w:rsid w:val="008343B0"/>
    <w:rsid w:val="00841E61"/>
    <w:rsid w:val="008A251D"/>
    <w:rsid w:val="008E2233"/>
    <w:rsid w:val="00914418"/>
    <w:rsid w:val="00923FDA"/>
    <w:rsid w:val="009366A6"/>
    <w:rsid w:val="00937641"/>
    <w:rsid w:val="00943270"/>
    <w:rsid w:val="00955F65"/>
    <w:rsid w:val="00961F6A"/>
    <w:rsid w:val="009633B7"/>
    <w:rsid w:val="009925B4"/>
    <w:rsid w:val="009A02BB"/>
    <w:rsid w:val="009A2AC9"/>
    <w:rsid w:val="009A303D"/>
    <w:rsid w:val="009B0B66"/>
    <w:rsid w:val="009D1DB0"/>
    <w:rsid w:val="009D678D"/>
    <w:rsid w:val="009F3C33"/>
    <w:rsid w:val="00A1130F"/>
    <w:rsid w:val="00A41AEB"/>
    <w:rsid w:val="00A555CE"/>
    <w:rsid w:val="00A82A1E"/>
    <w:rsid w:val="00A835FA"/>
    <w:rsid w:val="00A842B4"/>
    <w:rsid w:val="00A952AE"/>
    <w:rsid w:val="00AB323D"/>
    <w:rsid w:val="00AD1894"/>
    <w:rsid w:val="00AE3620"/>
    <w:rsid w:val="00B06A98"/>
    <w:rsid w:val="00B12FBC"/>
    <w:rsid w:val="00B74400"/>
    <w:rsid w:val="00B92370"/>
    <w:rsid w:val="00BA38CC"/>
    <w:rsid w:val="00BA75C2"/>
    <w:rsid w:val="00BE0777"/>
    <w:rsid w:val="00BE1C6C"/>
    <w:rsid w:val="00BF6A5F"/>
    <w:rsid w:val="00BF6B54"/>
    <w:rsid w:val="00C24C7D"/>
    <w:rsid w:val="00C25FBA"/>
    <w:rsid w:val="00C61026"/>
    <w:rsid w:val="00C725D5"/>
    <w:rsid w:val="00C82C5B"/>
    <w:rsid w:val="00CA60B8"/>
    <w:rsid w:val="00CB38E2"/>
    <w:rsid w:val="00CB4731"/>
    <w:rsid w:val="00CC3CC8"/>
    <w:rsid w:val="00D22E59"/>
    <w:rsid w:val="00D542AD"/>
    <w:rsid w:val="00D5763D"/>
    <w:rsid w:val="00D77C74"/>
    <w:rsid w:val="00D8225F"/>
    <w:rsid w:val="00DB086C"/>
    <w:rsid w:val="00DB5F2E"/>
    <w:rsid w:val="00DC5200"/>
    <w:rsid w:val="00DD72E7"/>
    <w:rsid w:val="00DE2EE2"/>
    <w:rsid w:val="00E03B0F"/>
    <w:rsid w:val="00E26FA2"/>
    <w:rsid w:val="00E329DD"/>
    <w:rsid w:val="00E4506F"/>
    <w:rsid w:val="00E865BB"/>
    <w:rsid w:val="00E93AF8"/>
    <w:rsid w:val="00EA73EE"/>
    <w:rsid w:val="00EA75F9"/>
    <w:rsid w:val="00EC6C26"/>
    <w:rsid w:val="00EE0A85"/>
    <w:rsid w:val="00EF1EA3"/>
    <w:rsid w:val="00EF6640"/>
    <w:rsid w:val="00F156A5"/>
    <w:rsid w:val="00F177D2"/>
    <w:rsid w:val="00F220A5"/>
    <w:rsid w:val="00F22145"/>
    <w:rsid w:val="00F32DE0"/>
    <w:rsid w:val="00F75F2F"/>
    <w:rsid w:val="0EC05AA0"/>
    <w:rsid w:val="1AF3256B"/>
    <w:rsid w:val="2FC1665D"/>
    <w:rsid w:val="325E60BD"/>
    <w:rsid w:val="337E1610"/>
    <w:rsid w:val="37ED0D2D"/>
    <w:rsid w:val="3C836EAE"/>
    <w:rsid w:val="5A2E393D"/>
    <w:rsid w:val="63EF771F"/>
    <w:rsid w:val="6E410431"/>
    <w:rsid w:val="700506C0"/>
    <w:rsid w:val="76B533CE"/>
    <w:rsid w:val="7A110FE6"/>
    <w:rsid w:val="7CDE08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FA3640"/>
  <w15:docId w15:val="{CD4ACFAE-D6A6-49E9-8945-943198ADE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uiPriority="99"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uiPriority w:val="9"/>
    <w:qFormat/>
    <w:pPr>
      <w:keepNext/>
      <w:keepLines/>
      <w:spacing w:after="120" w:line="440" w:lineRule="exact"/>
      <w:outlineLvl w:val="1"/>
    </w:pPr>
    <w:rPr>
      <w:rFonts w:ascii="Cambria" w:eastAsia="宋体" w:hAnsi="Cambria" w:cs="Times New Roman"/>
      <w:b/>
      <w:bCs/>
      <w:sz w:val="28"/>
      <w:szCs w:val="32"/>
    </w:rPr>
  </w:style>
  <w:style w:type="paragraph" w:styleId="3">
    <w:name w:val="heading 3"/>
    <w:basedOn w:val="a"/>
    <w:next w:val="a"/>
    <w:link w:val="30"/>
    <w:semiHidden/>
    <w:unhideWhenUsed/>
    <w:qFormat/>
    <w:rsid w:val="00A82A1E"/>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qFormat/>
    <w:pPr>
      <w:tabs>
        <w:tab w:val="left" w:pos="426"/>
        <w:tab w:val="left" w:pos="709"/>
        <w:tab w:val="left" w:pos="1482"/>
        <w:tab w:val="left" w:pos="1752"/>
        <w:tab w:val="left" w:pos="2052"/>
        <w:tab w:val="left" w:pos="2337"/>
        <w:tab w:val="left" w:pos="2592"/>
        <w:tab w:val="left" w:pos="2907"/>
        <w:tab w:val="left" w:pos="3207"/>
        <w:tab w:val="left" w:pos="3477"/>
        <w:tab w:val="left" w:pos="3747"/>
        <w:tab w:val="left" w:pos="4047"/>
        <w:tab w:val="left" w:pos="4332"/>
        <w:tab w:val="left" w:pos="4617"/>
        <w:tab w:val="left" w:pos="4902"/>
      </w:tabs>
      <w:spacing w:line="360" w:lineRule="exact"/>
      <w:ind w:left="424" w:hangingChars="202" w:hanging="424"/>
    </w:pPr>
    <w:rPr>
      <w:rFonts w:ascii="Arial" w:eastAsia="宋体" w:hAnsi="Arial"/>
      <w:szCs w:val="21"/>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7">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rPr>
      <w:color w:val="0000FF"/>
      <w:u w:val="single"/>
    </w:rPr>
  </w:style>
  <w:style w:type="paragraph" w:styleId="a9">
    <w:name w:val="List Paragraph"/>
    <w:basedOn w:val="a"/>
    <w:uiPriority w:val="99"/>
    <w:qFormat/>
    <w:pPr>
      <w:ind w:firstLine="420"/>
    </w:pPr>
  </w:style>
  <w:style w:type="character" w:customStyle="1" w:styleId="MSGENFONTSTYLENAMETEMPLATEROLEMSGENFONTSTYLENAMEBYROLETEXT">
    <w:name w:val="MSG_EN_FONT_STYLE_NAME_TEMPLATE_ROLE MSG_EN_FONT_STYLE_NAME_BY_ROLE_TEXT_"/>
    <w:link w:val="MSGENFONTSTYLENAMETEMPLATEROLEMSGENFONTSTYLENAMEBYROLETEXT0"/>
    <w:qFormat/>
    <w:rPr>
      <w:rFonts w:ascii="Arial" w:eastAsia="Arial" w:hAnsi="Arial" w:cs="Arial"/>
      <w:sz w:val="16"/>
      <w:szCs w:val="16"/>
    </w:rPr>
  </w:style>
  <w:style w:type="paragraph" w:customStyle="1" w:styleId="MSGENFONTSTYLENAMETEMPLATEROLEMSGENFONTSTYLENAMEBYROLETEXT0">
    <w:name w:val="MSG_EN_FONT_STYLE_NAME_TEMPLATE_ROLE MSG_EN_FONT_STYLE_NAME_BY_ROLE_TEXT"/>
    <w:basedOn w:val="a"/>
    <w:link w:val="MSGENFONTSTYLENAMETEMPLATEROLEMSGENFONTSTYLENAMEBYROLETEXT"/>
    <w:qFormat/>
    <w:pPr>
      <w:shd w:val="clear" w:color="auto" w:fill="FFFFFF"/>
      <w:spacing w:before="300" w:line="432" w:lineRule="exact"/>
      <w:ind w:hanging="480"/>
    </w:pPr>
    <w:rPr>
      <w:rFonts w:ascii="Arial" w:eastAsia="Arial" w:hAnsi="Arial" w:cs="Arial"/>
      <w:sz w:val="16"/>
      <w:szCs w:val="16"/>
    </w:rPr>
  </w:style>
  <w:style w:type="paragraph" w:customStyle="1" w:styleId="VEBodyText">
    <w:name w:val="VE Body Text"/>
    <w:basedOn w:val="a"/>
    <w:rsid w:val="00937641"/>
    <w:pPr>
      <w:widowControl/>
    </w:pPr>
    <w:rPr>
      <w:rFonts w:ascii="Times New Roman" w:eastAsia="宋体" w:hAnsi="Times New Roman" w:cs="Times New Roman"/>
      <w:kern w:val="0"/>
      <w:sz w:val="24"/>
      <w:lang w:eastAsia="en-US"/>
    </w:rPr>
  </w:style>
  <w:style w:type="character" w:customStyle="1" w:styleId="30">
    <w:name w:val="标题 3 字符"/>
    <w:basedOn w:val="a0"/>
    <w:link w:val="3"/>
    <w:semiHidden/>
    <w:rsid w:val="00A82A1E"/>
    <w:rPr>
      <w:b/>
      <w:bCs/>
      <w:kern w:val="2"/>
      <w:sz w:val="32"/>
      <w:szCs w:val="32"/>
    </w:rPr>
  </w:style>
  <w:style w:type="character" w:customStyle="1" w:styleId="a4">
    <w:name w:val="正文文本 字符"/>
    <w:basedOn w:val="a0"/>
    <w:link w:val="a3"/>
    <w:uiPriority w:val="99"/>
    <w:rsid w:val="008E2233"/>
    <w:rPr>
      <w:rFonts w:ascii="Arial" w:eastAsia="宋体" w:hAnsi="Arial"/>
      <w:kern w:val="2"/>
      <w:sz w:val="21"/>
      <w:szCs w:val="21"/>
    </w:rPr>
  </w:style>
  <w:style w:type="paragraph" w:styleId="aa">
    <w:name w:val="Title"/>
    <w:basedOn w:val="a"/>
    <w:link w:val="ab"/>
    <w:qFormat/>
    <w:rsid w:val="00486AB3"/>
    <w:pPr>
      <w:widowControl/>
      <w:spacing w:line="281" w:lineRule="auto"/>
      <w:jc w:val="center"/>
    </w:pPr>
    <w:rPr>
      <w:rFonts w:ascii="Arial" w:eastAsia="宋体" w:hAnsi="Arial" w:cs="Times New Roman"/>
      <w:b/>
      <w:kern w:val="0"/>
      <w:sz w:val="24"/>
      <w:szCs w:val="20"/>
      <w:lang w:eastAsia="en-US"/>
    </w:rPr>
  </w:style>
  <w:style w:type="character" w:customStyle="1" w:styleId="ab">
    <w:name w:val="标题 字符"/>
    <w:basedOn w:val="a0"/>
    <w:link w:val="aa"/>
    <w:rsid w:val="00486AB3"/>
    <w:rPr>
      <w:rFonts w:ascii="Arial" w:eastAsia="宋体" w:hAnsi="Arial" w:cs="Times New Roman"/>
      <w:b/>
      <w:sz w:val="24"/>
      <w:lang w:eastAsia="en-US"/>
    </w:rPr>
  </w:style>
  <w:style w:type="character" w:styleId="ac">
    <w:name w:val="Unresolved Mention"/>
    <w:basedOn w:val="a0"/>
    <w:uiPriority w:val="99"/>
    <w:semiHidden/>
    <w:unhideWhenUsed/>
    <w:rsid w:val="00A555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Qin.jun@bhdc-iraq.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D15FA50-B06F-42DF-A08D-74FD9B669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TotalTime>
  <Pages>23</Pages>
  <Words>4874</Words>
  <Characters>27784</Characters>
  <Application>Microsoft Office Word</Application>
  <DocSecurity>0</DocSecurity>
  <Lines>231</Lines>
  <Paragraphs>65</Paragraphs>
  <ScaleCrop>false</ScaleCrop>
  <Company/>
  <LinksUpToDate>false</LinksUpToDate>
  <CharactersWithSpaces>32593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叶玉君</dc:creator>
  <cp:lastModifiedBy>圣杰 张</cp:lastModifiedBy>
  <cp:revision>88</cp:revision>
  <dcterms:created xsi:type="dcterms:W3CDTF">2026-06-17T01:13:00Z</dcterms:created>
  <dcterms:modified xsi:type="dcterms:W3CDTF">2026-10-14T11:52:00Z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86022880D332462DA6874EC33806965A</vt:lpwstr>
  </property>
  <property fmtid="{D5CDD505-2E9C-101B-9397-08002B2CF9AE}" pid="4" name="KSOTemplateDocerSaveRecord">
    <vt:lpwstr>eyJoZGlkIjoiMzEwNTM5NzYwMDRjMzkwZTVkZjY2ODkwMGIxNGU0OTUiLCJ1c2VySWQiOiIxNzY1NzY1MjY5In0=</vt:lpwstr>
  </property>
</Properties>
</file>