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345A" w14:textId="77777777" w:rsidR="004D64A2" w:rsidRDefault="004D64A2" w:rsidP="0099755E">
      <w:pPr>
        <w:pStyle w:val="MSGENFONTSTYLENAMETEMPLATEROLEMSGENFONTSTYLENAMEBYROLETEXT0"/>
        <w:shd w:val="clear" w:color="auto" w:fill="auto"/>
        <w:adjustRightInd w:val="0"/>
        <w:snapToGrid w:val="0"/>
        <w:spacing w:before="0" w:after="240" w:line="360" w:lineRule="exact"/>
        <w:ind w:right="23" w:firstLine="0"/>
        <w:jc w:val="center"/>
        <w:outlineLvl w:val="0"/>
        <w:rPr>
          <w:rFonts w:ascii="Times New Roman" w:hAnsi="Times New Roman" w:cs="Times New Roman"/>
          <w:b/>
          <w:sz w:val="32"/>
          <w:szCs w:val="32"/>
        </w:rPr>
      </w:pPr>
      <w:bookmarkStart w:id="0" w:name="_Toc92718591"/>
      <w:r>
        <w:rPr>
          <w:rFonts w:ascii="Times New Roman" w:hAnsi="Times New Roman" w:cs="Times New Roman"/>
          <w:b/>
          <w:sz w:val="32"/>
          <w:szCs w:val="32"/>
        </w:rPr>
        <w:t xml:space="preserve">INDEX </w:t>
      </w:r>
      <w:proofErr w:type="gramStart"/>
      <w:r>
        <w:rPr>
          <w:rFonts w:ascii="Times New Roman" w:hAnsi="Times New Roman" w:cs="Times New Roman"/>
          <w:b/>
          <w:sz w:val="32"/>
          <w:szCs w:val="32"/>
        </w:rPr>
        <w:t>OF  BID</w:t>
      </w:r>
      <w:bookmarkEnd w:id="0"/>
      <w:proofErr w:type="gramEnd"/>
      <w:r>
        <w:rPr>
          <w:rFonts w:ascii="Times New Roman" w:hAnsi="Times New Roman" w:cs="Times New Roman"/>
          <w:b/>
          <w:sz w:val="32"/>
          <w:szCs w:val="32"/>
        </w:rPr>
        <w:t xml:space="preserve"> DOCUMENTS</w:t>
      </w:r>
    </w:p>
    <w:p w14:paraId="1F3343FA" w14:textId="77777777" w:rsidR="004D64A2" w:rsidRDefault="004D64A2">
      <w:pPr>
        <w:pStyle w:val="12"/>
        <w:tabs>
          <w:tab w:val="right" w:leader="dot" w:pos="9019"/>
        </w:tabs>
        <w:rPr>
          <w:rFonts w:ascii="等线" w:eastAsia="等线" w:hAnsi="等线" w:hint="eastAsia"/>
          <w:color w:val="auto"/>
          <w:kern w:val="2"/>
          <w:sz w:val="21"/>
          <w:szCs w:val="22"/>
        </w:rPr>
      </w:pPr>
      <w:r>
        <w:rPr>
          <w:sz w:val="32"/>
        </w:rPr>
        <w:fldChar w:fldCharType="begin"/>
      </w:r>
      <w:r>
        <w:rPr>
          <w:sz w:val="32"/>
        </w:rPr>
        <w:instrText xml:space="preserve"> TOC \o "1-4" \h \z \u </w:instrText>
      </w:r>
      <w:r>
        <w:rPr>
          <w:sz w:val="32"/>
        </w:rPr>
        <w:fldChar w:fldCharType="separate"/>
      </w:r>
      <w:hyperlink w:anchor="_Toc92718591" w:history="1">
        <w:r>
          <w:rPr>
            <w:rStyle w:val="af"/>
            <w:b/>
          </w:rPr>
          <w:t xml:space="preserve">INDEX </w:t>
        </w:r>
        <w:r>
          <w:tab/>
        </w:r>
        <w:r>
          <w:fldChar w:fldCharType="begin"/>
        </w:r>
        <w:r>
          <w:instrText xml:space="preserve"> PAGEREF _Toc92718591 \h </w:instrText>
        </w:r>
        <w:r>
          <w:fldChar w:fldCharType="separate"/>
        </w:r>
        <w:r w:rsidR="00FF7AD5">
          <w:rPr>
            <w:noProof/>
          </w:rPr>
          <w:t>1</w:t>
        </w:r>
        <w:r>
          <w:fldChar w:fldCharType="end"/>
        </w:r>
      </w:hyperlink>
    </w:p>
    <w:p w14:paraId="0CC39B26" w14:textId="5D4B7F03" w:rsidR="004D64A2" w:rsidRDefault="004D64A2">
      <w:pPr>
        <w:pStyle w:val="12"/>
        <w:tabs>
          <w:tab w:val="right" w:leader="dot" w:pos="9019"/>
        </w:tabs>
        <w:rPr>
          <w:rFonts w:ascii="等线" w:eastAsia="等线" w:hAnsi="等线" w:hint="eastAsia"/>
          <w:color w:val="auto"/>
          <w:kern w:val="2"/>
          <w:sz w:val="21"/>
          <w:szCs w:val="22"/>
        </w:rPr>
      </w:pPr>
      <w:hyperlink w:anchor="_Toc92718592" w:history="1">
        <w:r>
          <w:rPr>
            <w:rStyle w:val="af"/>
            <w:b/>
          </w:rPr>
          <w:t>SECTION I    ACKNOWLEDGEMENT FORM</w:t>
        </w:r>
        <w:r>
          <w:tab/>
        </w:r>
        <w:r w:rsidR="00CC782E">
          <w:rPr>
            <w:rFonts w:eastAsiaTheme="minorEastAsia" w:hint="eastAsia"/>
          </w:rPr>
          <w:t>3</w:t>
        </w:r>
      </w:hyperlink>
    </w:p>
    <w:p w14:paraId="4723C5AA" w14:textId="70E17D8C" w:rsidR="004D64A2" w:rsidRDefault="004D64A2">
      <w:pPr>
        <w:pStyle w:val="12"/>
        <w:tabs>
          <w:tab w:val="right" w:leader="dot" w:pos="9019"/>
        </w:tabs>
        <w:rPr>
          <w:rFonts w:ascii="等线" w:eastAsia="等线" w:hAnsi="等线" w:hint="eastAsia"/>
          <w:color w:val="auto"/>
          <w:kern w:val="2"/>
          <w:sz w:val="21"/>
          <w:szCs w:val="22"/>
        </w:rPr>
      </w:pPr>
      <w:hyperlink w:anchor="_Toc92718593" w:history="1">
        <w:r>
          <w:rPr>
            <w:rStyle w:val="af"/>
            <w:b/>
          </w:rPr>
          <w:t>SECTION II    INSTRUCTIONS TO BIDDER</w:t>
        </w:r>
        <w:r>
          <w:tab/>
        </w:r>
        <w:r w:rsidR="00CC782E">
          <w:rPr>
            <w:rFonts w:eastAsiaTheme="minorEastAsia" w:hint="eastAsia"/>
          </w:rPr>
          <w:t>4</w:t>
        </w:r>
      </w:hyperlink>
    </w:p>
    <w:p w14:paraId="4262E1D3" w14:textId="051D739F"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594" w:history="1">
        <w:r>
          <w:rPr>
            <w:rStyle w:val="af"/>
          </w:rPr>
          <w:t>PART I  GENERAL INSTRUCTIONS TO BIDDERS</w:t>
        </w:r>
        <w:r>
          <w:tab/>
        </w:r>
        <w:r w:rsidR="00CC782E">
          <w:rPr>
            <w:rFonts w:eastAsiaTheme="minorEastAsia" w:hint="eastAsia"/>
          </w:rPr>
          <w:t>4</w:t>
        </w:r>
      </w:hyperlink>
    </w:p>
    <w:p w14:paraId="667E3809" w14:textId="7DDDCAA8" w:rsidR="004D64A2" w:rsidRDefault="004D64A2">
      <w:pPr>
        <w:pStyle w:val="33"/>
        <w:rPr>
          <w:rFonts w:ascii="等线" w:eastAsia="等线" w:hAnsi="等线" w:hint="eastAsia"/>
          <w:color w:val="auto"/>
          <w:kern w:val="2"/>
          <w:sz w:val="21"/>
          <w:szCs w:val="22"/>
        </w:rPr>
      </w:pPr>
      <w:hyperlink w:anchor="_Toc92718595" w:history="1">
        <w:r>
          <w:rPr>
            <w:rStyle w:val="af"/>
            <w:b/>
          </w:rPr>
          <w:t>1. GENERAL DESCRIPTION</w:t>
        </w:r>
        <w:r>
          <w:tab/>
        </w:r>
        <w:r w:rsidR="00CC782E">
          <w:rPr>
            <w:rFonts w:eastAsiaTheme="minorEastAsia" w:hint="eastAsia"/>
          </w:rPr>
          <w:t>4</w:t>
        </w:r>
      </w:hyperlink>
    </w:p>
    <w:p w14:paraId="1338B00D" w14:textId="14050F44" w:rsidR="004D64A2" w:rsidRDefault="004D64A2">
      <w:pPr>
        <w:pStyle w:val="33"/>
        <w:rPr>
          <w:rFonts w:ascii="等线" w:eastAsia="等线" w:hAnsi="等线" w:hint="eastAsia"/>
          <w:color w:val="auto"/>
          <w:kern w:val="2"/>
          <w:sz w:val="21"/>
          <w:szCs w:val="22"/>
        </w:rPr>
      </w:pPr>
      <w:hyperlink w:anchor="_Toc92718596" w:history="1">
        <w:r>
          <w:rPr>
            <w:rStyle w:val="af"/>
            <w:b/>
          </w:rPr>
          <w:t>2. COMPLIANCE WITH ITB</w:t>
        </w:r>
        <w:r>
          <w:tab/>
        </w:r>
        <w:r w:rsidR="00CC782E">
          <w:rPr>
            <w:rFonts w:eastAsiaTheme="minorEastAsia" w:hint="eastAsia"/>
          </w:rPr>
          <w:t>4</w:t>
        </w:r>
      </w:hyperlink>
    </w:p>
    <w:p w14:paraId="00C6A317" w14:textId="08AE4767" w:rsidR="004D64A2" w:rsidRDefault="004D64A2">
      <w:pPr>
        <w:pStyle w:val="33"/>
        <w:rPr>
          <w:rFonts w:ascii="等线" w:eastAsia="等线" w:hAnsi="等线" w:hint="eastAsia"/>
          <w:color w:val="auto"/>
          <w:kern w:val="2"/>
          <w:sz w:val="21"/>
          <w:szCs w:val="22"/>
        </w:rPr>
      </w:pPr>
      <w:hyperlink w:anchor="_Toc92718597" w:history="1">
        <w:r>
          <w:rPr>
            <w:rStyle w:val="af"/>
            <w:b/>
          </w:rPr>
          <w:t>3. DEVIATIONS/EXCEPTIONS BY BIDDER</w:t>
        </w:r>
        <w:r>
          <w:tab/>
        </w:r>
        <w:r w:rsidR="00CC782E">
          <w:rPr>
            <w:rFonts w:eastAsiaTheme="minorEastAsia" w:hint="eastAsia"/>
          </w:rPr>
          <w:t>4</w:t>
        </w:r>
      </w:hyperlink>
    </w:p>
    <w:p w14:paraId="5F6B5DF4" w14:textId="566A74A5" w:rsidR="004D64A2" w:rsidRDefault="004D64A2">
      <w:pPr>
        <w:pStyle w:val="33"/>
        <w:rPr>
          <w:rFonts w:ascii="等线" w:eastAsia="等线" w:hAnsi="等线" w:hint="eastAsia"/>
          <w:color w:val="auto"/>
          <w:kern w:val="2"/>
          <w:sz w:val="21"/>
          <w:szCs w:val="22"/>
        </w:rPr>
      </w:pPr>
      <w:hyperlink w:anchor="_Toc92718598" w:history="1">
        <w:r>
          <w:rPr>
            <w:rStyle w:val="af"/>
            <w:b/>
          </w:rPr>
          <w:t>4. ITB ACKNOWLEDGEMENT</w:t>
        </w:r>
        <w:r>
          <w:tab/>
        </w:r>
        <w:r w:rsidR="00CC782E">
          <w:rPr>
            <w:rFonts w:eastAsiaTheme="minorEastAsia" w:hint="eastAsia"/>
          </w:rPr>
          <w:t>4</w:t>
        </w:r>
      </w:hyperlink>
    </w:p>
    <w:p w14:paraId="3500471D" w14:textId="7B968F99" w:rsidR="004D64A2" w:rsidRDefault="004D64A2">
      <w:pPr>
        <w:pStyle w:val="33"/>
        <w:rPr>
          <w:rFonts w:ascii="等线" w:eastAsia="等线" w:hAnsi="等线" w:hint="eastAsia"/>
          <w:color w:val="auto"/>
          <w:kern w:val="2"/>
          <w:sz w:val="21"/>
          <w:szCs w:val="22"/>
        </w:rPr>
      </w:pPr>
      <w:hyperlink w:anchor="_Toc92718599" w:history="1">
        <w:r>
          <w:rPr>
            <w:rStyle w:val="af"/>
            <w:b/>
          </w:rPr>
          <w:t>5. INTERPRETATION OF ITB</w:t>
        </w:r>
        <w:r>
          <w:tab/>
        </w:r>
        <w:r w:rsidR="002D6662">
          <w:rPr>
            <w:rFonts w:eastAsiaTheme="minorEastAsia" w:hint="eastAsia"/>
          </w:rPr>
          <w:t>5</w:t>
        </w:r>
      </w:hyperlink>
    </w:p>
    <w:p w14:paraId="66B4F0EF" w14:textId="42614D21" w:rsidR="004D64A2" w:rsidRDefault="004D64A2">
      <w:pPr>
        <w:pStyle w:val="33"/>
        <w:rPr>
          <w:rFonts w:ascii="等线" w:eastAsia="等线" w:hAnsi="等线" w:hint="eastAsia"/>
          <w:color w:val="auto"/>
          <w:kern w:val="2"/>
          <w:sz w:val="21"/>
          <w:szCs w:val="22"/>
        </w:rPr>
      </w:pPr>
      <w:hyperlink w:anchor="_Toc92718600" w:history="1">
        <w:r>
          <w:rPr>
            <w:rStyle w:val="af"/>
            <w:b/>
          </w:rPr>
          <w:t>6. EQUALITY OF SUPPLY OF INFORMATION</w:t>
        </w:r>
        <w:r>
          <w:tab/>
        </w:r>
        <w:r w:rsidR="002D6662">
          <w:rPr>
            <w:rFonts w:eastAsiaTheme="minorEastAsia" w:hint="eastAsia"/>
          </w:rPr>
          <w:t>5</w:t>
        </w:r>
      </w:hyperlink>
    </w:p>
    <w:p w14:paraId="468BF304" w14:textId="42DC71C2" w:rsidR="004D64A2" w:rsidRDefault="004D64A2">
      <w:pPr>
        <w:pStyle w:val="33"/>
        <w:rPr>
          <w:rFonts w:ascii="等线" w:eastAsia="等线" w:hAnsi="等线" w:hint="eastAsia"/>
          <w:color w:val="auto"/>
          <w:kern w:val="2"/>
          <w:sz w:val="21"/>
          <w:szCs w:val="22"/>
        </w:rPr>
      </w:pPr>
      <w:hyperlink w:anchor="_Toc92718601" w:history="1">
        <w:r>
          <w:rPr>
            <w:rStyle w:val="af"/>
            <w:b/>
          </w:rPr>
          <w:t>7. ORAL INTERPRETATION</w:t>
        </w:r>
        <w:r>
          <w:tab/>
        </w:r>
        <w:r w:rsidR="002D6662">
          <w:rPr>
            <w:rFonts w:eastAsiaTheme="minorEastAsia" w:hint="eastAsia"/>
          </w:rPr>
          <w:t>5</w:t>
        </w:r>
      </w:hyperlink>
    </w:p>
    <w:p w14:paraId="01F6B367" w14:textId="274AD9F1" w:rsidR="004D64A2" w:rsidRDefault="004D64A2">
      <w:pPr>
        <w:pStyle w:val="33"/>
        <w:rPr>
          <w:rFonts w:ascii="等线" w:eastAsia="等线" w:hAnsi="等线" w:hint="eastAsia"/>
          <w:color w:val="auto"/>
          <w:kern w:val="2"/>
          <w:sz w:val="21"/>
          <w:szCs w:val="22"/>
        </w:rPr>
      </w:pPr>
      <w:hyperlink w:anchor="_Toc92718602" w:history="1">
        <w:r>
          <w:rPr>
            <w:rStyle w:val="af"/>
            <w:b/>
          </w:rPr>
          <w:t>8. IMPLIED AGREEMENT</w:t>
        </w:r>
        <w:r>
          <w:tab/>
        </w:r>
        <w:r w:rsidR="002D6662">
          <w:rPr>
            <w:rFonts w:eastAsiaTheme="minorEastAsia" w:hint="eastAsia"/>
          </w:rPr>
          <w:t>5</w:t>
        </w:r>
      </w:hyperlink>
    </w:p>
    <w:p w14:paraId="704D2CD0" w14:textId="27A197EA" w:rsidR="004D64A2" w:rsidRDefault="004D64A2">
      <w:pPr>
        <w:pStyle w:val="33"/>
        <w:rPr>
          <w:rFonts w:ascii="等线" w:eastAsia="等线" w:hAnsi="等线" w:hint="eastAsia"/>
          <w:color w:val="auto"/>
          <w:kern w:val="2"/>
          <w:sz w:val="21"/>
          <w:szCs w:val="22"/>
        </w:rPr>
      </w:pPr>
      <w:hyperlink w:anchor="_Toc92718603" w:history="1">
        <w:r>
          <w:rPr>
            <w:rStyle w:val="af"/>
            <w:b/>
          </w:rPr>
          <w:t>9. SUBMISSION OF BID</w:t>
        </w:r>
        <w:r>
          <w:tab/>
        </w:r>
        <w:r w:rsidR="002D6662">
          <w:rPr>
            <w:rFonts w:eastAsiaTheme="minorEastAsia" w:hint="eastAsia"/>
          </w:rPr>
          <w:t>5</w:t>
        </w:r>
      </w:hyperlink>
    </w:p>
    <w:p w14:paraId="5BBD22D2" w14:textId="31B89431" w:rsidR="004D64A2" w:rsidRDefault="004D64A2">
      <w:pPr>
        <w:pStyle w:val="33"/>
        <w:rPr>
          <w:rFonts w:ascii="等线" w:eastAsia="等线" w:hAnsi="等线" w:hint="eastAsia"/>
          <w:color w:val="auto"/>
          <w:kern w:val="2"/>
          <w:sz w:val="21"/>
          <w:szCs w:val="22"/>
        </w:rPr>
      </w:pPr>
      <w:hyperlink w:anchor="_Toc92718605" w:history="1">
        <w:r>
          <w:rPr>
            <w:rStyle w:val="af"/>
            <w:b/>
          </w:rPr>
          <w:t>1</w:t>
        </w:r>
        <w:r w:rsidR="000F4888">
          <w:rPr>
            <w:rStyle w:val="af"/>
            <w:b/>
          </w:rPr>
          <w:t>0</w:t>
        </w:r>
        <w:r>
          <w:rPr>
            <w:rStyle w:val="af"/>
            <w:b/>
          </w:rPr>
          <w:t>. GENERAL REQUIREMENT</w:t>
        </w:r>
        <w:r>
          <w:tab/>
        </w:r>
        <w:r w:rsidR="002D6662">
          <w:rPr>
            <w:rFonts w:eastAsiaTheme="minorEastAsia" w:hint="eastAsia"/>
          </w:rPr>
          <w:t>5</w:t>
        </w:r>
      </w:hyperlink>
    </w:p>
    <w:p w14:paraId="01EDBB6B" w14:textId="04C36110" w:rsidR="004D64A2" w:rsidRDefault="004D64A2">
      <w:pPr>
        <w:pStyle w:val="33"/>
        <w:rPr>
          <w:rFonts w:ascii="等线" w:eastAsia="等线" w:hAnsi="等线" w:hint="eastAsia"/>
          <w:color w:val="auto"/>
          <w:kern w:val="2"/>
          <w:sz w:val="21"/>
          <w:szCs w:val="22"/>
        </w:rPr>
      </w:pPr>
      <w:hyperlink w:anchor="_Toc92718606" w:history="1">
        <w:r>
          <w:rPr>
            <w:rStyle w:val="af"/>
            <w:b/>
          </w:rPr>
          <w:t>1</w:t>
        </w:r>
        <w:r w:rsidR="000F4888">
          <w:rPr>
            <w:rStyle w:val="af"/>
            <w:b/>
          </w:rPr>
          <w:t>1</w:t>
        </w:r>
        <w:r>
          <w:rPr>
            <w:rStyle w:val="af"/>
            <w:b/>
          </w:rPr>
          <w:t>. BID PRICE</w:t>
        </w:r>
        <w:r>
          <w:tab/>
        </w:r>
        <w:r w:rsidR="002D6662">
          <w:rPr>
            <w:rFonts w:eastAsiaTheme="minorEastAsia" w:hint="eastAsia"/>
          </w:rPr>
          <w:t>6</w:t>
        </w:r>
      </w:hyperlink>
    </w:p>
    <w:p w14:paraId="183BA548" w14:textId="53FBAF26" w:rsidR="004D64A2" w:rsidRDefault="004D64A2">
      <w:pPr>
        <w:pStyle w:val="33"/>
        <w:rPr>
          <w:rFonts w:ascii="等线" w:eastAsia="等线" w:hAnsi="等线" w:hint="eastAsia"/>
          <w:color w:val="auto"/>
          <w:kern w:val="2"/>
          <w:sz w:val="21"/>
          <w:szCs w:val="22"/>
        </w:rPr>
      </w:pPr>
      <w:hyperlink w:anchor="_Toc92718607" w:history="1">
        <w:r>
          <w:rPr>
            <w:rStyle w:val="af"/>
            <w:b/>
          </w:rPr>
          <w:t>1</w:t>
        </w:r>
        <w:r w:rsidR="000F4888">
          <w:rPr>
            <w:rStyle w:val="af"/>
            <w:b/>
          </w:rPr>
          <w:t>2</w:t>
        </w:r>
        <w:r>
          <w:rPr>
            <w:rStyle w:val="af"/>
            <w:b/>
          </w:rPr>
          <w:t>. LICENSING</w:t>
        </w:r>
        <w:r>
          <w:tab/>
        </w:r>
        <w:r w:rsidR="002D6662">
          <w:rPr>
            <w:rFonts w:eastAsiaTheme="minorEastAsia" w:hint="eastAsia"/>
          </w:rPr>
          <w:t>6</w:t>
        </w:r>
      </w:hyperlink>
    </w:p>
    <w:p w14:paraId="4340717B" w14:textId="0F411CCC" w:rsidR="004D64A2" w:rsidRDefault="004D64A2">
      <w:pPr>
        <w:pStyle w:val="33"/>
        <w:rPr>
          <w:rFonts w:ascii="等线" w:eastAsia="等线" w:hAnsi="等线" w:hint="eastAsia"/>
          <w:color w:val="auto"/>
          <w:kern w:val="2"/>
          <w:sz w:val="21"/>
          <w:szCs w:val="22"/>
        </w:rPr>
      </w:pPr>
      <w:hyperlink w:anchor="_Toc92718608" w:history="1">
        <w:r>
          <w:rPr>
            <w:rStyle w:val="af"/>
            <w:b/>
          </w:rPr>
          <w:t>1</w:t>
        </w:r>
        <w:r w:rsidR="000F4888">
          <w:rPr>
            <w:rStyle w:val="af"/>
            <w:b/>
          </w:rPr>
          <w:t>3</w:t>
        </w:r>
        <w:r>
          <w:rPr>
            <w:rStyle w:val="af"/>
            <w:b/>
          </w:rPr>
          <w:t>. BID CLOSING DATE</w:t>
        </w:r>
        <w:r>
          <w:tab/>
        </w:r>
        <w:r w:rsidR="002D6662">
          <w:rPr>
            <w:rFonts w:eastAsiaTheme="minorEastAsia" w:hint="eastAsia"/>
          </w:rPr>
          <w:t>6</w:t>
        </w:r>
      </w:hyperlink>
    </w:p>
    <w:p w14:paraId="1A4E609D" w14:textId="16056026" w:rsidR="004D64A2" w:rsidRDefault="004D64A2">
      <w:pPr>
        <w:pStyle w:val="33"/>
        <w:rPr>
          <w:rFonts w:ascii="等线" w:eastAsia="等线" w:hAnsi="等线" w:hint="eastAsia"/>
          <w:color w:val="auto"/>
          <w:kern w:val="2"/>
          <w:sz w:val="21"/>
          <w:szCs w:val="22"/>
        </w:rPr>
      </w:pPr>
      <w:hyperlink w:anchor="_Toc92718609" w:history="1">
        <w:r>
          <w:rPr>
            <w:rStyle w:val="af"/>
            <w:b/>
          </w:rPr>
          <w:t>1</w:t>
        </w:r>
        <w:r w:rsidR="000F4888">
          <w:rPr>
            <w:rStyle w:val="af"/>
            <w:b/>
          </w:rPr>
          <w:t>4</w:t>
        </w:r>
        <w:r>
          <w:rPr>
            <w:rStyle w:val="af"/>
            <w:b/>
          </w:rPr>
          <w:t>. CLARIFICATIONS</w:t>
        </w:r>
        <w:r>
          <w:tab/>
        </w:r>
        <w:r w:rsidR="002D6662">
          <w:rPr>
            <w:rFonts w:eastAsiaTheme="minorEastAsia" w:hint="eastAsia"/>
          </w:rPr>
          <w:t>6</w:t>
        </w:r>
      </w:hyperlink>
    </w:p>
    <w:p w14:paraId="4BDD3436" w14:textId="6DF51602" w:rsidR="004D64A2" w:rsidRDefault="004D64A2">
      <w:pPr>
        <w:pStyle w:val="33"/>
        <w:rPr>
          <w:rFonts w:ascii="等线" w:eastAsia="等线" w:hAnsi="等线" w:hint="eastAsia"/>
          <w:color w:val="auto"/>
          <w:kern w:val="2"/>
          <w:sz w:val="21"/>
          <w:szCs w:val="22"/>
        </w:rPr>
      </w:pPr>
      <w:hyperlink w:anchor="_Toc92718610" w:history="1">
        <w:r>
          <w:rPr>
            <w:rStyle w:val="af"/>
            <w:b/>
          </w:rPr>
          <w:t>1</w:t>
        </w:r>
        <w:r w:rsidR="000F4888">
          <w:rPr>
            <w:rStyle w:val="af"/>
            <w:b/>
          </w:rPr>
          <w:t>5</w:t>
        </w:r>
        <w:r>
          <w:rPr>
            <w:rStyle w:val="af"/>
            <w:b/>
          </w:rPr>
          <w:t>. CONSIDERATION OF BID</w:t>
        </w:r>
        <w:r>
          <w:tab/>
        </w:r>
        <w:r w:rsidR="002D6662">
          <w:rPr>
            <w:rFonts w:eastAsiaTheme="minorEastAsia" w:hint="eastAsia"/>
          </w:rPr>
          <w:t>6</w:t>
        </w:r>
      </w:hyperlink>
    </w:p>
    <w:p w14:paraId="0028D8E8" w14:textId="3E5B67A9" w:rsidR="004D64A2" w:rsidRDefault="004D64A2">
      <w:pPr>
        <w:pStyle w:val="33"/>
        <w:rPr>
          <w:rFonts w:ascii="等线" w:eastAsia="等线" w:hAnsi="等线" w:hint="eastAsia"/>
          <w:color w:val="auto"/>
          <w:kern w:val="2"/>
          <w:sz w:val="21"/>
          <w:szCs w:val="22"/>
        </w:rPr>
      </w:pPr>
      <w:hyperlink w:anchor="_Toc92718612" w:history="1">
        <w:r>
          <w:rPr>
            <w:rStyle w:val="af"/>
            <w:b/>
          </w:rPr>
          <w:t>1</w:t>
        </w:r>
        <w:r w:rsidR="00684B22">
          <w:rPr>
            <w:rStyle w:val="af"/>
            <w:b/>
          </w:rPr>
          <w:t>6</w:t>
        </w:r>
        <w:r>
          <w:rPr>
            <w:rStyle w:val="af"/>
            <w:b/>
          </w:rPr>
          <w:t>. ACCEPTANCE OF BID</w:t>
        </w:r>
        <w:r>
          <w:tab/>
        </w:r>
        <w:r w:rsidR="002D6662">
          <w:rPr>
            <w:rFonts w:eastAsiaTheme="minorEastAsia" w:hint="eastAsia"/>
          </w:rPr>
          <w:t>6</w:t>
        </w:r>
      </w:hyperlink>
    </w:p>
    <w:p w14:paraId="3A15F53A" w14:textId="519EF4F1" w:rsidR="004D64A2" w:rsidRDefault="004D64A2">
      <w:pPr>
        <w:pStyle w:val="33"/>
        <w:rPr>
          <w:rFonts w:ascii="等线" w:eastAsia="等线" w:hAnsi="等线" w:hint="eastAsia"/>
          <w:color w:val="auto"/>
          <w:kern w:val="2"/>
          <w:sz w:val="21"/>
          <w:szCs w:val="22"/>
        </w:rPr>
      </w:pPr>
      <w:hyperlink w:anchor="_Toc92718613" w:history="1">
        <w:r>
          <w:rPr>
            <w:rStyle w:val="af"/>
            <w:b/>
          </w:rPr>
          <w:t>1</w:t>
        </w:r>
        <w:r w:rsidR="00684B22">
          <w:rPr>
            <w:rStyle w:val="af"/>
            <w:b/>
          </w:rPr>
          <w:t>7</w:t>
        </w:r>
        <w:r>
          <w:rPr>
            <w:rStyle w:val="af"/>
            <w:b/>
          </w:rPr>
          <w:t>. REQUEST FOR FURTHER INFORMATION BY BIDDER</w:t>
        </w:r>
        <w:r>
          <w:tab/>
        </w:r>
        <w:r w:rsidR="002D6662">
          <w:rPr>
            <w:rFonts w:eastAsiaTheme="minorEastAsia" w:hint="eastAsia"/>
          </w:rPr>
          <w:t>6</w:t>
        </w:r>
      </w:hyperlink>
    </w:p>
    <w:p w14:paraId="776D8DB5" w14:textId="5FC5AFD4" w:rsidR="004D64A2" w:rsidRDefault="000F4888">
      <w:pPr>
        <w:pStyle w:val="33"/>
        <w:rPr>
          <w:rFonts w:ascii="等线" w:eastAsia="等线" w:hAnsi="等线" w:hint="eastAsia"/>
          <w:color w:val="auto"/>
          <w:kern w:val="2"/>
          <w:sz w:val="21"/>
          <w:szCs w:val="22"/>
        </w:rPr>
      </w:pPr>
      <w:hyperlink w:anchor="_Toc92718614" w:history="1">
        <w:r>
          <w:rPr>
            <w:rStyle w:val="af"/>
            <w:b/>
          </w:rPr>
          <w:t>1</w:t>
        </w:r>
        <w:r w:rsidR="00684B22">
          <w:rPr>
            <w:rStyle w:val="af"/>
            <w:b/>
          </w:rPr>
          <w:t>8</w:t>
        </w:r>
        <w:r w:rsidR="004D64A2">
          <w:rPr>
            <w:rStyle w:val="af"/>
            <w:b/>
          </w:rPr>
          <w:t>. MODIFICATION BY TENDEREE</w:t>
        </w:r>
        <w:r w:rsidR="004D64A2">
          <w:tab/>
        </w:r>
        <w:r w:rsidR="002D6662">
          <w:rPr>
            <w:rFonts w:eastAsiaTheme="minorEastAsia" w:hint="eastAsia"/>
          </w:rPr>
          <w:t>7</w:t>
        </w:r>
      </w:hyperlink>
    </w:p>
    <w:p w14:paraId="40E24699" w14:textId="164EB45F" w:rsidR="004D64A2" w:rsidRDefault="00684B22">
      <w:pPr>
        <w:pStyle w:val="33"/>
        <w:rPr>
          <w:rFonts w:ascii="等线" w:eastAsia="等线" w:hAnsi="等线" w:hint="eastAsia"/>
          <w:color w:val="auto"/>
          <w:kern w:val="2"/>
          <w:sz w:val="21"/>
          <w:szCs w:val="22"/>
        </w:rPr>
      </w:pPr>
      <w:hyperlink w:anchor="_Toc92718615" w:history="1">
        <w:r>
          <w:rPr>
            <w:rStyle w:val="af"/>
            <w:b/>
          </w:rPr>
          <w:t>19</w:t>
        </w:r>
        <w:r w:rsidR="004D64A2">
          <w:rPr>
            <w:rStyle w:val="af"/>
            <w:b/>
          </w:rPr>
          <w:t>. CONFIDENTIALITY OF BID</w:t>
        </w:r>
        <w:r w:rsidR="004D64A2">
          <w:tab/>
        </w:r>
        <w:r w:rsidR="002D6662">
          <w:rPr>
            <w:rFonts w:eastAsiaTheme="minorEastAsia" w:hint="eastAsia"/>
          </w:rPr>
          <w:t>7</w:t>
        </w:r>
      </w:hyperlink>
    </w:p>
    <w:p w14:paraId="43BB4083" w14:textId="7C70A82D" w:rsidR="004D64A2" w:rsidRDefault="004D64A2">
      <w:pPr>
        <w:pStyle w:val="33"/>
        <w:rPr>
          <w:rFonts w:ascii="等线" w:eastAsia="等线" w:hAnsi="等线" w:hint="eastAsia"/>
          <w:color w:val="auto"/>
          <w:kern w:val="2"/>
          <w:sz w:val="21"/>
          <w:szCs w:val="22"/>
        </w:rPr>
      </w:pPr>
      <w:hyperlink w:anchor="_Toc92718616" w:history="1">
        <w:r>
          <w:rPr>
            <w:rStyle w:val="af"/>
            <w:b/>
          </w:rPr>
          <w:t>2</w:t>
        </w:r>
        <w:r w:rsidR="00684B22">
          <w:rPr>
            <w:rStyle w:val="af"/>
            <w:b/>
          </w:rPr>
          <w:t>0</w:t>
        </w:r>
        <w:r>
          <w:rPr>
            <w:rStyle w:val="af"/>
            <w:b/>
          </w:rPr>
          <w:t>. VALIDITY OF BID</w:t>
        </w:r>
        <w:r>
          <w:tab/>
        </w:r>
        <w:r w:rsidR="002D6662">
          <w:rPr>
            <w:rFonts w:eastAsiaTheme="minorEastAsia" w:hint="eastAsia"/>
          </w:rPr>
          <w:t>7</w:t>
        </w:r>
      </w:hyperlink>
    </w:p>
    <w:p w14:paraId="01A6AEC5" w14:textId="2E507FC9"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17" w:history="1">
        <w:r>
          <w:rPr>
            <w:rStyle w:val="af"/>
          </w:rPr>
          <w:t>PART II  TECHNICAL PROPOSAL – CONTENTS AND REQUIREMENTS</w:t>
        </w:r>
        <w:r>
          <w:tab/>
        </w:r>
        <w:r w:rsidR="002D6662">
          <w:rPr>
            <w:rFonts w:eastAsiaTheme="minorEastAsia" w:hint="eastAsia"/>
          </w:rPr>
          <w:t>8</w:t>
        </w:r>
      </w:hyperlink>
    </w:p>
    <w:p w14:paraId="728B727C" w14:textId="62662892" w:rsidR="004D64A2" w:rsidRDefault="004D64A2">
      <w:pPr>
        <w:pStyle w:val="33"/>
        <w:rPr>
          <w:rFonts w:ascii="等线" w:eastAsia="等线" w:hAnsi="等线" w:hint="eastAsia"/>
          <w:color w:val="auto"/>
          <w:kern w:val="2"/>
          <w:sz w:val="21"/>
          <w:szCs w:val="22"/>
        </w:rPr>
      </w:pPr>
      <w:hyperlink w:anchor="_Toc92718618" w:history="1">
        <w:r>
          <w:rPr>
            <w:rStyle w:val="af"/>
            <w:b/>
          </w:rPr>
          <w:t>1. SCOPE OF TECHNICAL PROPOSAL</w:t>
        </w:r>
        <w:r>
          <w:tab/>
        </w:r>
        <w:r w:rsidR="002D6662">
          <w:rPr>
            <w:rFonts w:eastAsiaTheme="minorEastAsia" w:hint="eastAsia"/>
          </w:rPr>
          <w:t>8</w:t>
        </w:r>
      </w:hyperlink>
    </w:p>
    <w:p w14:paraId="6AB404B8" w14:textId="28FC6BAC" w:rsidR="004D64A2" w:rsidRDefault="004D64A2">
      <w:pPr>
        <w:pStyle w:val="33"/>
        <w:rPr>
          <w:rFonts w:ascii="等线" w:eastAsia="等线" w:hAnsi="等线" w:hint="eastAsia"/>
          <w:color w:val="auto"/>
          <w:kern w:val="2"/>
          <w:sz w:val="21"/>
          <w:szCs w:val="22"/>
        </w:rPr>
      </w:pPr>
      <w:hyperlink w:anchor="_Toc92718619" w:history="1">
        <w:r>
          <w:rPr>
            <w:rStyle w:val="af"/>
            <w:b/>
          </w:rPr>
          <w:t>2. DETAILS REQUIREMENT</w:t>
        </w:r>
        <w:r>
          <w:tab/>
        </w:r>
        <w:r w:rsidR="002D6662">
          <w:rPr>
            <w:rFonts w:eastAsiaTheme="minorEastAsia" w:hint="eastAsia"/>
          </w:rPr>
          <w:t>8</w:t>
        </w:r>
      </w:hyperlink>
    </w:p>
    <w:p w14:paraId="1725EE06" w14:textId="10475964" w:rsidR="004D64A2" w:rsidRDefault="004D64A2">
      <w:pPr>
        <w:pStyle w:val="41"/>
        <w:tabs>
          <w:tab w:val="right" w:leader="dot" w:pos="9019"/>
        </w:tabs>
        <w:ind w:left="1440"/>
        <w:rPr>
          <w:rFonts w:eastAsiaTheme="minorEastAsia"/>
        </w:rPr>
      </w:pPr>
      <w:hyperlink w:anchor="_Toc92718620" w:history="1">
        <w:r>
          <w:rPr>
            <w:rStyle w:val="af"/>
          </w:rPr>
          <w:t>2.1 Bidder Profile and Organization</w:t>
        </w:r>
        <w:r>
          <w:tab/>
        </w:r>
        <w:r w:rsidR="002D6662">
          <w:rPr>
            <w:rFonts w:eastAsiaTheme="minorEastAsia" w:hint="eastAsia"/>
          </w:rPr>
          <w:t>8</w:t>
        </w:r>
      </w:hyperlink>
    </w:p>
    <w:p w14:paraId="1F7009F3" w14:textId="6C559FDA" w:rsidR="00AE280D" w:rsidRPr="00AE280D" w:rsidRDefault="00AE280D" w:rsidP="00AE280D">
      <w:pPr>
        <w:pStyle w:val="41"/>
        <w:tabs>
          <w:tab w:val="right" w:leader="dot" w:pos="9019"/>
        </w:tabs>
        <w:ind w:left="1440"/>
        <w:rPr>
          <w:rFonts w:ascii="等线" w:eastAsiaTheme="minorEastAsia" w:hAnsi="等线" w:hint="eastAsia"/>
          <w:color w:val="auto"/>
          <w:kern w:val="2"/>
          <w:sz w:val="21"/>
          <w:szCs w:val="22"/>
        </w:rPr>
      </w:pPr>
      <w:hyperlink w:anchor="_Toc92718620" w:history="1">
        <w:r>
          <w:rPr>
            <w:rStyle w:val="af"/>
          </w:rPr>
          <w:t>2.</w:t>
        </w:r>
        <w:r>
          <w:rPr>
            <w:rStyle w:val="af"/>
            <w:rFonts w:eastAsiaTheme="minorEastAsia" w:hint="eastAsia"/>
          </w:rPr>
          <w:t>2</w:t>
        </w:r>
        <w:r>
          <w:rPr>
            <w:rStyle w:val="af"/>
          </w:rPr>
          <w:t xml:space="preserve"> </w:t>
        </w:r>
        <w:r w:rsidRPr="00AE280D">
          <w:rPr>
            <w:rStyle w:val="af"/>
          </w:rPr>
          <w:t>Equipment for Repair and Maintenance</w:t>
        </w:r>
        <w:r>
          <w:tab/>
        </w:r>
        <w:r w:rsidR="002D6662">
          <w:rPr>
            <w:rFonts w:eastAsiaTheme="minorEastAsia" w:hint="eastAsia"/>
          </w:rPr>
          <w:t>8</w:t>
        </w:r>
      </w:hyperlink>
    </w:p>
    <w:p w14:paraId="2529143A" w14:textId="23A48B00" w:rsidR="004D64A2" w:rsidRDefault="004D64A2">
      <w:pPr>
        <w:pStyle w:val="41"/>
        <w:tabs>
          <w:tab w:val="right" w:leader="dot" w:pos="9019"/>
        </w:tabs>
        <w:ind w:left="1440"/>
        <w:rPr>
          <w:rFonts w:ascii="等线" w:eastAsia="等线" w:hAnsi="等线" w:hint="eastAsia"/>
          <w:color w:val="auto"/>
          <w:kern w:val="2"/>
          <w:sz w:val="21"/>
          <w:szCs w:val="22"/>
        </w:rPr>
      </w:pPr>
      <w:hyperlink w:anchor="_Toc92718621" w:history="1">
        <w:r>
          <w:rPr>
            <w:rStyle w:val="af"/>
          </w:rPr>
          <w:t>2.</w:t>
        </w:r>
        <w:r w:rsidR="00AE280D">
          <w:rPr>
            <w:rStyle w:val="af"/>
            <w:rFonts w:eastAsiaTheme="minorEastAsia" w:hint="eastAsia"/>
          </w:rPr>
          <w:t>3</w:t>
        </w:r>
        <w:r>
          <w:rPr>
            <w:rStyle w:val="af"/>
          </w:rPr>
          <w:t xml:space="preserve"> Experience</w:t>
        </w:r>
        <w:r>
          <w:tab/>
        </w:r>
        <w:r w:rsidR="002D6662">
          <w:rPr>
            <w:rFonts w:eastAsiaTheme="minorEastAsia" w:hint="eastAsia"/>
          </w:rPr>
          <w:t>8</w:t>
        </w:r>
      </w:hyperlink>
    </w:p>
    <w:p w14:paraId="33F9C9D1" w14:textId="000C823E" w:rsidR="004D64A2" w:rsidRDefault="004D64A2">
      <w:pPr>
        <w:pStyle w:val="41"/>
        <w:tabs>
          <w:tab w:val="right" w:leader="dot" w:pos="9019"/>
        </w:tabs>
        <w:ind w:left="1440"/>
        <w:rPr>
          <w:rFonts w:eastAsiaTheme="minorEastAsia"/>
        </w:rPr>
      </w:pPr>
      <w:hyperlink w:anchor="_Toc92718622" w:history="1">
        <w:r>
          <w:rPr>
            <w:rStyle w:val="af"/>
          </w:rPr>
          <w:t>2.</w:t>
        </w:r>
        <w:r w:rsidR="00AE280D">
          <w:rPr>
            <w:rStyle w:val="af"/>
            <w:rFonts w:eastAsiaTheme="minorEastAsia" w:hint="eastAsia"/>
          </w:rPr>
          <w:t>4</w:t>
        </w:r>
        <w:r>
          <w:rPr>
            <w:rStyle w:val="af"/>
          </w:rPr>
          <w:t xml:space="preserve"> </w:t>
        </w:r>
        <w:r w:rsidR="00AE280D">
          <w:rPr>
            <w:rStyle w:val="af"/>
            <w:rFonts w:eastAsiaTheme="minorEastAsia" w:hint="eastAsia"/>
          </w:rPr>
          <w:t>T</w:t>
        </w:r>
        <w:r w:rsidR="00AE280D" w:rsidRPr="00AE280D">
          <w:rPr>
            <w:rStyle w:val="af"/>
          </w:rPr>
          <w:t>echnical Service Abilit</w:t>
        </w:r>
        <w:r w:rsidR="00AE280D">
          <w:rPr>
            <w:rStyle w:val="af"/>
            <w:rFonts w:asciiTheme="minorEastAsia" w:eastAsiaTheme="minorEastAsia" w:hAnsiTheme="minorEastAsia" w:hint="eastAsia"/>
          </w:rPr>
          <w:t>y</w:t>
        </w:r>
        <w:r>
          <w:tab/>
        </w:r>
        <w:r w:rsidR="002D6662">
          <w:rPr>
            <w:rFonts w:eastAsiaTheme="minorEastAsia" w:hint="eastAsia"/>
          </w:rPr>
          <w:t>9</w:t>
        </w:r>
      </w:hyperlink>
    </w:p>
    <w:p w14:paraId="0158A642" w14:textId="6B78B703" w:rsidR="00AE280D" w:rsidRDefault="00AE280D" w:rsidP="00AE280D">
      <w:pPr>
        <w:pStyle w:val="41"/>
        <w:tabs>
          <w:tab w:val="right" w:leader="dot" w:pos="9019"/>
        </w:tabs>
        <w:ind w:left="1440"/>
        <w:rPr>
          <w:rFonts w:eastAsiaTheme="minorEastAsia"/>
        </w:rPr>
      </w:pPr>
      <w:hyperlink w:anchor="_Toc92718622" w:history="1">
        <w:r>
          <w:rPr>
            <w:rStyle w:val="af"/>
          </w:rPr>
          <w:t xml:space="preserve">2.5 </w:t>
        </w:r>
        <w:r>
          <w:rPr>
            <w:rStyle w:val="af"/>
            <w:rFonts w:eastAsiaTheme="minorEastAsia" w:hint="eastAsia"/>
          </w:rPr>
          <w:t>B</w:t>
        </w:r>
        <w:r w:rsidRPr="00AE280D">
          <w:rPr>
            <w:rStyle w:val="af"/>
          </w:rPr>
          <w:t>usiness Standard</w:t>
        </w:r>
        <w:r>
          <w:rPr>
            <w:rStyle w:val="af"/>
            <w:rFonts w:asciiTheme="minorEastAsia" w:eastAsiaTheme="minorEastAsia" w:hAnsiTheme="minorEastAsia" w:hint="eastAsia"/>
          </w:rPr>
          <w:t>s</w:t>
        </w:r>
        <w:r>
          <w:tab/>
        </w:r>
        <w:r w:rsidR="002D6662">
          <w:rPr>
            <w:rFonts w:eastAsiaTheme="minorEastAsia" w:hint="eastAsia"/>
          </w:rPr>
          <w:t>9</w:t>
        </w:r>
      </w:hyperlink>
    </w:p>
    <w:p w14:paraId="73F63551" w14:textId="73A57664" w:rsidR="00AE280D" w:rsidRPr="00AE280D" w:rsidRDefault="00AE280D" w:rsidP="00AE280D">
      <w:pPr>
        <w:pStyle w:val="41"/>
        <w:tabs>
          <w:tab w:val="right" w:leader="dot" w:pos="9019"/>
        </w:tabs>
        <w:ind w:left="1440"/>
        <w:rPr>
          <w:rFonts w:eastAsiaTheme="minorEastAsia"/>
        </w:rPr>
      </w:pPr>
      <w:hyperlink w:anchor="_Toc92718622" w:history="1">
        <w:r>
          <w:rPr>
            <w:rStyle w:val="af"/>
          </w:rPr>
          <w:t>2.</w:t>
        </w:r>
        <w:r>
          <w:rPr>
            <w:rStyle w:val="af"/>
            <w:rFonts w:eastAsiaTheme="minorEastAsia" w:hint="eastAsia"/>
          </w:rPr>
          <w:t>6</w:t>
        </w:r>
        <w:r>
          <w:rPr>
            <w:rStyle w:val="af"/>
          </w:rPr>
          <w:t xml:space="preserve"> </w:t>
        </w:r>
        <w:r>
          <w:rPr>
            <w:rStyle w:val="af"/>
            <w:rFonts w:eastAsiaTheme="minorEastAsia" w:hint="eastAsia"/>
          </w:rPr>
          <w:t>S</w:t>
        </w:r>
        <w:r w:rsidRPr="00AE280D">
          <w:rPr>
            <w:rStyle w:val="af"/>
            <w:rFonts w:eastAsiaTheme="minorEastAsia"/>
          </w:rPr>
          <w:t>ummary of Deviations/Exception</w:t>
        </w:r>
        <w:r>
          <w:rPr>
            <w:rStyle w:val="af"/>
            <w:rFonts w:eastAsiaTheme="minorEastAsia" w:hint="eastAsia"/>
          </w:rPr>
          <w:t>s</w:t>
        </w:r>
        <w:r>
          <w:rPr>
            <w:rStyle w:val="af"/>
            <w:rFonts w:asciiTheme="minorEastAsia" w:eastAsiaTheme="minorEastAsia" w:hAnsiTheme="minorEastAsia" w:hint="eastAsia"/>
          </w:rPr>
          <w:t xml:space="preserve"> </w:t>
        </w:r>
        <w:r>
          <w:tab/>
        </w:r>
        <w:r w:rsidR="002D6662">
          <w:rPr>
            <w:rFonts w:eastAsiaTheme="minorEastAsia" w:hint="eastAsia"/>
          </w:rPr>
          <w:t>9</w:t>
        </w:r>
      </w:hyperlink>
    </w:p>
    <w:p w14:paraId="10C01B1D" w14:textId="1BE93780" w:rsidR="004D64A2" w:rsidRDefault="004D64A2">
      <w:pPr>
        <w:pStyle w:val="41"/>
        <w:tabs>
          <w:tab w:val="right" w:leader="dot" w:pos="9019"/>
        </w:tabs>
        <w:ind w:left="1440"/>
        <w:rPr>
          <w:rFonts w:ascii="等线" w:eastAsia="等线" w:hAnsi="等线" w:hint="eastAsia"/>
          <w:color w:val="auto"/>
          <w:kern w:val="2"/>
          <w:sz w:val="21"/>
          <w:szCs w:val="22"/>
        </w:rPr>
      </w:pPr>
      <w:hyperlink w:anchor="_Toc92718623" w:history="1">
        <w:r>
          <w:rPr>
            <w:rStyle w:val="af"/>
          </w:rPr>
          <w:t>2.</w:t>
        </w:r>
        <w:r w:rsidR="00AE280D">
          <w:rPr>
            <w:rStyle w:val="af"/>
            <w:rFonts w:eastAsiaTheme="minorEastAsia" w:hint="eastAsia"/>
          </w:rPr>
          <w:t>7</w:t>
        </w:r>
        <w:r>
          <w:rPr>
            <w:rStyle w:val="af"/>
          </w:rPr>
          <w:t xml:space="preserve"> Litigation</w:t>
        </w:r>
        <w:r>
          <w:tab/>
        </w:r>
        <w:r w:rsidR="002D6662">
          <w:rPr>
            <w:rFonts w:eastAsiaTheme="minorEastAsia" w:hint="eastAsia"/>
          </w:rPr>
          <w:t>9</w:t>
        </w:r>
      </w:hyperlink>
    </w:p>
    <w:p w14:paraId="34DCE640" w14:textId="55F7A58C" w:rsidR="004D64A2" w:rsidRDefault="004D64A2">
      <w:pPr>
        <w:pStyle w:val="41"/>
        <w:tabs>
          <w:tab w:val="right" w:leader="dot" w:pos="9019"/>
        </w:tabs>
        <w:ind w:left="1440"/>
        <w:rPr>
          <w:rFonts w:ascii="等线" w:eastAsia="等线" w:hAnsi="等线" w:hint="eastAsia"/>
          <w:color w:val="auto"/>
          <w:kern w:val="2"/>
          <w:sz w:val="21"/>
          <w:szCs w:val="22"/>
        </w:rPr>
      </w:pPr>
      <w:hyperlink w:anchor="_Toc92718624" w:history="1">
        <w:r>
          <w:rPr>
            <w:rStyle w:val="af"/>
          </w:rPr>
          <w:t>2.</w:t>
        </w:r>
        <w:r w:rsidR="00AE280D">
          <w:rPr>
            <w:rStyle w:val="af"/>
            <w:rFonts w:eastAsiaTheme="minorEastAsia" w:hint="eastAsia"/>
          </w:rPr>
          <w:t>8</w:t>
        </w:r>
        <w:r>
          <w:rPr>
            <w:rStyle w:val="af"/>
          </w:rPr>
          <w:t xml:space="preserve"> Confidentiality and Secrecy</w:t>
        </w:r>
        <w:r>
          <w:tab/>
        </w:r>
        <w:r w:rsidR="002D6662">
          <w:rPr>
            <w:rFonts w:eastAsiaTheme="minorEastAsia" w:hint="eastAsia"/>
          </w:rPr>
          <w:t>9</w:t>
        </w:r>
      </w:hyperlink>
    </w:p>
    <w:p w14:paraId="197A005E" w14:textId="6B229616" w:rsidR="004D64A2" w:rsidRDefault="004D64A2">
      <w:pPr>
        <w:pStyle w:val="41"/>
        <w:tabs>
          <w:tab w:val="right" w:leader="dot" w:pos="9019"/>
        </w:tabs>
        <w:ind w:left="1440"/>
        <w:rPr>
          <w:rFonts w:eastAsiaTheme="minorEastAsia"/>
        </w:rPr>
      </w:pPr>
      <w:hyperlink w:anchor="_Toc92718625" w:history="1">
        <w:r>
          <w:rPr>
            <w:rStyle w:val="af"/>
          </w:rPr>
          <w:t>2.</w:t>
        </w:r>
        <w:r w:rsidR="00AE280D">
          <w:rPr>
            <w:rStyle w:val="af"/>
            <w:rFonts w:eastAsiaTheme="minorEastAsia" w:hint="eastAsia"/>
          </w:rPr>
          <w:t>9</w:t>
        </w:r>
        <w:r>
          <w:rPr>
            <w:rStyle w:val="af"/>
          </w:rPr>
          <w:t xml:space="preserve"> Other Matters at Bidder's Discretion</w:t>
        </w:r>
        <w:r>
          <w:tab/>
        </w:r>
        <w:r w:rsidR="002D6662">
          <w:rPr>
            <w:rFonts w:eastAsiaTheme="minorEastAsia" w:hint="eastAsia"/>
          </w:rPr>
          <w:t>9</w:t>
        </w:r>
      </w:hyperlink>
    </w:p>
    <w:p w14:paraId="6836FFA3" w14:textId="278A614C" w:rsidR="002D6662" w:rsidRPr="00CC782E" w:rsidRDefault="00CC782E" w:rsidP="002D6662">
      <w:pPr>
        <w:pStyle w:val="33"/>
        <w:rPr>
          <w:rStyle w:val="af"/>
          <w:b/>
        </w:rPr>
      </w:pPr>
      <w:hyperlink w:anchor="_Toc92718619" w:history="1">
        <w:r w:rsidRPr="00CC782E">
          <w:rPr>
            <w:rStyle w:val="af"/>
            <w:rFonts w:hint="eastAsia"/>
            <w:b/>
          </w:rPr>
          <w:t>3</w:t>
        </w:r>
        <w:r w:rsidR="002D6662">
          <w:rPr>
            <w:rStyle w:val="af"/>
            <w:b/>
          </w:rPr>
          <w:t xml:space="preserve">. </w:t>
        </w:r>
        <w:r w:rsidR="002D6662" w:rsidRPr="002D6662">
          <w:rPr>
            <w:rStyle w:val="af"/>
            <w:b/>
          </w:rPr>
          <w:t>BID EVALUATION CRITERIA</w:t>
        </w:r>
        <w:r w:rsidR="002D6662" w:rsidRPr="00CC782E">
          <w:rPr>
            <w:rStyle w:val="af"/>
            <w:b/>
          </w:rPr>
          <w:tab/>
          <w:t>10</w:t>
        </w:r>
      </w:hyperlink>
    </w:p>
    <w:p w14:paraId="786CC4D3" w14:textId="5AC7391B"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27" w:history="1">
        <w:r>
          <w:rPr>
            <w:rStyle w:val="af"/>
          </w:rPr>
          <w:t>PART III  COMMERCIAL PROPOSAL-CONTENTS AND REQUIREMENTS</w:t>
        </w:r>
        <w:r>
          <w:tab/>
        </w:r>
        <w:r w:rsidR="002D6662">
          <w:rPr>
            <w:rFonts w:eastAsiaTheme="minorEastAsia" w:hint="eastAsia"/>
          </w:rPr>
          <w:t>11</w:t>
        </w:r>
      </w:hyperlink>
    </w:p>
    <w:p w14:paraId="7FC7D912" w14:textId="3E7BB801" w:rsidR="004D64A2" w:rsidRDefault="004D64A2">
      <w:pPr>
        <w:pStyle w:val="33"/>
        <w:rPr>
          <w:rFonts w:ascii="等线" w:eastAsia="等线" w:hAnsi="等线" w:hint="eastAsia"/>
          <w:color w:val="auto"/>
          <w:kern w:val="2"/>
          <w:sz w:val="21"/>
          <w:szCs w:val="22"/>
        </w:rPr>
      </w:pPr>
      <w:hyperlink w:anchor="_Toc92718628" w:history="1">
        <w:r>
          <w:rPr>
            <w:rStyle w:val="af"/>
            <w:b/>
          </w:rPr>
          <w:t>1. SCOPE OF COMMERICIAL PROPOSAL</w:t>
        </w:r>
        <w:r>
          <w:tab/>
        </w:r>
        <w:r w:rsidR="002D6662">
          <w:rPr>
            <w:rFonts w:eastAsiaTheme="minorEastAsia" w:hint="eastAsia"/>
          </w:rPr>
          <w:t>11</w:t>
        </w:r>
      </w:hyperlink>
    </w:p>
    <w:p w14:paraId="30DF82A6" w14:textId="7ADF308E" w:rsidR="004D64A2" w:rsidRDefault="004D64A2">
      <w:pPr>
        <w:pStyle w:val="33"/>
        <w:rPr>
          <w:rFonts w:ascii="等线" w:eastAsia="等线" w:hAnsi="等线" w:hint="eastAsia"/>
          <w:color w:val="auto"/>
          <w:kern w:val="2"/>
          <w:sz w:val="21"/>
          <w:szCs w:val="22"/>
        </w:rPr>
      </w:pPr>
      <w:hyperlink w:anchor="_Toc92718629" w:history="1">
        <w:r>
          <w:rPr>
            <w:rStyle w:val="af"/>
            <w:b/>
          </w:rPr>
          <w:t>2. DETAIL REQUIREMENTS</w:t>
        </w:r>
        <w:r>
          <w:tab/>
        </w:r>
        <w:r w:rsidR="002D6662">
          <w:rPr>
            <w:rFonts w:eastAsiaTheme="minorEastAsia" w:hint="eastAsia"/>
          </w:rPr>
          <w:t>11</w:t>
        </w:r>
      </w:hyperlink>
    </w:p>
    <w:p w14:paraId="09A3DE91" w14:textId="1B200199" w:rsidR="004D64A2" w:rsidRDefault="004D64A2">
      <w:pPr>
        <w:pStyle w:val="41"/>
        <w:tabs>
          <w:tab w:val="right" w:leader="dot" w:pos="9019"/>
        </w:tabs>
        <w:ind w:left="1440"/>
        <w:rPr>
          <w:rFonts w:ascii="等线" w:eastAsia="等线" w:hAnsi="等线" w:hint="eastAsia"/>
          <w:color w:val="auto"/>
          <w:kern w:val="2"/>
          <w:sz w:val="21"/>
          <w:szCs w:val="22"/>
        </w:rPr>
      </w:pPr>
      <w:hyperlink w:anchor="_Toc92718630" w:history="1">
        <w:r>
          <w:rPr>
            <w:rStyle w:val="af"/>
          </w:rPr>
          <w:t>2.1 Currency</w:t>
        </w:r>
        <w:r>
          <w:tab/>
        </w:r>
        <w:r w:rsidR="002D6662">
          <w:rPr>
            <w:rFonts w:eastAsiaTheme="minorEastAsia" w:hint="eastAsia"/>
          </w:rPr>
          <w:t>11</w:t>
        </w:r>
      </w:hyperlink>
    </w:p>
    <w:p w14:paraId="6E9E265B" w14:textId="785CBEDF" w:rsidR="004D64A2" w:rsidRDefault="004D64A2">
      <w:pPr>
        <w:pStyle w:val="41"/>
        <w:tabs>
          <w:tab w:val="right" w:leader="dot" w:pos="9019"/>
        </w:tabs>
        <w:ind w:left="1440"/>
        <w:rPr>
          <w:rFonts w:ascii="等线" w:eastAsia="等线" w:hAnsi="等线" w:hint="eastAsia"/>
          <w:color w:val="auto"/>
          <w:kern w:val="2"/>
          <w:sz w:val="21"/>
          <w:szCs w:val="22"/>
        </w:rPr>
      </w:pPr>
      <w:hyperlink w:anchor="_Toc92718631" w:history="1">
        <w:r>
          <w:rPr>
            <w:rStyle w:val="af"/>
          </w:rPr>
          <w:t>2.2 Quotation Form</w:t>
        </w:r>
        <w:r>
          <w:tab/>
        </w:r>
        <w:r w:rsidR="002D6662">
          <w:rPr>
            <w:rFonts w:eastAsiaTheme="minorEastAsia" w:hint="eastAsia"/>
          </w:rPr>
          <w:t>11</w:t>
        </w:r>
      </w:hyperlink>
    </w:p>
    <w:p w14:paraId="44326E6A" w14:textId="15EBCAC5"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2" w:history="1">
        <w:r>
          <w:rPr>
            <w:rStyle w:val="af"/>
          </w:rPr>
          <w:t>ATTACHMENT 1  TECHNICAL CLARIFICATION FORM</w:t>
        </w:r>
        <w:r>
          <w:tab/>
        </w:r>
        <w:r w:rsidR="00AE280D">
          <w:rPr>
            <w:rFonts w:eastAsiaTheme="minorEastAsia" w:hint="eastAsia"/>
          </w:rPr>
          <w:t>1</w:t>
        </w:r>
        <w:r w:rsidR="002D6662">
          <w:rPr>
            <w:rFonts w:eastAsiaTheme="minorEastAsia" w:hint="eastAsia"/>
          </w:rPr>
          <w:t>2</w:t>
        </w:r>
      </w:hyperlink>
    </w:p>
    <w:p w14:paraId="5DC2AE00" w14:textId="407D4B61"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3" w:history="1">
        <w:r>
          <w:rPr>
            <w:rStyle w:val="af"/>
          </w:rPr>
          <w:t>ATTACHMENT 2-A  TECHNICAL PROPOSAL</w:t>
        </w:r>
        <w:r>
          <w:tab/>
        </w:r>
        <w:r w:rsidR="00AE280D">
          <w:rPr>
            <w:rFonts w:eastAsiaTheme="minorEastAsia" w:hint="eastAsia"/>
          </w:rPr>
          <w:t>1</w:t>
        </w:r>
        <w:r w:rsidR="002D6662">
          <w:rPr>
            <w:rFonts w:eastAsiaTheme="minorEastAsia" w:hint="eastAsia"/>
          </w:rPr>
          <w:t>3</w:t>
        </w:r>
      </w:hyperlink>
    </w:p>
    <w:p w14:paraId="109A1982" w14:textId="1E4DF59A"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4" w:history="1">
        <w:r>
          <w:rPr>
            <w:rStyle w:val="af"/>
          </w:rPr>
          <w:t>ATTACHMENT 2-B  EXPERIENCE</w:t>
        </w:r>
        <w:r>
          <w:tab/>
        </w:r>
        <w:r w:rsidR="00AE280D">
          <w:rPr>
            <w:rFonts w:eastAsiaTheme="minorEastAsia" w:hint="eastAsia"/>
          </w:rPr>
          <w:t>1</w:t>
        </w:r>
        <w:r w:rsidR="002D6662">
          <w:rPr>
            <w:rFonts w:eastAsiaTheme="minorEastAsia" w:hint="eastAsia"/>
          </w:rPr>
          <w:t>4</w:t>
        </w:r>
      </w:hyperlink>
    </w:p>
    <w:p w14:paraId="02D14C19" w14:textId="6C40B772"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5" w:history="1">
        <w:r>
          <w:rPr>
            <w:rStyle w:val="af"/>
          </w:rPr>
          <w:t>ATTACHMENT 2-C  DEVIATIONS/EXCEPTIONS BY BIDDER (UNPRICED)</w:t>
        </w:r>
        <w:r>
          <w:tab/>
        </w:r>
        <w:r w:rsidR="00AE280D">
          <w:rPr>
            <w:rFonts w:eastAsiaTheme="minorEastAsia" w:hint="eastAsia"/>
          </w:rPr>
          <w:t>1</w:t>
        </w:r>
        <w:r w:rsidR="002D6662">
          <w:rPr>
            <w:rFonts w:eastAsiaTheme="minorEastAsia" w:hint="eastAsia"/>
          </w:rPr>
          <w:t>5</w:t>
        </w:r>
      </w:hyperlink>
    </w:p>
    <w:p w14:paraId="32611394" w14:textId="3826D115"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6" w:history="1">
        <w:r>
          <w:rPr>
            <w:rStyle w:val="af"/>
          </w:rPr>
          <w:t>ATTACHMENT 2-D  LITIGATION DECLARATION</w:t>
        </w:r>
        <w:r>
          <w:tab/>
        </w:r>
        <w:r w:rsidR="00AE280D">
          <w:rPr>
            <w:rFonts w:eastAsiaTheme="minorEastAsia" w:hint="eastAsia"/>
          </w:rPr>
          <w:t>1</w:t>
        </w:r>
        <w:r w:rsidR="002D6662">
          <w:rPr>
            <w:rFonts w:eastAsiaTheme="minorEastAsia" w:hint="eastAsia"/>
          </w:rPr>
          <w:t>6</w:t>
        </w:r>
      </w:hyperlink>
    </w:p>
    <w:p w14:paraId="5138ECF5" w14:textId="7EF1195B"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7" w:history="1">
        <w:r>
          <w:rPr>
            <w:rStyle w:val="af"/>
          </w:rPr>
          <w:t>ATTACHMENT 2-E  CONFIDENTIALITY AND SECRECY DECLARATION</w:t>
        </w:r>
        <w:r>
          <w:tab/>
        </w:r>
        <w:r w:rsidR="00AE280D">
          <w:rPr>
            <w:rFonts w:eastAsiaTheme="minorEastAsia" w:hint="eastAsia"/>
          </w:rPr>
          <w:t>1</w:t>
        </w:r>
        <w:r w:rsidR="002D6662">
          <w:rPr>
            <w:rFonts w:eastAsiaTheme="minorEastAsia" w:hint="eastAsia"/>
          </w:rPr>
          <w:t>7</w:t>
        </w:r>
      </w:hyperlink>
    </w:p>
    <w:p w14:paraId="0FE75BD5" w14:textId="4DE01F0E"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39" w:history="1">
        <w:r>
          <w:rPr>
            <w:rStyle w:val="af"/>
          </w:rPr>
          <w:t>ATTACHMENT 3-A  COMMERCIAL PROPOSAL FORM</w:t>
        </w:r>
        <w:r>
          <w:tab/>
        </w:r>
        <w:r w:rsidR="002D6662">
          <w:rPr>
            <w:rFonts w:eastAsiaTheme="minorEastAsia" w:hint="eastAsia"/>
          </w:rPr>
          <w:t>18</w:t>
        </w:r>
      </w:hyperlink>
    </w:p>
    <w:p w14:paraId="39BAB247" w14:textId="65656B42" w:rsidR="004D64A2" w:rsidRDefault="004D64A2">
      <w:pPr>
        <w:pStyle w:val="25"/>
        <w:tabs>
          <w:tab w:val="right" w:leader="dot" w:pos="9019"/>
        </w:tabs>
        <w:ind w:left="480"/>
        <w:rPr>
          <w:rFonts w:ascii="等线" w:eastAsia="等线" w:hAnsi="等线" w:hint="eastAsia"/>
          <w:b w:val="0"/>
          <w:color w:val="auto"/>
          <w:kern w:val="2"/>
          <w:sz w:val="21"/>
          <w:szCs w:val="22"/>
        </w:rPr>
      </w:pPr>
      <w:hyperlink w:anchor="_Toc92718640" w:history="1">
        <w:r>
          <w:rPr>
            <w:rStyle w:val="af"/>
          </w:rPr>
          <w:t>ATTACHMENT 3-B  DEVIATIONS/EXCEPTIONS BY BIDDER (WITH PRICE)</w:t>
        </w:r>
        <w:r>
          <w:tab/>
        </w:r>
        <w:r w:rsidR="00AE280D">
          <w:rPr>
            <w:rFonts w:eastAsiaTheme="minorEastAsia" w:hint="eastAsia"/>
          </w:rPr>
          <w:t>2</w:t>
        </w:r>
        <w:r w:rsidR="002D6662">
          <w:rPr>
            <w:rFonts w:eastAsiaTheme="minorEastAsia" w:hint="eastAsia"/>
          </w:rPr>
          <w:t>2</w:t>
        </w:r>
      </w:hyperlink>
    </w:p>
    <w:p w14:paraId="4A56149A" w14:textId="77777777" w:rsidR="004D64A2" w:rsidRDefault="004D64A2" w:rsidP="008E59BE">
      <w:pPr>
        <w:jc w:val="both"/>
        <w:rPr>
          <w:rFonts w:eastAsia="宋体"/>
          <w:b/>
          <w:sz w:val="22"/>
          <w:szCs w:val="22"/>
        </w:rPr>
      </w:pPr>
      <w:r>
        <w:rPr>
          <w:sz w:val="32"/>
        </w:rPr>
        <w:fldChar w:fldCharType="end"/>
      </w:r>
      <w:r>
        <w:rPr>
          <w:rStyle w:val="MSGENFONTSTYLENAMETEMPLATEROLEMSGENFONTSTYLENAMEBYROLETEXT"/>
          <w:rFonts w:ascii="Times New Roman" w:eastAsia="宋体" w:hAnsi="Times New Roman" w:cs="Times New Roman"/>
          <w:b/>
          <w:sz w:val="22"/>
          <w:szCs w:val="22"/>
        </w:rPr>
        <w:br w:type="page"/>
      </w:r>
    </w:p>
    <w:p w14:paraId="6361245F" w14:textId="77777777" w:rsidR="004D64A2" w:rsidRPr="00811DD7" w:rsidRDefault="004D64A2" w:rsidP="003675CE">
      <w:pPr>
        <w:pStyle w:val="MSGENFONTSTYLENAMETEMPLATEROLEMSGENFONTSTYLENAMEBYROLETEXT0"/>
        <w:shd w:val="clear" w:color="auto" w:fill="auto"/>
        <w:adjustRightInd w:val="0"/>
        <w:snapToGrid w:val="0"/>
        <w:spacing w:before="0" w:after="240" w:line="360" w:lineRule="exact"/>
        <w:ind w:right="23" w:firstLine="0"/>
        <w:jc w:val="center"/>
        <w:outlineLvl w:val="0"/>
        <w:rPr>
          <w:rFonts w:ascii="Times New Roman" w:eastAsia="宋体" w:hAnsi="Times New Roman" w:cs="Times New Roman"/>
          <w:b/>
          <w:sz w:val="32"/>
          <w:szCs w:val="32"/>
        </w:rPr>
      </w:pPr>
      <w:bookmarkStart w:id="1" w:name="_Toc92718592"/>
      <w:r>
        <w:rPr>
          <w:rFonts w:ascii="Times New Roman" w:hAnsi="Times New Roman" w:cs="Times New Roman"/>
          <w:b/>
          <w:sz w:val="32"/>
          <w:szCs w:val="32"/>
        </w:rPr>
        <w:lastRenderedPageBreak/>
        <w:t>SECTION I    ACKNOWLEDGEMENT FORM</w:t>
      </w:r>
      <w:bookmarkEnd w:id="1"/>
    </w:p>
    <w:p w14:paraId="20BD34D8" w14:textId="77777777" w:rsidR="004D64A2" w:rsidRDefault="004D64A2">
      <w:pPr>
        <w:pStyle w:val="af2"/>
        <w:ind w:left="446" w:hanging="446"/>
        <w:rPr>
          <w:rStyle w:val="MSGENFONTSTYLENAMETEMPLATEROLEMSGENFONTSTYLENAMEBYROLETEXT"/>
          <w:rFonts w:ascii="Times New Roman" w:hAnsi="Times New Roman" w:cs="Times New Roman"/>
          <w:sz w:val="22"/>
          <w:szCs w:val="22"/>
        </w:rPr>
      </w:pPr>
      <w:r>
        <w:rPr>
          <w:rStyle w:val="MSGENFONTSTYLENAMETEMPLATEROLEMSGENFONTSTYLENAMEBYROLETEXT"/>
          <w:rFonts w:ascii="Times New Roman" w:hAnsi="Times New Roman" w:cs="Times New Roman"/>
          <w:b/>
          <w:sz w:val="22"/>
          <w:szCs w:val="22"/>
        </w:rPr>
        <w:t xml:space="preserve">To: </w:t>
      </w:r>
      <w:r>
        <w:rPr>
          <w:rStyle w:val="MSGENFONTSTYLENAMETEMPLATEROLEMSGENFONTSTYLENAMEBYROLETEXT"/>
          <w:rFonts w:ascii="Times New Roman" w:hAnsi="Times New Roman" w:cs="Times New Roman"/>
          <w:sz w:val="22"/>
          <w:szCs w:val="22"/>
        </w:rPr>
        <w:t xml:space="preserve"> </w:t>
      </w:r>
      <w:r>
        <w:rPr>
          <w:rStyle w:val="MSGENFONTSTYLENAMETEMPLATEROLEMSGENFONTSTYLENAMEBYROLETEXT"/>
          <w:rFonts w:ascii="Times New Roman" w:hAnsi="Times New Roman" w:cs="Times New Roman" w:hint="eastAsia"/>
          <w:sz w:val="22"/>
          <w:szCs w:val="22"/>
        </w:rPr>
        <w:t xml:space="preserve">CNPC </w:t>
      </w:r>
      <w:r>
        <w:rPr>
          <w:rStyle w:val="MSGENFONTSTYLENAMETEMPLATEROLEMSGENFONTSTYLENAMEBYROLETEXT"/>
          <w:rFonts w:ascii="Times New Roman" w:hAnsi="Times New Roman" w:cs="Times New Roman"/>
          <w:sz w:val="22"/>
          <w:szCs w:val="22"/>
        </w:rPr>
        <w:t>Bohai Drilling Engineering Company Limited- Iraq Branch</w:t>
      </w:r>
    </w:p>
    <w:p w14:paraId="15A0FE44" w14:textId="3C5A9C25" w:rsidR="004D64A2" w:rsidRDefault="004D64A2">
      <w:pPr>
        <w:pStyle w:val="af2"/>
        <w:ind w:left="446" w:hanging="446"/>
        <w:rPr>
          <w:rStyle w:val="MSGENFONTSTYLENAMETEMPLATEROLEMSGENFONTSTYLENAMEBYROLETEXT"/>
          <w:rFonts w:ascii="Times New Roman" w:eastAsia="宋体" w:hAnsi="Times New Roman"/>
          <w:sz w:val="22"/>
          <w:szCs w:val="22"/>
        </w:rPr>
      </w:pPr>
      <w:r>
        <w:rPr>
          <w:rStyle w:val="MSGENFONTSTYLENAMETEMPLATEROLEMSGENFONTSTYLENAMEBYROLETEXT"/>
          <w:rFonts w:ascii="Times New Roman" w:eastAsia="宋体" w:hAnsi="Times New Roman"/>
          <w:b/>
          <w:sz w:val="22"/>
          <w:szCs w:val="22"/>
        </w:rPr>
        <w:t>E-mail:</w:t>
      </w:r>
      <w:r>
        <w:rPr>
          <w:rStyle w:val="MSGENFONTSTYLENAMETEMPLATEROLEMSGENFONTSTYLENAMEBYROLETEXT"/>
          <w:rFonts w:ascii="Times New Roman" w:eastAsia="宋体" w:hAnsi="Times New Roman"/>
          <w:sz w:val="22"/>
          <w:szCs w:val="22"/>
        </w:rPr>
        <w:t> </w:t>
      </w:r>
      <w:hyperlink r:id="rId8" w:history="1">
        <w:r w:rsidR="00344F42">
          <w:rPr>
            <w:rStyle w:val="af"/>
          </w:rPr>
          <w:t>tender@bhdc-iraq.com</w:t>
        </w:r>
      </w:hyperlink>
      <w:r w:rsidR="00344F42">
        <w:rPr>
          <w:rStyle w:val="af"/>
        </w:rPr>
        <w:t>;</w:t>
      </w:r>
      <w:r w:rsidR="00344F42">
        <w:t xml:space="preserve"> </w:t>
      </w:r>
      <w:r w:rsidR="00344F42">
        <w:rPr>
          <w:rStyle w:val="af"/>
        </w:rPr>
        <w:t>bhdcdrillingoperation@gmail.com</w:t>
      </w:r>
      <w:r>
        <w:rPr>
          <w:rFonts w:ascii="Times New Roman" w:hAnsi="Times New Roman" w:hint="eastAsia"/>
          <w:sz w:val="22"/>
          <w:szCs w:val="22"/>
        </w:rPr>
        <w:t xml:space="preserve"> </w:t>
      </w:r>
    </w:p>
    <w:p w14:paraId="5C47283B" w14:textId="7160A92A" w:rsidR="004D64A2" w:rsidRPr="00142378" w:rsidRDefault="004D64A2">
      <w:pPr>
        <w:pStyle w:val="af2"/>
        <w:ind w:left="446" w:hanging="446"/>
        <w:rPr>
          <w:rStyle w:val="MSGENFONTSTYLENAMETEMPLATEROLEMSGENFONTSTYLENAMEBYROLETEXT"/>
          <w:rFonts w:ascii="Times New Roman" w:eastAsia="宋体" w:hAnsi="Times New Roman" w:cs="Times New Roman"/>
          <w:sz w:val="22"/>
          <w:szCs w:val="22"/>
        </w:rPr>
      </w:pPr>
      <w:r>
        <w:rPr>
          <w:rStyle w:val="MSGENFONTSTYLENAMETEMPLATEROLEMSGENFONTSTYLENAMEBYROLETEXT"/>
          <w:rFonts w:ascii="Times New Roman" w:hAnsi="Times New Roman" w:cs="Times New Roman"/>
          <w:b/>
          <w:sz w:val="22"/>
          <w:szCs w:val="22"/>
        </w:rPr>
        <w:t>Tender No.:</w:t>
      </w:r>
      <w:r>
        <w:rPr>
          <w:rStyle w:val="MSGENFONTSTYLENAMETEMPLATEROLEMSGENFONTSTYLENAMEBYROLETEXT"/>
          <w:rFonts w:ascii="Times New Roman" w:hAnsi="Times New Roman" w:cs="Times New Roman"/>
          <w:sz w:val="22"/>
          <w:szCs w:val="22"/>
        </w:rPr>
        <w:t xml:space="preserve"> </w:t>
      </w:r>
      <w:r w:rsidR="002639D8" w:rsidRPr="002639D8">
        <w:rPr>
          <w:rStyle w:val="MSGENFONTSTYLENAMETEMPLATEROLEMSGENFONTSTYLENAMEBYROLETEXT"/>
          <w:rFonts w:ascii="Times New Roman" w:hAnsi="Times New Roman" w:cs="Times New Roman"/>
          <w:sz w:val="22"/>
          <w:szCs w:val="22"/>
        </w:rPr>
        <w:t>BHDC-BID-202</w:t>
      </w:r>
      <w:r w:rsidR="00AF3BB2">
        <w:rPr>
          <w:rStyle w:val="MSGENFONTSTYLENAMETEMPLATEROLEMSGENFONTSTYLENAMEBYROLETEXT"/>
          <w:rFonts w:ascii="Times New Roman" w:eastAsiaTheme="minorEastAsia" w:hAnsi="Times New Roman" w:cs="Times New Roman" w:hint="eastAsia"/>
          <w:sz w:val="22"/>
          <w:szCs w:val="22"/>
        </w:rPr>
        <w:t>6</w:t>
      </w:r>
      <w:r w:rsidR="002639D8" w:rsidRPr="002639D8">
        <w:rPr>
          <w:rStyle w:val="MSGENFONTSTYLENAMETEMPLATEROLEMSGENFONTSTYLENAMEBYROLETEXT"/>
          <w:rFonts w:ascii="Times New Roman" w:hAnsi="Times New Roman" w:cs="Times New Roman"/>
          <w:sz w:val="22"/>
          <w:szCs w:val="22"/>
        </w:rPr>
        <w:t>-0</w:t>
      </w:r>
      <w:r w:rsidR="00AF3BB2">
        <w:rPr>
          <w:rStyle w:val="MSGENFONTSTYLENAMETEMPLATEROLEMSGENFONTSTYLENAMEBYROLETEXT"/>
          <w:rFonts w:ascii="Times New Roman" w:eastAsiaTheme="minorEastAsia" w:hAnsi="Times New Roman" w:cs="Times New Roman" w:hint="eastAsia"/>
          <w:sz w:val="22"/>
          <w:szCs w:val="22"/>
        </w:rPr>
        <w:t>6</w:t>
      </w:r>
      <w:r w:rsidR="002639D8" w:rsidRPr="002639D8">
        <w:rPr>
          <w:rStyle w:val="MSGENFONTSTYLENAMETEMPLATEROLEMSGENFONTSTYLENAMEBYROLETEXT"/>
          <w:rFonts w:ascii="Times New Roman" w:hAnsi="Times New Roman" w:cs="Times New Roman"/>
          <w:sz w:val="22"/>
          <w:szCs w:val="22"/>
        </w:rPr>
        <w:t>7</w:t>
      </w:r>
    </w:p>
    <w:p w14:paraId="30DF3BBF" w14:textId="1AE6A36E" w:rsidR="004D64A2" w:rsidRDefault="00AC4ECF">
      <w:pPr>
        <w:autoSpaceDE w:val="0"/>
        <w:autoSpaceDN w:val="0"/>
        <w:adjustRightInd w:val="0"/>
        <w:spacing w:beforeLines="50" w:before="120" w:afterLines="50" w:after="120" w:line="400" w:lineRule="exact"/>
        <w:ind w:left="220" w:hangingChars="100" w:hanging="220"/>
        <w:rPr>
          <w:rFonts w:eastAsia="宋体"/>
          <w:b/>
          <w:sz w:val="22"/>
          <w:szCs w:val="22"/>
        </w:rPr>
      </w:pPr>
      <w:r>
        <w:rPr>
          <w:noProof/>
          <w:sz w:val="22"/>
          <w:szCs w:val="22"/>
        </w:rPr>
        <mc:AlternateContent>
          <mc:Choice Requires="wps">
            <w:drawing>
              <wp:anchor distT="0" distB="0" distL="114300" distR="114300" simplePos="0" relativeHeight="251657216" behindDoc="0" locked="0" layoutInCell="0" allowOverlap="1" wp14:anchorId="127368BB" wp14:editId="543F492A">
                <wp:simplePos x="0" y="0"/>
                <wp:positionH relativeFrom="column">
                  <wp:posOffset>13335</wp:posOffset>
                </wp:positionH>
                <wp:positionV relativeFrom="paragraph">
                  <wp:posOffset>183515</wp:posOffset>
                </wp:positionV>
                <wp:extent cx="6096000" cy="0"/>
                <wp:effectExtent l="22860" t="24130" r="24765" b="23495"/>
                <wp:wrapNone/>
                <wp:docPr id="1997833787"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38100" cmpd="dbl">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93DEDA" id="Line 4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4.45pt" to="481.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" o:allowincell="f" strokeweight="3pt">
                <v:stroke linestyle="thinThin"/>
              </v:line>
            </w:pict>
          </mc:Fallback>
        </mc:AlternateContent>
      </w:r>
    </w:p>
    <w:p w14:paraId="7F03DFD5" w14:textId="77777777" w:rsidR="004D64A2" w:rsidRDefault="004D64A2">
      <w:pPr>
        <w:tabs>
          <w:tab w:val="left" w:pos="709"/>
        </w:tabs>
        <w:ind w:left="649" w:hangingChars="295" w:hanging="649"/>
        <w:jc w:val="both"/>
        <w:rPr>
          <w:sz w:val="22"/>
          <w:szCs w:val="22"/>
        </w:rPr>
      </w:pPr>
      <w:r>
        <w:rPr>
          <w:sz w:val="22"/>
          <w:szCs w:val="22"/>
        </w:rPr>
        <w:t>Note:</w:t>
      </w:r>
      <w:r>
        <w:rPr>
          <w:sz w:val="22"/>
          <w:szCs w:val="22"/>
        </w:rPr>
        <w:tab/>
        <w:t xml:space="preserve">Bidder is required to indicate its intention to bid by completing and returning this form within </w:t>
      </w:r>
      <w:r>
        <w:rPr>
          <w:rFonts w:eastAsia="宋体" w:hint="eastAsia"/>
          <w:b/>
          <w:bCs/>
          <w:sz w:val="22"/>
          <w:szCs w:val="22"/>
        </w:rPr>
        <w:t>two (2)</w:t>
      </w:r>
      <w:r>
        <w:rPr>
          <w:sz w:val="22"/>
          <w:szCs w:val="22"/>
        </w:rPr>
        <w:t xml:space="preserve"> calendar days from the issuance date of the invitation to bid documents (“</w:t>
      </w:r>
      <w:r>
        <w:rPr>
          <w:b/>
          <w:bCs/>
          <w:sz w:val="22"/>
          <w:szCs w:val="22"/>
        </w:rPr>
        <w:t>ITB Documents</w:t>
      </w:r>
      <w:r>
        <w:rPr>
          <w:sz w:val="22"/>
          <w:szCs w:val="22"/>
        </w:rPr>
        <w:t>”).</w:t>
      </w:r>
    </w:p>
    <w:p w14:paraId="52AED93A" w14:textId="61E1161D" w:rsidR="004D64A2" w:rsidRDefault="00AC4ECF">
      <w:pPr>
        <w:spacing w:beforeLines="50" w:before="120" w:afterLines="50" w:after="120" w:line="400" w:lineRule="exact"/>
        <w:rPr>
          <w:sz w:val="22"/>
          <w:szCs w:val="22"/>
        </w:rPr>
      </w:pPr>
      <w:r>
        <w:rPr>
          <w:noProof/>
          <w:sz w:val="22"/>
          <w:szCs w:val="22"/>
        </w:rPr>
        <mc:AlternateContent>
          <mc:Choice Requires="wps">
            <w:drawing>
              <wp:anchor distT="0" distB="0" distL="114300" distR="114300" simplePos="0" relativeHeight="251656192" behindDoc="0" locked="0" layoutInCell="0" allowOverlap="1" wp14:anchorId="7085945B" wp14:editId="07B26533">
                <wp:simplePos x="0" y="0"/>
                <wp:positionH relativeFrom="column">
                  <wp:posOffset>13335</wp:posOffset>
                </wp:positionH>
                <wp:positionV relativeFrom="paragraph">
                  <wp:posOffset>184785</wp:posOffset>
                </wp:positionV>
                <wp:extent cx="6096000" cy="0"/>
                <wp:effectExtent l="22860" t="27940" r="24765" b="19685"/>
                <wp:wrapNone/>
                <wp:docPr id="37018157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38100" cmpd="dbl">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EE4A93" id="Line 4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4.55pt" to="481.0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" o:allowincell="f" strokeweight="3pt">
                <v:stroke linestyle="thinThin"/>
              </v:line>
            </w:pict>
          </mc:Fallback>
        </mc:AlternateContent>
      </w:r>
    </w:p>
    <w:p w14:paraId="18D060D0"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We acknowledge receipt of your ITB Documents for the above services.</w:t>
      </w:r>
    </w:p>
    <w:p w14:paraId="0D1EBDC5" w14:textId="77777777" w:rsidR="004D64A2" w:rsidRDefault="004D64A2">
      <w:pPr>
        <w:pStyle w:val="af2"/>
        <w:tabs>
          <w:tab w:val="clear" w:pos="426"/>
          <w:tab w:val="left" w:pos="0"/>
        </w:tabs>
        <w:ind w:left="0" w:firstLineChars="0" w:hanging="4"/>
        <w:rPr>
          <w:rFonts w:ascii="Times New Roman" w:hAnsi="Times New Roman"/>
          <w:sz w:val="22"/>
          <w:szCs w:val="22"/>
        </w:rPr>
      </w:pPr>
      <w:r>
        <w:rPr>
          <w:rFonts w:ascii="Times New Roman" w:hAnsi="Times New Roman"/>
          <w:sz w:val="22"/>
          <w:szCs w:val="22"/>
        </w:rPr>
        <w:t xml:space="preserve">*  </w:t>
      </w:r>
      <w:proofErr w:type="gramStart"/>
      <w:r>
        <w:rPr>
          <w:rFonts w:ascii="Times New Roman" w:hAnsi="Times New Roman"/>
          <w:sz w:val="22"/>
          <w:szCs w:val="22"/>
        </w:rPr>
        <w:t>A)  We</w:t>
      </w:r>
      <w:proofErr w:type="gramEnd"/>
      <w:r>
        <w:rPr>
          <w:rFonts w:ascii="Times New Roman" w:hAnsi="Times New Roman"/>
          <w:sz w:val="22"/>
          <w:szCs w:val="22"/>
        </w:rPr>
        <w:t xml:space="preserve"> intend to submit </w:t>
      </w:r>
      <w:proofErr w:type="spellStart"/>
      <w:r>
        <w:rPr>
          <w:rFonts w:ascii="Times New Roman" w:hAnsi="Times New Roman"/>
          <w:sz w:val="22"/>
          <w:szCs w:val="22"/>
        </w:rPr>
        <w:t>a</w:t>
      </w:r>
      <w:proofErr w:type="spellEnd"/>
      <w:r>
        <w:rPr>
          <w:rFonts w:ascii="Times New Roman" w:hAnsi="Times New Roman"/>
          <w:sz w:val="22"/>
          <w:szCs w:val="22"/>
        </w:rPr>
        <w:t xml:space="preserve"> </w:t>
      </w:r>
      <w:r>
        <w:rPr>
          <w:rFonts w:ascii="Times New Roman" w:hAnsi="Times New Roman" w:hint="eastAsia"/>
          <w:sz w:val="22"/>
          <w:szCs w:val="22"/>
        </w:rPr>
        <w:t xml:space="preserve">authentic </w:t>
      </w:r>
      <w:r>
        <w:rPr>
          <w:rFonts w:ascii="Times New Roman" w:hAnsi="Times New Roman"/>
          <w:sz w:val="22"/>
          <w:szCs w:val="22"/>
        </w:rPr>
        <w:t>and compliant bid by the date and time stated in your Invitation to Bid Letter, and we confirm that we are in receipt of a complete ITB with no missing / incorrect page(s).</w:t>
      </w:r>
    </w:p>
    <w:p w14:paraId="6F62D680"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The person handling this invitation to bid is:</w:t>
      </w:r>
    </w:p>
    <w:p w14:paraId="3DCBE596"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Name…………………………………         Designation………………………………</w:t>
      </w:r>
    </w:p>
    <w:p w14:paraId="52337359"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Telephone No</w:t>
      </w:r>
      <w:r>
        <w:rPr>
          <w:rFonts w:ascii="Times New Roman" w:hAnsi="Times New Roman" w:hint="eastAsia"/>
          <w:sz w:val="22"/>
          <w:szCs w:val="22"/>
        </w:rPr>
        <w:t xml:space="preserve"> </w:t>
      </w:r>
      <w:r>
        <w:rPr>
          <w:rFonts w:ascii="Times New Roman" w:hAnsi="Times New Roman"/>
          <w:sz w:val="22"/>
          <w:szCs w:val="22"/>
        </w:rPr>
        <w:t>………………………           Extension…………………………………</w:t>
      </w:r>
    </w:p>
    <w:p w14:paraId="1ADCFE97"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Fax No………………………………</w:t>
      </w:r>
      <w:r>
        <w:rPr>
          <w:rFonts w:ascii="Times New Roman" w:hAnsi="Times New Roman" w:hint="eastAsia"/>
          <w:sz w:val="22"/>
          <w:szCs w:val="22"/>
        </w:rPr>
        <w:t xml:space="preserve">           E-mail </w:t>
      </w:r>
      <w:r>
        <w:rPr>
          <w:rFonts w:ascii="Times New Roman" w:hAnsi="Times New Roman"/>
          <w:sz w:val="22"/>
          <w:szCs w:val="22"/>
        </w:rPr>
        <w:t>……………………………………</w:t>
      </w:r>
    </w:p>
    <w:p w14:paraId="2B1FB7DB" w14:textId="6553D265" w:rsidR="004D64A2" w:rsidRDefault="00AC4ECF">
      <w:pPr>
        <w:pStyle w:val="af2"/>
        <w:ind w:left="444" w:hanging="444"/>
        <w:rPr>
          <w:rFonts w:ascii="Times New Roman" w:hAnsi="Times New Roman"/>
          <w:sz w:val="22"/>
          <w:szCs w:val="22"/>
        </w:rPr>
      </w:pPr>
      <w:r>
        <w:rPr>
          <w:rFonts w:ascii="Times New Roman" w:hAnsi="Times New Roman"/>
          <w:noProof/>
          <w:sz w:val="22"/>
          <w:szCs w:val="22"/>
        </w:rPr>
        <mc:AlternateContent>
          <mc:Choice Requires="wps">
            <w:drawing>
              <wp:anchor distT="0" distB="0" distL="114300" distR="114300" simplePos="0" relativeHeight="251658240" behindDoc="0" locked="0" layoutInCell="0" allowOverlap="1" wp14:anchorId="4F994E1F" wp14:editId="374ECE79">
                <wp:simplePos x="0" y="0"/>
                <wp:positionH relativeFrom="column">
                  <wp:posOffset>13335</wp:posOffset>
                </wp:positionH>
                <wp:positionV relativeFrom="paragraph">
                  <wp:posOffset>100330</wp:posOffset>
                </wp:positionV>
                <wp:extent cx="6096000" cy="0"/>
                <wp:effectExtent l="22860" t="26035" r="24765" b="21590"/>
                <wp:wrapNone/>
                <wp:docPr id="179097288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38100" cmpd="dbl">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48F612" id="Line 4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7.9pt" to="481.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" o:allowincell="f" strokeweight="3pt">
                <v:stroke linestyle="thinThin"/>
              </v:line>
            </w:pict>
          </mc:Fallback>
        </mc:AlternateContent>
      </w:r>
    </w:p>
    <w:p w14:paraId="7ADD0D98"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 xml:space="preserve">*  B) </w:t>
      </w:r>
      <w:r>
        <w:rPr>
          <w:rFonts w:ascii="Times New Roman" w:hAnsi="Times New Roman"/>
          <w:sz w:val="22"/>
          <w:szCs w:val="22"/>
        </w:rPr>
        <w:tab/>
        <w:t>Please be advised that we will not be participating in this bid because:</w:t>
      </w:r>
    </w:p>
    <w:p w14:paraId="0D5F7389" w14:textId="77777777" w:rsidR="004D64A2" w:rsidRDefault="004D64A2">
      <w:pPr>
        <w:pStyle w:val="af2"/>
        <w:tabs>
          <w:tab w:val="clear" w:pos="426"/>
          <w:tab w:val="left" w:pos="0"/>
        </w:tabs>
        <w:ind w:left="0" w:firstLineChars="0" w:hanging="4"/>
        <w:rPr>
          <w:rFonts w:ascii="Times New Roman" w:hAnsi="Times New Roman"/>
          <w:sz w:val="22"/>
          <w:szCs w:val="22"/>
        </w:rPr>
      </w:pPr>
      <w:r>
        <w:rPr>
          <w:rFonts w:ascii="Times New Roman" w:hAnsi="Times New Roman"/>
          <w:sz w:val="22"/>
          <w:szCs w:val="22"/>
        </w:rPr>
        <w:t>………………………………………………………………………………………………………………………………………………………………………………………………………………………………………………………………………………………………………………………………………</w:t>
      </w:r>
    </w:p>
    <w:p w14:paraId="21E0173A" w14:textId="77777777" w:rsidR="004D64A2" w:rsidRDefault="004D64A2">
      <w:pPr>
        <w:pStyle w:val="af2"/>
        <w:tabs>
          <w:tab w:val="clear" w:pos="426"/>
          <w:tab w:val="left" w:pos="0"/>
        </w:tabs>
        <w:ind w:left="0" w:firstLineChars="0" w:hanging="4"/>
        <w:rPr>
          <w:rFonts w:ascii="Times New Roman" w:hAnsi="Times New Roman"/>
          <w:sz w:val="22"/>
          <w:szCs w:val="22"/>
        </w:rPr>
      </w:pPr>
    </w:p>
    <w:p w14:paraId="2CE7D859" w14:textId="77777777" w:rsidR="004D64A2" w:rsidRDefault="004D64A2">
      <w:pPr>
        <w:pStyle w:val="af2"/>
        <w:ind w:left="444" w:hanging="444"/>
        <w:rPr>
          <w:rFonts w:ascii="Times New Roman" w:hAnsi="Times New Roman"/>
          <w:sz w:val="22"/>
          <w:szCs w:val="22"/>
        </w:rPr>
      </w:pPr>
      <w:r>
        <w:rPr>
          <w:rFonts w:ascii="Times New Roman" w:hAnsi="Times New Roman"/>
          <w:sz w:val="22"/>
          <w:szCs w:val="22"/>
        </w:rPr>
        <w:t xml:space="preserve">We will return the full ITB Documents </w:t>
      </w:r>
      <w:proofErr w:type="gramStart"/>
      <w:r>
        <w:rPr>
          <w:rFonts w:ascii="Times New Roman" w:hAnsi="Times New Roman"/>
          <w:sz w:val="22"/>
          <w:szCs w:val="22"/>
        </w:rPr>
        <w:t>by:…</w:t>
      </w:r>
      <w:proofErr w:type="gramEnd"/>
      <w:r>
        <w:rPr>
          <w:rFonts w:ascii="Times New Roman" w:hAnsi="Times New Roman"/>
          <w:sz w:val="22"/>
          <w:szCs w:val="22"/>
        </w:rPr>
        <w:t>…………………………………………</w:t>
      </w:r>
      <w:proofErr w:type="gramStart"/>
      <w:r>
        <w:rPr>
          <w:rFonts w:ascii="Times New Roman" w:hAnsi="Times New Roman"/>
          <w:sz w:val="22"/>
          <w:szCs w:val="22"/>
        </w:rPr>
        <w:t>…..</w:t>
      </w:r>
      <w:proofErr w:type="gramEnd"/>
      <w:r>
        <w:rPr>
          <w:rFonts w:ascii="Times New Roman" w:hAnsi="Times New Roman"/>
          <w:sz w:val="22"/>
          <w:szCs w:val="22"/>
        </w:rPr>
        <w:t xml:space="preserve"> ……………</w:t>
      </w:r>
    </w:p>
    <w:p w14:paraId="5563A4B9" w14:textId="77777777" w:rsidR="004D64A2" w:rsidRDefault="004D64A2">
      <w:pPr>
        <w:pStyle w:val="af2"/>
        <w:ind w:left="446" w:hanging="446"/>
        <w:rPr>
          <w:rFonts w:ascii="Times New Roman" w:hAnsi="Times New Roman"/>
          <w:b/>
          <w:bCs/>
          <w:sz w:val="22"/>
          <w:szCs w:val="22"/>
        </w:rPr>
      </w:pPr>
      <w:r>
        <w:rPr>
          <w:rFonts w:ascii="Times New Roman" w:hAnsi="Times New Roman"/>
          <w:b/>
          <w:bCs/>
          <w:sz w:val="22"/>
          <w:szCs w:val="22"/>
        </w:rPr>
        <w:t>*Delete either A) or B)</w:t>
      </w:r>
    </w:p>
    <w:p w14:paraId="6AB3379A" w14:textId="4E135958" w:rsidR="004D64A2" w:rsidRDefault="00AC4ECF">
      <w:pPr>
        <w:pStyle w:val="af2"/>
        <w:ind w:left="444" w:hanging="444"/>
        <w:rPr>
          <w:rFonts w:ascii="Times New Roman" w:hAnsi="Times New Roman"/>
          <w:sz w:val="22"/>
          <w:szCs w:val="22"/>
        </w:rPr>
      </w:pPr>
      <w:r>
        <w:rPr>
          <w:rFonts w:ascii="Times New Roman" w:hAnsi="Times New Roman"/>
          <w:noProof/>
          <w:sz w:val="22"/>
          <w:szCs w:val="22"/>
        </w:rPr>
        <mc:AlternateContent>
          <mc:Choice Requires="wps">
            <w:drawing>
              <wp:anchor distT="0" distB="0" distL="114300" distR="114300" simplePos="0" relativeHeight="251659264" behindDoc="0" locked="0" layoutInCell="0" allowOverlap="1" wp14:anchorId="4756E270" wp14:editId="342016B1">
                <wp:simplePos x="0" y="0"/>
                <wp:positionH relativeFrom="column">
                  <wp:posOffset>13335</wp:posOffset>
                </wp:positionH>
                <wp:positionV relativeFrom="paragraph">
                  <wp:posOffset>100330</wp:posOffset>
                </wp:positionV>
                <wp:extent cx="6096000" cy="0"/>
                <wp:effectExtent l="22860" t="26035" r="24765" b="21590"/>
                <wp:wrapNone/>
                <wp:docPr id="1351327077"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38100" cmpd="dbl">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C8B876" id="Line 4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7.9pt" to="481.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" o:allowincell="f" strokeweight="3pt">
                <v:stroke linestyle="thinThin"/>
              </v:line>
            </w:pict>
          </mc:Fallback>
        </mc:AlternateContent>
      </w:r>
    </w:p>
    <w:p w14:paraId="78690C72" w14:textId="77777777" w:rsidR="004D64A2" w:rsidRDefault="004D64A2" w:rsidP="003675CE">
      <w:pPr>
        <w:pStyle w:val="af2"/>
        <w:tabs>
          <w:tab w:val="clear" w:pos="2907"/>
          <w:tab w:val="left" w:pos="2800"/>
        </w:tabs>
        <w:spacing w:line="460" w:lineRule="exact"/>
        <w:ind w:left="422" w:hangingChars="192" w:hanging="422"/>
        <w:rPr>
          <w:rFonts w:ascii="Times New Roman" w:hAnsi="Times New Roman"/>
          <w:sz w:val="22"/>
          <w:szCs w:val="22"/>
        </w:rPr>
      </w:pPr>
    </w:p>
    <w:p w14:paraId="710F7B21" w14:textId="77777777" w:rsidR="004D64A2" w:rsidRDefault="004D64A2">
      <w:pPr>
        <w:pStyle w:val="af2"/>
        <w:tabs>
          <w:tab w:val="clear" w:pos="2907"/>
          <w:tab w:val="left" w:pos="2800"/>
        </w:tabs>
        <w:spacing w:line="460" w:lineRule="exact"/>
        <w:ind w:left="444" w:hanging="444"/>
        <w:rPr>
          <w:rFonts w:ascii="Times New Roman" w:hAnsi="Times New Roman"/>
          <w:sz w:val="22"/>
          <w:szCs w:val="22"/>
        </w:rPr>
      </w:pPr>
      <w:r>
        <w:rPr>
          <w:rFonts w:ascii="Times New Roman" w:hAnsi="Times New Roman"/>
          <w:sz w:val="22"/>
          <w:szCs w:val="22"/>
        </w:rPr>
        <w:t>Acknowledged by:</w:t>
      </w:r>
      <w:r>
        <w:rPr>
          <w:rFonts w:ascii="Times New Roman" w:hAnsi="Times New Roman"/>
          <w:sz w:val="22"/>
          <w:szCs w:val="22"/>
        </w:rPr>
        <w:tab/>
        <w:t xml:space="preserve">Signature: </w:t>
      </w:r>
      <w:r>
        <w:rPr>
          <w:rFonts w:ascii="Times New Roman" w:hAnsi="Times New Roman"/>
          <w:sz w:val="22"/>
          <w:szCs w:val="22"/>
        </w:rPr>
        <w:tab/>
        <w:t>………………………………………</w:t>
      </w:r>
    </w:p>
    <w:p w14:paraId="79F39BCB" w14:textId="77777777" w:rsidR="004D64A2" w:rsidRDefault="004D64A2">
      <w:pPr>
        <w:pStyle w:val="af2"/>
        <w:spacing w:line="460" w:lineRule="exact"/>
        <w:ind w:left="444" w:hanging="444"/>
        <w:rPr>
          <w:rFonts w:ascii="Times New Roman" w:hAnsi="Times New Roman"/>
          <w:sz w:val="22"/>
          <w:szCs w:val="22"/>
        </w:rPr>
      </w:pPr>
      <w:r>
        <w:rPr>
          <w:rFonts w:ascii="Times New Roman" w:hAnsi="Times New Roman"/>
          <w:sz w:val="22"/>
          <w:szCs w:val="22"/>
        </w:rPr>
        <w:t xml:space="preserve">Name: </w:t>
      </w:r>
      <w:r>
        <w:rPr>
          <w:rFonts w:ascii="Times New Roman" w:hAnsi="Times New Roman"/>
          <w:sz w:val="22"/>
          <w:szCs w:val="22"/>
        </w:rPr>
        <w:tab/>
        <w:t>……………………………………………………. …………</w:t>
      </w:r>
      <w:r>
        <w:rPr>
          <w:rFonts w:ascii="Times New Roman" w:hAnsi="Times New Roman" w:hint="eastAsia"/>
          <w:sz w:val="22"/>
          <w:szCs w:val="22"/>
        </w:rPr>
        <w:t xml:space="preserve"> </w:t>
      </w:r>
    </w:p>
    <w:p w14:paraId="11ACAFDD" w14:textId="77777777" w:rsidR="004D64A2" w:rsidRDefault="004D64A2">
      <w:pPr>
        <w:pStyle w:val="af2"/>
        <w:spacing w:line="460" w:lineRule="exact"/>
        <w:ind w:left="444" w:hanging="444"/>
        <w:rPr>
          <w:rFonts w:ascii="Times New Roman" w:hAnsi="Times New Roman"/>
          <w:sz w:val="22"/>
          <w:szCs w:val="22"/>
        </w:rPr>
      </w:pPr>
      <w:r>
        <w:rPr>
          <w:rFonts w:ascii="Times New Roman" w:hAnsi="Times New Roman"/>
          <w:sz w:val="22"/>
          <w:szCs w:val="22"/>
        </w:rPr>
        <w:t>Designation……………………………………………………………</w:t>
      </w:r>
    </w:p>
    <w:p w14:paraId="28E3612B" w14:textId="77777777" w:rsidR="004D64A2" w:rsidRDefault="004D64A2">
      <w:pPr>
        <w:pStyle w:val="af2"/>
        <w:spacing w:line="460" w:lineRule="exact"/>
        <w:ind w:left="444" w:hanging="444"/>
        <w:rPr>
          <w:rFonts w:ascii="Times New Roman" w:hAnsi="Times New Roman"/>
          <w:sz w:val="22"/>
          <w:szCs w:val="22"/>
        </w:rPr>
      </w:pPr>
      <w:r>
        <w:rPr>
          <w:rFonts w:ascii="Times New Roman" w:hAnsi="Times New Roman"/>
          <w:sz w:val="22"/>
          <w:szCs w:val="22"/>
        </w:rPr>
        <w:t>Date:</w:t>
      </w:r>
      <w:r>
        <w:rPr>
          <w:rFonts w:ascii="Times New Roman" w:hAnsi="Times New Roman"/>
          <w:sz w:val="22"/>
          <w:szCs w:val="22"/>
        </w:rPr>
        <w:tab/>
        <w:t>……………………………………………………. …………</w:t>
      </w:r>
    </w:p>
    <w:p w14:paraId="361364B8" w14:textId="77777777" w:rsidR="004D64A2" w:rsidRDefault="004D64A2">
      <w:pPr>
        <w:pStyle w:val="af2"/>
        <w:tabs>
          <w:tab w:val="clear" w:pos="2907"/>
          <w:tab w:val="left" w:pos="2800"/>
        </w:tabs>
        <w:spacing w:line="460" w:lineRule="exact"/>
        <w:ind w:left="444" w:hanging="444"/>
        <w:rPr>
          <w:rFonts w:ascii="Times New Roman" w:hAnsi="Times New Roman"/>
          <w:sz w:val="22"/>
          <w:szCs w:val="22"/>
        </w:rPr>
      </w:pPr>
      <w:r>
        <w:rPr>
          <w:rFonts w:ascii="Times New Roman" w:hAnsi="Times New Roman"/>
          <w:sz w:val="22"/>
          <w:szCs w:val="22"/>
        </w:rPr>
        <w:t xml:space="preserve">Company Address and Stamp: </w:t>
      </w:r>
      <w:r>
        <w:rPr>
          <w:rFonts w:ascii="Times New Roman" w:hAnsi="Times New Roman"/>
          <w:sz w:val="22"/>
          <w:szCs w:val="22"/>
        </w:rPr>
        <w:tab/>
        <w:t>………………………………………</w:t>
      </w:r>
    </w:p>
    <w:p w14:paraId="210BC63B" w14:textId="77777777" w:rsidR="004D64A2" w:rsidRDefault="004D64A2">
      <w:pPr>
        <w:pStyle w:val="af2"/>
        <w:ind w:left="0" w:firstLineChars="0" w:firstLine="0"/>
        <w:rPr>
          <w:rFonts w:ascii="Times New Roman" w:hAnsi="Times New Roman"/>
        </w:rPr>
      </w:pPr>
    </w:p>
    <w:p w14:paraId="5BC081AD" w14:textId="77777777" w:rsidR="004D64A2" w:rsidRDefault="004D64A2">
      <w:pPr>
        <w:pStyle w:val="MSGENFONTSTYLENAMETEMPLATEROLEMSGENFONTSTYLENAMEBYROLETEXT0"/>
        <w:shd w:val="clear" w:color="auto" w:fill="auto"/>
        <w:adjustRightInd w:val="0"/>
        <w:snapToGrid w:val="0"/>
        <w:spacing w:before="0" w:after="240" w:line="360" w:lineRule="exact"/>
        <w:ind w:right="23" w:firstLine="0"/>
        <w:jc w:val="center"/>
        <w:outlineLvl w:val="0"/>
        <w:rPr>
          <w:rFonts w:ascii="Times New Roman" w:hAnsi="Times New Roman" w:cs="Times New Roman"/>
          <w:b/>
          <w:sz w:val="32"/>
          <w:szCs w:val="32"/>
        </w:rPr>
      </w:pPr>
      <w:bookmarkStart w:id="2" w:name="_Toc92718593"/>
    </w:p>
    <w:p w14:paraId="033BA530" w14:textId="77777777" w:rsidR="004D64A2" w:rsidRDefault="004D64A2">
      <w:pPr>
        <w:pStyle w:val="MSGENFONTSTYLENAMETEMPLATEROLEMSGENFONTSTYLENAMEBYROLETEXT0"/>
        <w:shd w:val="clear" w:color="auto" w:fill="auto"/>
        <w:adjustRightInd w:val="0"/>
        <w:snapToGrid w:val="0"/>
        <w:spacing w:before="0" w:after="240" w:line="360" w:lineRule="exact"/>
        <w:ind w:right="23" w:firstLine="0"/>
        <w:jc w:val="center"/>
        <w:outlineLvl w:val="0"/>
        <w:rPr>
          <w:rFonts w:ascii="Times New Roman" w:hAnsi="Times New Roman" w:cs="Times New Roman"/>
          <w:b/>
          <w:sz w:val="32"/>
          <w:szCs w:val="32"/>
        </w:rPr>
      </w:pPr>
      <w:r>
        <w:rPr>
          <w:rFonts w:ascii="Times New Roman" w:hAnsi="Times New Roman" w:cs="Times New Roman"/>
          <w:b/>
          <w:sz w:val="32"/>
          <w:szCs w:val="32"/>
        </w:rPr>
        <w:lastRenderedPageBreak/>
        <w:t>SECTION II    INSTRUCTIONS TO BIDDER</w:t>
      </w:r>
      <w:bookmarkEnd w:id="2"/>
    </w:p>
    <w:p w14:paraId="223CE606" w14:textId="77777777" w:rsidR="004D64A2" w:rsidRDefault="004D64A2">
      <w:pPr>
        <w:pStyle w:val="2"/>
        <w:rPr>
          <w:sz w:val="28"/>
          <w:szCs w:val="28"/>
        </w:rPr>
      </w:pPr>
      <w:bookmarkStart w:id="3" w:name="_Toc92718594"/>
      <w:bookmarkStart w:id="4" w:name="_Toc358903722"/>
      <w:r>
        <w:rPr>
          <w:sz w:val="28"/>
          <w:szCs w:val="28"/>
        </w:rPr>
        <w:t xml:space="preserve">PART </w:t>
      </w:r>
      <w:proofErr w:type="gramStart"/>
      <w:r>
        <w:rPr>
          <w:sz w:val="28"/>
          <w:szCs w:val="28"/>
        </w:rPr>
        <w:t>I  GENERAL</w:t>
      </w:r>
      <w:proofErr w:type="gramEnd"/>
      <w:r>
        <w:rPr>
          <w:sz w:val="28"/>
          <w:szCs w:val="28"/>
        </w:rPr>
        <w:t xml:space="preserve"> INSTRUCTIONS TO BIDDERS</w:t>
      </w:r>
      <w:bookmarkStart w:id="5" w:name="_Toc358903723"/>
      <w:bookmarkEnd w:id="3"/>
      <w:bookmarkEnd w:id="4"/>
    </w:p>
    <w:p w14:paraId="155147E1"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6" w:name="_Toc92718595"/>
      <w:r>
        <w:rPr>
          <w:rFonts w:ascii="Times New Roman" w:hAnsi="Times New Roman"/>
          <w:b/>
          <w:sz w:val="22"/>
          <w:szCs w:val="22"/>
        </w:rPr>
        <w:t>1. GENERAL DESCRIPTION</w:t>
      </w:r>
      <w:bookmarkEnd w:id="5"/>
      <w:bookmarkEnd w:id="6"/>
    </w:p>
    <w:p w14:paraId="6A3F4918" w14:textId="34C87443"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1.1 </w:t>
      </w:r>
      <w:r>
        <w:rPr>
          <w:rFonts w:ascii="Times New Roman" w:hAnsi="Times New Roman" w:hint="eastAsia"/>
          <w:sz w:val="22"/>
          <w:szCs w:val="22"/>
        </w:rPr>
        <w:t xml:space="preserve">CNPC </w:t>
      </w:r>
      <w:r>
        <w:rPr>
          <w:rFonts w:ascii="Times New Roman" w:hAnsi="Times New Roman"/>
          <w:sz w:val="22"/>
          <w:szCs w:val="22"/>
        </w:rPr>
        <w:t xml:space="preserve">Bohai Drilling Engineering Company Limited-Iraq Branch (hereinafter referred to as </w:t>
      </w:r>
      <w:proofErr w:type="spellStart"/>
      <w:r>
        <w:rPr>
          <w:rFonts w:ascii="Times New Roman" w:hAnsi="Times New Roman"/>
          <w:b/>
          <w:sz w:val="22"/>
          <w:szCs w:val="22"/>
        </w:rPr>
        <w:t>Tenderee</w:t>
      </w:r>
      <w:proofErr w:type="spellEnd"/>
      <w:r>
        <w:rPr>
          <w:rFonts w:ascii="Times New Roman" w:hAnsi="Times New Roman"/>
          <w:sz w:val="22"/>
          <w:szCs w:val="22"/>
        </w:rPr>
        <w:t xml:space="preserve">) </w:t>
      </w:r>
      <w:r w:rsidR="00F572D5" w:rsidRPr="00F572D5">
        <w:rPr>
          <w:rFonts w:ascii="Times New Roman" w:hAnsi="Times New Roman"/>
          <w:sz w:val="22"/>
          <w:szCs w:val="22"/>
        </w:rPr>
        <w:t>Maintenance Servic</w:t>
      </w:r>
      <w:r w:rsidR="00C748B6">
        <w:rPr>
          <w:rFonts w:ascii="Times New Roman" w:hAnsi="Times New Roman" w:hint="eastAsia"/>
          <w:sz w:val="22"/>
          <w:szCs w:val="22"/>
        </w:rPr>
        <w:t>es</w:t>
      </w:r>
      <w:r w:rsidR="00F572D5" w:rsidRPr="00F572D5">
        <w:rPr>
          <w:rFonts w:ascii="Times New Roman" w:hAnsi="Times New Roman"/>
          <w:sz w:val="22"/>
          <w:szCs w:val="22"/>
        </w:rPr>
        <w:t xml:space="preserve"> of Drilling, Well Control and Related </w:t>
      </w:r>
      <w:r w:rsidR="00C748B6">
        <w:rPr>
          <w:rFonts w:ascii="Times New Roman" w:hAnsi="Times New Roman" w:hint="eastAsia"/>
          <w:sz w:val="22"/>
          <w:szCs w:val="22"/>
        </w:rPr>
        <w:t>Tools</w:t>
      </w:r>
      <w:r>
        <w:rPr>
          <w:rFonts w:ascii="Times New Roman" w:hAnsi="Times New Roman"/>
          <w:sz w:val="22"/>
          <w:szCs w:val="22"/>
        </w:rPr>
        <w:t xml:space="preserve">. The detailed requirement has shown in Technical Proposal (Part II of Section II) in the ITB. </w:t>
      </w:r>
    </w:p>
    <w:p w14:paraId="18E40D11"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Pr>
          <w:rFonts w:ascii="Times New Roman" w:hAnsi="Times New Roman" w:hint="eastAsia"/>
          <w:sz w:val="22"/>
          <w:szCs w:val="22"/>
        </w:rPr>
        <w:t>2</w:t>
      </w:r>
      <w:r>
        <w:rPr>
          <w:rFonts w:ascii="Times New Roman" w:hAnsi="Times New Roman"/>
          <w:sz w:val="22"/>
          <w:szCs w:val="22"/>
        </w:rPr>
        <w:t xml:space="preserve"> The </w:t>
      </w:r>
      <w:proofErr w:type="spellStart"/>
      <w:r>
        <w:rPr>
          <w:rFonts w:ascii="Times New Roman" w:hAnsi="Times New Roman"/>
          <w:sz w:val="22"/>
          <w:szCs w:val="22"/>
        </w:rPr>
        <w:t>Tenderee</w:t>
      </w:r>
      <w:proofErr w:type="spellEnd"/>
      <w:r>
        <w:rPr>
          <w:rFonts w:ascii="Times New Roman" w:hAnsi="Times New Roman"/>
          <w:sz w:val="22"/>
          <w:szCs w:val="22"/>
        </w:rPr>
        <w:t xml:space="preserve"> will sign the contract with the winning bidder and the price will keep valid within the whole period of the contract.  </w:t>
      </w:r>
      <w:r>
        <w:rPr>
          <w:rFonts w:ascii="Times New Roman" w:hAnsi="Times New Roman" w:hint="eastAsia"/>
          <w:color w:val="0000FF"/>
          <w:sz w:val="22"/>
          <w:szCs w:val="22"/>
        </w:rPr>
        <w:t xml:space="preserve"> </w:t>
      </w:r>
    </w:p>
    <w:p w14:paraId="7FD5F580"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7" w:name="_Toc92718596"/>
      <w:r>
        <w:rPr>
          <w:rFonts w:ascii="Times New Roman" w:hAnsi="Times New Roman"/>
          <w:b/>
          <w:sz w:val="22"/>
          <w:szCs w:val="22"/>
        </w:rPr>
        <w:t>2. COMPLIANCE WITH ITB</w:t>
      </w:r>
      <w:bookmarkEnd w:id="7"/>
      <w:r>
        <w:rPr>
          <w:rFonts w:ascii="Times New Roman" w:hAnsi="Times New Roman"/>
          <w:b/>
          <w:sz w:val="22"/>
          <w:szCs w:val="22"/>
        </w:rPr>
        <w:t xml:space="preserve"> </w:t>
      </w:r>
    </w:p>
    <w:p w14:paraId="4E3835C5"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2.1 Bidder shall submit a base BID proposal which shall be in full conformity with the requirements set out in this ITB. It is a prerequisite that Bidder submits a fully compliant BID. Clarifications, deviations, exceptions, </w:t>
      </w:r>
      <w:bookmarkStart w:id="8" w:name="OLE_LINK19"/>
      <w:r>
        <w:rPr>
          <w:rFonts w:ascii="Times New Roman" w:hAnsi="Times New Roman"/>
          <w:sz w:val="22"/>
          <w:szCs w:val="22"/>
        </w:rPr>
        <w:t>exclusions,</w:t>
      </w:r>
      <w:bookmarkEnd w:id="8"/>
      <w:r>
        <w:rPr>
          <w:rFonts w:ascii="Times New Roman" w:hAnsi="Times New Roman"/>
          <w:sz w:val="22"/>
          <w:szCs w:val="22"/>
        </w:rPr>
        <w:t xml:space="preserve"> conditions, variations, assumptions, rejections from the terms and conditions, etc. in Bidder’s BID are considered to be deviations from the ITB. Any BID containing such deviations may be disqualified and rejected by </w:t>
      </w:r>
      <w:proofErr w:type="spellStart"/>
      <w:r>
        <w:rPr>
          <w:rFonts w:ascii="Times New Roman" w:hAnsi="Times New Roman"/>
          <w:sz w:val="22"/>
          <w:szCs w:val="22"/>
        </w:rPr>
        <w:t>Tenderee</w:t>
      </w:r>
      <w:proofErr w:type="spellEnd"/>
      <w:r>
        <w:rPr>
          <w:rFonts w:ascii="Times New Roman" w:hAnsi="Times New Roman"/>
          <w:sz w:val="22"/>
          <w:szCs w:val="22"/>
        </w:rPr>
        <w:t>.</w:t>
      </w:r>
    </w:p>
    <w:p w14:paraId="5D73B396"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2.2 Bidder is advised to use positive terms in responding to the ITB. Vague statements will be considered as non-compliance with, or deviations from this ITB.</w:t>
      </w:r>
    </w:p>
    <w:p w14:paraId="3ABD6659"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2.3 However, Bidder may list out the deviations/exceptions in </w:t>
      </w:r>
      <w:r>
        <w:rPr>
          <w:rFonts w:ascii="Times New Roman" w:hAnsi="Times New Roman" w:hint="eastAsia"/>
          <w:sz w:val="22"/>
          <w:szCs w:val="22"/>
        </w:rPr>
        <w:t>ATTACHMENT</w:t>
      </w:r>
      <w:r>
        <w:rPr>
          <w:rFonts w:ascii="Times New Roman" w:hAnsi="Times New Roman"/>
          <w:sz w:val="22"/>
          <w:szCs w:val="22"/>
        </w:rPr>
        <w:t xml:space="preserve"> 2-C</w:t>
      </w:r>
      <w:r>
        <w:rPr>
          <w:rFonts w:ascii="Times New Roman" w:hAnsi="Times New Roman" w:hint="eastAsia"/>
          <w:sz w:val="22"/>
          <w:szCs w:val="22"/>
        </w:rPr>
        <w:t>.</w:t>
      </w:r>
      <w:r>
        <w:rPr>
          <w:rFonts w:ascii="Times New Roman" w:hAnsi="Times New Roman"/>
          <w:sz w:val="22"/>
          <w:szCs w:val="22"/>
        </w:rPr>
        <w:t xml:space="preserve"> </w:t>
      </w:r>
      <w:proofErr w:type="spellStart"/>
      <w:r>
        <w:rPr>
          <w:rFonts w:ascii="Times New Roman" w:hAnsi="Times New Roman"/>
          <w:sz w:val="22"/>
          <w:szCs w:val="22"/>
        </w:rPr>
        <w:t>Tenderee</w:t>
      </w:r>
      <w:proofErr w:type="spellEnd"/>
      <w:r>
        <w:rPr>
          <w:rFonts w:ascii="Times New Roman" w:hAnsi="Times New Roman"/>
          <w:sz w:val="22"/>
          <w:szCs w:val="22"/>
        </w:rPr>
        <w:t xml:space="preserve"> will not recognize and will totally disregard any deviations/exception(s) which is/are not listed in Technical Proposal Forms but mentioned elsewhere in the Proposal (Technical and/or Commercial). </w:t>
      </w:r>
      <w:proofErr w:type="spellStart"/>
      <w:r>
        <w:rPr>
          <w:rFonts w:ascii="Times New Roman" w:hAnsi="Times New Roman"/>
          <w:sz w:val="22"/>
          <w:szCs w:val="22"/>
        </w:rPr>
        <w:t>Tenderee</w:t>
      </w:r>
      <w:proofErr w:type="spellEnd"/>
      <w:r>
        <w:rPr>
          <w:rFonts w:ascii="Times New Roman" w:hAnsi="Times New Roman"/>
          <w:sz w:val="22"/>
          <w:szCs w:val="22"/>
        </w:rPr>
        <w:t xml:space="preserve"> shall be under no obligation whatsoever regarding such listed Deviations/Exceptions.</w:t>
      </w:r>
    </w:p>
    <w:p w14:paraId="0F0C2A8B"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9" w:name="_Toc92718597"/>
      <w:bookmarkStart w:id="10" w:name="_Toc358903725"/>
      <w:bookmarkStart w:id="11" w:name="_Toc176944400"/>
      <w:bookmarkStart w:id="12" w:name="OLE_LINK32"/>
      <w:bookmarkStart w:id="13" w:name="OLE_LINK35"/>
      <w:r>
        <w:rPr>
          <w:rFonts w:ascii="Times New Roman" w:hAnsi="Times New Roman"/>
          <w:b/>
          <w:sz w:val="22"/>
          <w:szCs w:val="22"/>
        </w:rPr>
        <w:t>3. DEVIATIONS/EXCEPTIONS BY BIDDER</w:t>
      </w:r>
      <w:bookmarkEnd w:id="9"/>
      <w:bookmarkEnd w:id="10"/>
    </w:p>
    <w:p w14:paraId="60C8D18A"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In </w:t>
      </w:r>
      <w:r>
        <w:rPr>
          <w:rFonts w:ascii="Times New Roman" w:hAnsi="Times New Roman" w:hint="eastAsia"/>
          <w:sz w:val="22"/>
          <w:szCs w:val="22"/>
        </w:rPr>
        <w:t>ATTACHMENT</w:t>
      </w:r>
      <w:r>
        <w:rPr>
          <w:rFonts w:ascii="Times New Roman" w:hAnsi="Times New Roman"/>
          <w:sz w:val="22"/>
          <w:szCs w:val="22"/>
        </w:rPr>
        <w:t xml:space="preserve"> 2-C, Deviations/Exceptions without cost shall put into technical proposal. </w:t>
      </w:r>
    </w:p>
    <w:p w14:paraId="131B7A12"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In </w:t>
      </w:r>
      <w:r>
        <w:rPr>
          <w:rFonts w:ascii="Times New Roman" w:hAnsi="Times New Roman" w:hint="eastAsia"/>
          <w:sz w:val="22"/>
          <w:szCs w:val="22"/>
        </w:rPr>
        <w:t>ATTACHMENT</w:t>
      </w:r>
      <w:r>
        <w:rPr>
          <w:rFonts w:ascii="Times New Roman" w:hAnsi="Times New Roman"/>
          <w:sz w:val="22"/>
          <w:szCs w:val="22"/>
        </w:rPr>
        <w:t xml:space="preserve"> 3-B, Deviations/Exceptions with cost shall put into commercial proposal.</w:t>
      </w:r>
    </w:p>
    <w:p w14:paraId="2026BD56"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14" w:name="_Toc92718598"/>
      <w:bookmarkStart w:id="15" w:name="_Toc358903726"/>
      <w:r>
        <w:rPr>
          <w:rFonts w:ascii="Times New Roman" w:hAnsi="Times New Roman"/>
          <w:b/>
          <w:sz w:val="22"/>
          <w:szCs w:val="22"/>
        </w:rPr>
        <w:t>4. ITB ACKNOWLEDGEMENT</w:t>
      </w:r>
      <w:bookmarkEnd w:id="11"/>
      <w:bookmarkEnd w:id="14"/>
      <w:bookmarkEnd w:id="15"/>
    </w:p>
    <w:p w14:paraId="093A59F2"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(Reference to Section I Acknowledgment Form)</w:t>
      </w:r>
    </w:p>
    <w:p w14:paraId="1E995A41"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16" w:name="_Toc358903727"/>
      <w:r>
        <w:rPr>
          <w:rFonts w:ascii="Times New Roman" w:hAnsi="Times New Roman"/>
          <w:sz w:val="22"/>
          <w:szCs w:val="22"/>
        </w:rPr>
        <w:t>4.1 Completeness of ITB Documents</w:t>
      </w:r>
      <w:bookmarkEnd w:id="16"/>
    </w:p>
    <w:p w14:paraId="7C283212"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17" w:name="OLE_LINK3"/>
      <w:bookmarkStart w:id="18" w:name="OLE_LINK4"/>
      <w:r>
        <w:rPr>
          <w:rFonts w:ascii="Times New Roman" w:hAnsi="Times New Roman"/>
          <w:sz w:val="22"/>
          <w:szCs w:val="22"/>
        </w:rPr>
        <w:t xml:space="preserve">Bidder shall check the contents of the ITB Documents to ensure that there are no omissions or discrepancies. Bidder shall immediately notify </w:t>
      </w:r>
      <w:proofErr w:type="spellStart"/>
      <w:r>
        <w:rPr>
          <w:rFonts w:ascii="Times New Roman" w:hAnsi="Times New Roman"/>
          <w:sz w:val="22"/>
          <w:szCs w:val="22"/>
        </w:rPr>
        <w:t>Tenderee</w:t>
      </w:r>
      <w:proofErr w:type="spellEnd"/>
      <w:r>
        <w:rPr>
          <w:rFonts w:ascii="Times New Roman" w:hAnsi="Times New Roman"/>
          <w:sz w:val="22"/>
          <w:szCs w:val="22"/>
        </w:rPr>
        <w:t xml:space="preserve"> in writing of any omissions or discrepancies found in the ITB Documents or any doubt as to the precise meaning of any item, word or figure or any other question whatsoever.</w:t>
      </w:r>
    </w:p>
    <w:p w14:paraId="2D15E12A"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19" w:name="_Toc358903728"/>
      <w:bookmarkStart w:id="20" w:name="OLE_LINK36"/>
      <w:bookmarkEnd w:id="12"/>
      <w:bookmarkEnd w:id="13"/>
      <w:bookmarkEnd w:id="17"/>
      <w:bookmarkEnd w:id="18"/>
      <w:r>
        <w:rPr>
          <w:rFonts w:ascii="Times New Roman" w:hAnsi="Times New Roman"/>
          <w:sz w:val="22"/>
          <w:szCs w:val="22"/>
        </w:rPr>
        <w:t>4.2 Intention to Bid</w:t>
      </w:r>
      <w:bookmarkEnd w:id="19"/>
    </w:p>
    <w:p w14:paraId="3B6BCF37"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Bidder is required to complete the Acknowledgment Form and return it to the </w:t>
      </w:r>
      <w:proofErr w:type="spellStart"/>
      <w:r>
        <w:rPr>
          <w:rFonts w:ascii="Times New Roman" w:hAnsi="Times New Roman"/>
          <w:sz w:val="22"/>
          <w:szCs w:val="22"/>
        </w:rPr>
        <w:t>Tenderee</w:t>
      </w:r>
      <w:proofErr w:type="spellEnd"/>
      <w:r>
        <w:rPr>
          <w:rFonts w:ascii="Times New Roman" w:hAnsi="Times New Roman"/>
          <w:sz w:val="22"/>
          <w:szCs w:val="22"/>
        </w:rPr>
        <w:t xml:space="preserve"> within </w:t>
      </w:r>
      <w:r>
        <w:rPr>
          <w:rFonts w:ascii="Times New Roman" w:hAnsi="Times New Roman" w:hint="eastAsia"/>
          <w:b/>
          <w:bCs/>
          <w:sz w:val="22"/>
          <w:szCs w:val="22"/>
        </w:rPr>
        <w:t>two</w:t>
      </w:r>
      <w:r>
        <w:rPr>
          <w:rFonts w:ascii="Times New Roman" w:hAnsi="Times New Roman"/>
          <w:b/>
          <w:bCs/>
          <w:sz w:val="22"/>
          <w:szCs w:val="22"/>
        </w:rPr>
        <w:t xml:space="preserve"> (</w:t>
      </w:r>
      <w:r>
        <w:rPr>
          <w:rFonts w:ascii="Times New Roman" w:hAnsi="Times New Roman" w:hint="eastAsia"/>
          <w:b/>
          <w:bCs/>
          <w:sz w:val="22"/>
          <w:szCs w:val="22"/>
        </w:rPr>
        <w:t>2</w:t>
      </w:r>
      <w:r>
        <w:rPr>
          <w:rFonts w:ascii="Times New Roman" w:hAnsi="Times New Roman"/>
          <w:b/>
          <w:bCs/>
          <w:sz w:val="22"/>
          <w:szCs w:val="22"/>
        </w:rPr>
        <w:t>)</w:t>
      </w:r>
      <w:r>
        <w:rPr>
          <w:rFonts w:ascii="Times New Roman" w:hAnsi="Times New Roman"/>
          <w:sz w:val="22"/>
          <w:szCs w:val="22"/>
        </w:rPr>
        <w:t xml:space="preserve"> calendar days after the issuance date of the ITB Documents.</w:t>
      </w:r>
    </w:p>
    <w:p w14:paraId="31F94B58"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Bidder is advised to confirm its company’s address and name a representative to whom all communication from </w:t>
      </w:r>
      <w:proofErr w:type="spellStart"/>
      <w:r>
        <w:rPr>
          <w:rFonts w:ascii="Times New Roman" w:hAnsi="Times New Roman"/>
          <w:sz w:val="22"/>
          <w:szCs w:val="22"/>
        </w:rPr>
        <w:t>Tenderee</w:t>
      </w:r>
      <w:proofErr w:type="spellEnd"/>
      <w:r>
        <w:rPr>
          <w:rFonts w:ascii="Times New Roman" w:hAnsi="Times New Roman"/>
          <w:sz w:val="22"/>
          <w:szCs w:val="22"/>
        </w:rPr>
        <w:t xml:space="preserve"> shall be addressed.</w:t>
      </w:r>
    </w:p>
    <w:p w14:paraId="43CC4B0E"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21" w:name="_Toc358903729"/>
      <w:r>
        <w:rPr>
          <w:rFonts w:ascii="Times New Roman" w:hAnsi="Times New Roman"/>
          <w:sz w:val="22"/>
          <w:szCs w:val="22"/>
        </w:rPr>
        <w:t>4.3 Decline to Bid</w:t>
      </w:r>
      <w:bookmarkEnd w:id="21"/>
    </w:p>
    <w:p w14:paraId="0F683AFF"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lastRenderedPageBreak/>
        <w:t xml:space="preserve">Should Bidder decline to submit a Bid, Bidder is required to give reason(s) in the Acknowledgment Form and send back to </w:t>
      </w:r>
      <w:proofErr w:type="spellStart"/>
      <w:r>
        <w:rPr>
          <w:rFonts w:ascii="Times New Roman" w:hAnsi="Times New Roman"/>
          <w:sz w:val="22"/>
          <w:szCs w:val="22"/>
        </w:rPr>
        <w:t>Tenderee</w:t>
      </w:r>
      <w:proofErr w:type="spellEnd"/>
      <w:r>
        <w:rPr>
          <w:rFonts w:ascii="Times New Roman" w:hAnsi="Times New Roman"/>
          <w:sz w:val="22"/>
          <w:szCs w:val="22"/>
        </w:rPr>
        <w:t xml:space="preserve"> via Email.</w:t>
      </w:r>
    </w:p>
    <w:p w14:paraId="2CABF31F"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22" w:name="_Toc358903730"/>
      <w:bookmarkStart w:id="23" w:name="_Toc92718599"/>
      <w:r>
        <w:rPr>
          <w:rFonts w:ascii="Times New Roman" w:hAnsi="Times New Roman"/>
          <w:b/>
          <w:sz w:val="22"/>
          <w:szCs w:val="22"/>
        </w:rPr>
        <w:t>5. INTERPRETATION OF ITB</w:t>
      </w:r>
      <w:bookmarkEnd w:id="22"/>
      <w:bookmarkEnd w:id="23"/>
    </w:p>
    <w:p w14:paraId="5B9AC5BA" w14:textId="0F3E5EE6"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5.1 Bidder shall submit all requests for documents clarification or interpretation of any portion of the ITB to the </w:t>
      </w:r>
      <w:r>
        <w:rPr>
          <w:rFonts w:ascii="Times New Roman" w:hAnsi="Times New Roman" w:hint="eastAsia"/>
          <w:sz w:val="22"/>
          <w:szCs w:val="22"/>
        </w:rPr>
        <w:t xml:space="preserve">Email </w:t>
      </w:r>
      <w:r>
        <w:rPr>
          <w:rFonts w:ascii="Times New Roman" w:hAnsi="Times New Roman"/>
          <w:sz w:val="22"/>
          <w:szCs w:val="22"/>
        </w:rPr>
        <w:t xml:space="preserve">address </w:t>
      </w:r>
      <w:hyperlink r:id="rId9" w:history="1">
        <w:r w:rsidR="00344F42" w:rsidRPr="00B95F26">
          <w:rPr>
            <w:rStyle w:val="af"/>
          </w:rPr>
          <w:t>tender@bhdc-iraq.com</w:t>
        </w:r>
      </w:hyperlink>
      <w:r w:rsidR="00344F42">
        <w:rPr>
          <w:rStyle w:val="af"/>
          <w:rFonts w:hint="eastAsia"/>
        </w:rPr>
        <w:t>;</w:t>
      </w:r>
      <w:r w:rsidR="00344F42" w:rsidRPr="00F572D5">
        <w:t xml:space="preserve"> </w:t>
      </w:r>
      <w:r w:rsidR="00344F42" w:rsidRPr="00F572D5">
        <w:rPr>
          <w:rStyle w:val="af"/>
        </w:rPr>
        <w:t>bhdcdrillingoperation@gmail.com</w:t>
      </w:r>
      <w:proofErr w:type="gramStart"/>
      <w:r w:rsidR="00F572D5" w:rsidRPr="00F572D5">
        <w:rPr>
          <w:u w:val="single"/>
        </w:rPr>
        <w:t>,</w:t>
      </w:r>
      <w:r>
        <w:rPr>
          <w:rFonts w:ascii="Times New Roman" w:hAnsi="Times New Roman" w:hint="eastAsia"/>
          <w:sz w:val="22"/>
          <w:szCs w:val="22"/>
        </w:rPr>
        <w:t xml:space="preserve"> </w:t>
      </w:r>
      <w:r>
        <w:rPr>
          <w:rFonts w:ascii="Times New Roman" w:hAnsi="Times New Roman"/>
          <w:sz w:val="22"/>
          <w:szCs w:val="22"/>
        </w:rPr>
        <w:t>.</w:t>
      </w:r>
      <w:proofErr w:type="gramEnd"/>
    </w:p>
    <w:p w14:paraId="5BA045C3"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5.2 In the event Bidder finds discrepancies, errors or omissions in any part of the ITB, Bidder shall immediately request an interpretation. </w:t>
      </w:r>
    </w:p>
    <w:p w14:paraId="2EA137D6"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24" w:name="_Toc358903731"/>
      <w:bookmarkStart w:id="25" w:name="_Toc92718600"/>
      <w:r>
        <w:rPr>
          <w:rFonts w:ascii="Times New Roman" w:hAnsi="Times New Roman"/>
          <w:b/>
          <w:sz w:val="22"/>
          <w:szCs w:val="22"/>
        </w:rPr>
        <w:t>6. EQUALITY OF SUPPLY OF INFORMATION</w:t>
      </w:r>
      <w:bookmarkEnd w:id="24"/>
      <w:bookmarkEnd w:id="25"/>
    </w:p>
    <w:p w14:paraId="79E7D917"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26" w:name="OLE_LINK68"/>
      <w:r>
        <w:rPr>
          <w:rFonts w:ascii="Times New Roman" w:hAnsi="Times New Roman"/>
          <w:sz w:val="22"/>
          <w:szCs w:val="22"/>
        </w:rPr>
        <w:t>A copy of all questions of interpretations received from Bidders and the respective answers from Tenderee will be sent to all Bidders in order to keep the BID on a comparable basis.</w:t>
      </w:r>
    </w:p>
    <w:p w14:paraId="4E804B14"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sz w:val="22"/>
          <w:szCs w:val="22"/>
        </w:rPr>
      </w:pPr>
      <w:bookmarkStart w:id="27" w:name="_Toc358903732"/>
      <w:bookmarkStart w:id="28" w:name="_Toc92718601"/>
      <w:bookmarkEnd w:id="26"/>
      <w:r>
        <w:rPr>
          <w:rFonts w:ascii="Times New Roman" w:hAnsi="Times New Roman"/>
          <w:b/>
          <w:sz w:val="22"/>
          <w:szCs w:val="22"/>
        </w:rPr>
        <w:t>7. ORAL INTERPRETATION</w:t>
      </w:r>
      <w:bookmarkEnd w:id="27"/>
      <w:bookmarkEnd w:id="28"/>
    </w:p>
    <w:p w14:paraId="2ACD24B2"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Tenderee shall not be bound by any oral interpretation of the ITB which may be made by Tenderee or any of its representatives. Only interpretations made in writing by Tenderee in accordance with the procedures set forth in this ITB shall be binding upon Tenderee.</w:t>
      </w:r>
    </w:p>
    <w:p w14:paraId="1B057FC2"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sz w:val="22"/>
          <w:szCs w:val="22"/>
        </w:rPr>
      </w:pPr>
      <w:bookmarkStart w:id="29" w:name="_Toc92718602"/>
      <w:bookmarkStart w:id="30" w:name="_Toc358903733"/>
      <w:r>
        <w:rPr>
          <w:rFonts w:ascii="Times New Roman" w:hAnsi="Times New Roman"/>
          <w:b/>
          <w:sz w:val="22"/>
          <w:szCs w:val="22"/>
        </w:rPr>
        <w:t>8. IMPLIED AGREEMENT</w:t>
      </w:r>
      <w:bookmarkEnd w:id="29"/>
      <w:bookmarkEnd w:id="30"/>
    </w:p>
    <w:p w14:paraId="3D02E6B4"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Where Bidder’s BID contains no specific mention of exceptions to compliance with ITB in accordance with above item 2, Bidder shall be deemed to have accepted all of the terms, conditions and requirements of the ITB.</w:t>
      </w:r>
    </w:p>
    <w:p w14:paraId="33596E31"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31" w:name="_Toc92718603"/>
      <w:bookmarkStart w:id="32" w:name="_Toc358903734"/>
      <w:bookmarkStart w:id="33" w:name="OLE_LINK39"/>
      <w:bookmarkEnd w:id="20"/>
      <w:r>
        <w:rPr>
          <w:rFonts w:ascii="Times New Roman" w:hAnsi="Times New Roman"/>
          <w:b/>
          <w:sz w:val="22"/>
          <w:szCs w:val="22"/>
        </w:rPr>
        <w:t>9. SUBMISSION OF BID</w:t>
      </w:r>
      <w:bookmarkEnd w:id="31"/>
      <w:bookmarkEnd w:id="32"/>
    </w:p>
    <w:p w14:paraId="08E52FBC"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9.1 Bidder shall submit </w:t>
      </w:r>
      <w:r>
        <w:rPr>
          <w:rFonts w:ascii="Times New Roman" w:hAnsi="Times New Roman"/>
          <w:bCs/>
          <w:sz w:val="24"/>
          <w:szCs w:val="24"/>
        </w:rPr>
        <w:t>in</w:t>
      </w:r>
      <w:r>
        <w:rPr>
          <w:rFonts w:ascii="Times New Roman" w:hAnsi="Times New Roman"/>
          <w:b/>
          <w:bCs/>
          <w:sz w:val="24"/>
          <w:szCs w:val="24"/>
        </w:rPr>
        <w:t xml:space="preserve"> </w:t>
      </w:r>
      <w:r>
        <w:rPr>
          <w:rFonts w:ascii="Times New Roman" w:hAnsi="Times New Roman" w:hint="eastAsia"/>
          <w:b/>
          <w:bCs/>
          <w:sz w:val="24"/>
          <w:szCs w:val="24"/>
        </w:rPr>
        <w:t>Digital format</w:t>
      </w:r>
      <w:r>
        <w:rPr>
          <w:rFonts w:ascii="Times New Roman" w:hAnsi="Times New Roman"/>
          <w:b/>
          <w:bCs/>
          <w:sz w:val="24"/>
          <w:szCs w:val="24"/>
        </w:rPr>
        <w:t xml:space="preserve"> tender</w:t>
      </w:r>
      <w:r>
        <w:rPr>
          <w:rFonts w:ascii="Times New Roman" w:hAnsi="Times New Roman" w:hint="eastAsia"/>
          <w:bCs/>
          <w:sz w:val="24"/>
          <w:szCs w:val="24"/>
        </w:rPr>
        <w:t xml:space="preserve"> via </w:t>
      </w:r>
      <w:proofErr w:type="gramStart"/>
      <w:r>
        <w:rPr>
          <w:rFonts w:ascii="Times New Roman" w:hAnsi="Times New Roman" w:hint="eastAsia"/>
          <w:bCs/>
          <w:sz w:val="24"/>
          <w:szCs w:val="24"/>
        </w:rPr>
        <w:t>Email</w:t>
      </w:r>
      <w:proofErr w:type="gramEnd"/>
      <w:r>
        <w:rPr>
          <w:rFonts w:ascii="Times New Roman" w:hAnsi="Times New Roman"/>
          <w:sz w:val="22"/>
          <w:szCs w:val="22"/>
        </w:rPr>
        <w:t>. All Tender Documents shall be soft copy in Adobe</w:t>
      </w:r>
      <w:r>
        <w:rPr>
          <w:rFonts w:ascii="Times New Roman" w:hAnsi="Times New Roman" w:hint="eastAsia"/>
          <w:sz w:val="22"/>
          <w:szCs w:val="22"/>
        </w:rPr>
        <w:t xml:space="preserve"> PDF (.pdf)</w:t>
      </w:r>
      <w:r>
        <w:rPr>
          <w:rFonts w:ascii="Times New Roman" w:hAnsi="Times New Roman"/>
          <w:sz w:val="22"/>
          <w:szCs w:val="22"/>
        </w:rPr>
        <w:t xml:space="preserve"> format and Editable Digital </w:t>
      </w:r>
      <w:proofErr w:type="gramStart"/>
      <w:r>
        <w:rPr>
          <w:rFonts w:ascii="Times New Roman" w:hAnsi="Times New Roman"/>
          <w:sz w:val="22"/>
          <w:szCs w:val="22"/>
        </w:rPr>
        <w:t>file .</w:t>
      </w:r>
      <w:proofErr w:type="gramEnd"/>
      <w:r>
        <w:rPr>
          <w:rFonts w:ascii="Times New Roman" w:hAnsi="Times New Roman" w:hint="eastAsia"/>
          <w:sz w:val="22"/>
          <w:szCs w:val="22"/>
        </w:rPr>
        <w:t xml:space="preserve"> </w:t>
      </w:r>
    </w:p>
    <w:p w14:paraId="5B650248"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hint="eastAsia"/>
          <w:sz w:val="22"/>
          <w:szCs w:val="22"/>
        </w:rPr>
        <w:t>T</w:t>
      </w:r>
      <w:r>
        <w:rPr>
          <w:rFonts w:ascii="Times New Roman" w:hAnsi="Times New Roman"/>
          <w:sz w:val="22"/>
          <w:szCs w:val="22"/>
        </w:rPr>
        <w:t>he</w:t>
      </w:r>
      <w:r>
        <w:rPr>
          <w:rFonts w:ascii="Times New Roman" w:hAnsi="Times New Roman" w:hint="eastAsia"/>
          <w:sz w:val="22"/>
          <w:szCs w:val="22"/>
        </w:rPr>
        <w:t xml:space="preserve"> digital file</w:t>
      </w:r>
      <w:r>
        <w:rPr>
          <w:rFonts w:ascii="Times New Roman" w:hAnsi="Times New Roman"/>
          <w:sz w:val="22"/>
          <w:szCs w:val="22"/>
        </w:rPr>
        <w:t xml:space="preserve"> package shall mark:</w:t>
      </w:r>
    </w:p>
    <w:p w14:paraId="4D156CD5" w14:textId="390F5174" w:rsidR="004D64A2" w:rsidRPr="00B464B7" w:rsidRDefault="004D64A2">
      <w:pPr>
        <w:pStyle w:val="af2"/>
        <w:tabs>
          <w:tab w:val="clear" w:pos="426"/>
          <w:tab w:val="left" w:pos="480"/>
          <w:tab w:val="left" w:pos="960"/>
        </w:tabs>
        <w:ind w:left="0" w:firstLineChars="0" w:firstLine="0"/>
        <w:jc w:val="both"/>
        <w:rPr>
          <w:rFonts w:ascii="Times New Roman" w:hAnsi="Times New Roman"/>
          <w:b/>
          <w:bCs/>
          <w:i/>
          <w:iCs/>
        </w:rPr>
      </w:pPr>
      <w:bookmarkStart w:id="34" w:name="OLE_LINK23"/>
      <w:r>
        <w:rPr>
          <w:rFonts w:ascii="Times New Roman" w:hAnsi="Times New Roman"/>
          <w:b/>
          <w:bCs/>
          <w:i/>
          <w:iCs/>
        </w:rPr>
        <w:t>“CONFIDENTIAL</w:t>
      </w:r>
      <w:r>
        <w:rPr>
          <w:rFonts w:ascii="Times New Roman" w:hAnsi="Times New Roman" w:hint="eastAsia"/>
          <w:b/>
          <w:bCs/>
          <w:i/>
          <w:iCs/>
        </w:rPr>
        <w:t>-</w:t>
      </w:r>
      <w:r>
        <w:rPr>
          <w:rFonts w:ascii="Times New Roman" w:hAnsi="Times New Roman"/>
          <w:b/>
          <w:bCs/>
          <w:i/>
          <w:iCs/>
        </w:rPr>
        <w:t>TECHNICAL BID FOR TENDER NO.</w:t>
      </w:r>
      <w:r>
        <w:rPr>
          <w:rFonts w:ascii="Times New Roman" w:hAnsi="Times New Roman" w:hint="eastAsia"/>
          <w:b/>
          <w:bCs/>
          <w:i/>
          <w:iCs/>
        </w:rPr>
        <w:t xml:space="preserve"> </w:t>
      </w:r>
      <w:r w:rsidR="00E27315" w:rsidRPr="00B464B7">
        <w:rPr>
          <w:rFonts w:ascii="Times New Roman" w:hAnsi="Times New Roman"/>
          <w:b/>
          <w:bCs/>
          <w:i/>
          <w:iCs/>
        </w:rPr>
        <w:t>BHDC-BID-202</w:t>
      </w:r>
      <w:r w:rsidR="00AF3BB2">
        <w:rPr>
          <w:rFonts w:ascii="Times New Roman" w:hAnsi="Times New Roman" w:hint="eastAsia"/>
          <w:b/>
          <w:bCs/>
          <w:i/>
          <w:iCs/>
        </w:rPr>
        <w:t>6</w:t>
      </w:r>
      <w:r w:rsidR="00E27315" w:rsidRPr="00B464B7">
        <w:rPr>
          <w:rFonts w:ascii="Times New Roman" w:hAnsi="Times New Roman"/>
          <w:b/>
          <w:bCs/>
          <w:i/>
          <w:iCs/>
        </w:rPr>
        <w:t>-</w:t>
      </w:r>
      <w:r w:rsidR="00B464B7" w:rsidRPr="00B464B7">
        <w:rPr>
          <w:rFonts w:ascii="Times New Roman" w:hAnsi="Times New Roman" w:hint="eastAsia"/>
          <w:b/>
          <w:bCs/>
          <w:i/>
          <w:iCs/>
        </w:rPr>
        <w:t>0</w:t>
      </w:r>
      <w:r w:rsidR="00AF3BB2">
        <w:rPr>
          <w:rFonts w:ascii="Times New Roman" w:hAnsi="Times New Roman" w:hint="eastAsia"/>
          <w:b/>
          <w:bCs/>
          <w:i/>
          <w:iCs/>
        </w:rPr>
        <w:t>6</w:t>
      </w:r>
      <w:r w:rsidR="00F572D5">
        <w:rPr>
          <w:rFonts w:ascii="Times New Roman" w:hAnsi="Times New Roman" w:hint="eastAsia"/>
          <w:b/>
          <w:bCs/>
          <w:i/>
          <w:iCs/>
        </w:rPr>
        <w:t>7</w:t>
      </w:r>
      <w:r w:rsidRPr="00B464B7">
        <w:rPr>
          <w:rFonts w:ascii="Times New Roman" w:hAnsi="Times New Roman"/>
          <w:b/>
          <w:bCs/>
          <w:i/>
          <w:iCs/>
        </w:rPr>
        <w:t>”</w:t>
      </w:r>
    </w:p>
    <w:bookmarkEnd w:id="34"/>
    <w:p w14:paraId="49FCF7B4" w14:textId="4A153D48" w:rsidR="004D64A2" w:rsidRPr="00CF3207" w:rsidRDefault="004D64A2">
      <w:pPr>
        <w:pStyle w:val="af2"/>
        <w:tabs>
          <w:tab w:val="clear" w:pos="426"/>
          <w:tab w:val="left" w:pos="480"/>
          <w:tab w:val="left" w:pos="960"/>
        </w:tabs>
        <w:wordWrap w:val="0"/>
        <w:ind w:left="0" w:firstLineChars="0" w:firstLine="0"/>
        <w:jc w:val="both"/>
        <w:rPr>
          <w:rFonts w:ascii="Times New Roman" w:hAnsi="Times New Roman"/>
          <w:b/>
          <w:bCs/>
          <w:i/>
          <w:iCs/>
        </w:rPr>
      </w:pPr>
      <w:r w:rsidRPr="00B464B7">
        <w:rPr>
          <w:rFonts w:ascii="Times New Roman" w:hAnsi="Times New Roman"/>
          <w:b/>
          <w:bCs/>
          <w:i/>
          <w:iCs/>
        </w:rPr>
        <w:t>“CONFIDENTIAL</w:t>
      </w:r>
      <w:r w:rsidRPr="00B464B7">
        <w:rPr>
          <w:rFonts w:ascii="Times New Roman" w:hAnsi="Times New Roman" w:hint="eastAsia"/>
          <w:b/>
          <w:bCs/>
          <w:i/>
          <w:iCs/>
        </w:rPr>
        <w:t>-</w:t>
      </w:r>
      <w:r w:rsidRPr="00B464B7">
        <w:rPr>
          <w:rFonts w:ascii="Times New Roman" w:hAnsi="Times New Roman"/>
          <w:b/>
          <w:bCs/>
          <w:i/>
          <w:iCs/>
        </w:rPr>
        <w:t>COMMERCIAL BID FOR TENDER NO.</w:t>
      </w:r>
      <w:r w:rsidRPr="00B464B7">
        <w:rPr>
          <w:rFonts w:ascii="Times New Roman" w:hAnsi="Times New Roman" w:hint="eastAsia"/>
          <w:b/>
          <w:bCs/>
          <w:i/>
          <w:iCs/>
        </w:rPr>
        <w:t xml:space="preserve"> </w:t>
      </w:r>
      <w:r w:rsidR="00F572D5" w:rsidRPr="00F572D5">
        <w:rPr>
          <w:rFonts w:ascii="Times New Roman" w:hAnsi="Times New Roman"/>
          <w:b/>
          <w:bCs/>
          <w:i/>
          <w:iCs/>
        </w:rPr>
        <w:t>BHDC-BID-</w:t>
      </w:r>
      <w:r w:rsidR="00AF3BB2" w:rsidRPr="00B464B7">
        <w:rPr>
          <w:rFonts w:ascii="Times New Roman" w:hAnsi="Times New Roman"/>
          <w:b/>
          <w:bCs/>
          <w:i/>
          <w:iCs/>
        </w:rPr>
        <w:t>202</w:t>
      </w:r>
      <w:r w:rsidR="00AF3BB2">
        <w:rPr>
          <w:rFonts w:ascii="Times New Roman" w:hAnsi="Times New Roman" w:hint="eastAsia"/>
          <w:b/>
          <w:bCs/>
          <w:i/>
          <w:iCs/>
        </w:rPr>
        <w:t>6</w:t>
      </w:r>
      <w:r w:rsidR="00AF3BB2" w:rsidRPr="00B464B7">
        <w:rPr>
          <w:rFonts w:ascii="Times New Roman" w:hAnsi="Times New Roman"/>
          <w:b/>
          <w:bCs/>
          <w:i/>
          <w:iCs/>
        </w:rPr>
        <w:t>-</w:t>
      </w:r>
      <w:r w:rsidR="00AF3BB2" w:rsidRPr="00B464B7">
        <w:rPr>
          <w:rFonts w:ascii="Times New Roman" w:hAnsi="Times New Roman" w:hint="eastAsia"/>
          <w:b/>
          <w:bCs/>
          <w:i/>
          <w:iCs/>
        </w:rPr>
        <w:t>0</w:t>
      </w:r>
      <w:r w:rsidR="00AF3BB2">
        <w:rPr>
          <w:rFonts w:ascii="Times New Roman" w:hAnsi="Times New Roman" w:hint="eastAsia"/>
          <w:b/>
          <w:bCs/>
          <w:i/>
          <w:iCs/>
        </w:rPr>
        <w:t>67</w:t>
      </w:r>
      <w:r>
        <w:rPr>
          <w:rFonts w:ascii="Times New Roman" w:hAnsi="Times New Roman"/>
          <w:b/>
          <w:bCs/>
          <w:i/>
          <w:iCs/>
        </w:rPr>
        <w:t>”</w:t>
      </w:r>
    </w:p>
    <w:p w14:paraId="08B78372" w14:textId="77777777" w:rsidR="004D64A2" w:rsidRDefault="004D64A2">
      <w:pPr>
        <w:pStyle w:val="af2"/>
        <w:tabs>
          <w:tab w:val="clear" w:pos="426"/>
          <w:tab w:val="left" w:pos="480"/>
          <w:tab w:val="left" w:pos="960"/>
        </w:tabs>
        <w:spacing w:beforeLines="50" w:before="120"/>
        <w:ind w:left="0" w:firstLineChars="0" w:firstLine="0"/>
        <w:jc w:val="both"/>
        <w:rPr>
          <w:rFonts w:ascii="Times New Roman" w:hAnsi="Times New Roman"/>
          <w:sz w:val="22"/>
          <w:szCs w:val="22"/>
        </w:rPr>
      </w:pPr>
      <w:r>
        <w:rPr>
          <w:rFonts w:ascii="Times New Roman" w:hAnsi="Times New Roman" w:hint="eastAsia"/>
          <w:b/>
          <w:bCs/>
          <w:sz w:val="22"/>
          <w:szCs w:val="22"/>
        </w:rPr>
        <w:t>Technical Bid and Commercial Bid</w:t>
      </w:r>
      <w:r>
        <w:rPr>
          <w:rFonts w:ascii="Times New Roman" w:hAnsi="Times New Roman"/>
          <w:b/>
          <w:bCs/>
          <w:sz w:val="22"/>
          <w:szCs w:val="22"/>
        </w:rPr>
        <w:t xml:space="preserve"> packages</w:t>
      </w:r>
      <w:r>
        <w:rPr>
          <w:rFonts w:ascii="Times New Roman" w:hAnsi="Times New Roman"/>
          <w:sz w:val="22"/>
          <w:szCs w:val="22"/>
        </w:rPr>
        <w:t xml:space="preserve"> shall be </w:t>
      </w:r>
      <w:r>
        <w:rPr>
          <w:rFonts w:ascii="Times New Roman" w:hAnsi="Times New Roman" w:hint="eastAsia"/>
          <w:sz w:val="22"/>
          <w:szCs w:val="22"/>
        </w:rPr>
        <w:t>submitted via email</w:t>
      </w:r>
      <w:r>
        <w:rPr>
          <w:rFonts w:ascii="Times New Roman" w:hAnsi="Times New Roman"/>
          <w:sz w:val="22"/>
          <w:szCs w:val="22"/>
        </w:rPr>
        <w:t>:</w:t>
      </w:r>
    </w:p>
    <w:p w14:paraId="033A51BB" w14:textId="4DFBC677" w:rsidR="004D64A2" w:rsidRPr="00ED1005" w:rsidRDefault="004D64A2" w:rsidP="0099755E">
      <w:pPr>
        <w:pStyle w:val="MSGENFONTSTYLENAMETEMPLATEROLEMSGENFONTSTYLENAMEBYROLETEXT0"/>
        <w:shd w:val="clear" w:color="auto" w:fill="auto"/>
        <w:tabs>
          <w:tab w:val="left" w:pos="240"/>
        </w:tabs>
        <w:adjustRightInd w:val="0"/>
        <w:snapToGrid w:val="0"/>
        <w:spacing w:before="0" w:line="360" w:lineRule="exact"/>
        <w:ind w:left="1007" w:right="23" w:hangingChars="456" w:hanging="1007"/>
        <w:jc w:val="both"/>
        <w:rPr>
          <w:rFonts w:ascii="Times New Roman" w:eastAsia="宋体" w:hAnsi="Times New Roman" w:cs="Times New Roman"/>
          <w:b/>
          <w:bCs/>
          <w:color w:val="auto"/>
          <w:sz w:val="22"/>
          <w:szCs w:val="22"/>
        </w:rPr>
      </w:pPr>
      <w:r>
        <w:rPr>
          <w:rStyle w:val="MSGENFONTSTYLENAMETEMPLATEROLENUMBERMSGENFONTSTYLENAMEBYROLETEXT2"/>
          <w:rFonts w:ascii="Times New Roman" w:eastAsia="宋体" w:hAnsi="Times New Roman" w:cs="Times New Roman" w:hint="eastAsia"/>
          <w:b/>
          <w:color w:val="auto"/>
          <w:sz w:val="22"/>
          <w:szCs w:val="22"/>
        </w:rPr>
        <w:t xml:space="preserve">Email: </w:t>
      </w:r>
      <w:bookmarkStart w:id="35" w:name="OLE_LINK28"/>
      <w:r w:rsidR="009D5141">
        <w:fldChar w:fldCharType="begin"/>
      </w:r>
      <w:r w:rsidR="009D5141">
        <w:instrText>HYPERLINK "mailto:tender@bhdc-iraq.com"</w:instrText>
      </w:r>
      <w:r w:rsidR="009D5141">
        <w:fldChar w:fldCharType="separate"/>
      </w:r>
      <w:r w:rsidR="009D5141" w:rsidRPr="00B95F26">
        <w:rPr>
          <w:rStyle w:val="af"/>
          <w:rFonts w:eastAsia="宋体" w:cs="Times New Roman"/>
        </w:rPr>
        <w:t>tender@bhdc-iraq.com</w:t>
      </w:r>
      <w:r w:rsidR="009D5141">
        <w:fldChar w:fldCharType="end"/>
      </w:r>
      <w:r w:rsidR="00ED1005">
        <w:rPr>
          <w:rStyle w:val="af"/>
          <w:rFonts w:eastAsia="宋体" w:cs="Times New Roman" w:hint="eastAsia"/>
        </w:rPr>
        <w:t>;</w:t>
      </w:r>
      <w:r w:rsidR="00F572D5" w:rsidRPr="00F572D5">
        <w:t xml:space="preserve"> </w:t>
      </w:r>
      <w:r w:rsidR="00F572D5" w:rsidRPr="00F572D5">
        <w:rPr>
          <w:rStyle w:val="af"/>
          <w:rFonts w:eastAsia="宋体" w:cs="Times New Roman"/>
        </w:rPr>
        <w:t>bhdcdrillingoperation@gmail.com</w:t>
      </w:r>
      <w:r w:rsidR="009D5141" w:rsidRPr="009D5141">
        <w:rPr>
          <w:rStyle w:val="af"/>
          <w:rFonts w:eastAsia="宋体" w:cs="Times New Roman" w:hint="eastAsia"/>
          <w:u w:val="none"/>
        </w:rPr>
        <w:t xml:space="preserve"> </w:t>
      </w:r>
      <w:bookmarkEnd w:id="35"/>
    </w:p>
    <w:p w14:paraId="6F5E37F1"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hint="eastAsia"/>
          <w:sz w:val="22"/>
          <w:szCs w:val="22"/>
        </w:rPr>
        <w:t xml:space="preserve">9.2 </w:t>
      </w:r>
      <w:r>
        <w:rPr>
          <w:rFonts w:ascii="Times New Roman" w:hAnsi="Times New Roman"/>
          <w:sz w:val="22"/>
          <w:szCs w:val="22"/>
        </w:rPr>
        <w:t>Bidder’s company name must be inserted at the foot of each page in the Technical Proposal and Commercial Proposal.</w:t>
      </w:r>
    </w:p>
    <w:p w14:paraId="0C94FD8F"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9.</w:t>
      </w:r>
      <w:r>
        <w:rPr>
          <w:rFonts w:ascii="Times New Roman" w:hAnsi="Times New Roman" w:hint="eastAsia"/>
          <w:sz w:val="22"/>
          <w:szCs w:val="22"/>
        </w:rPr>
        <w:t>3</w:t>
      </w:r>
      <w:r>
        <w:rPr>
          <w:rFonts w:ascii="Times New Roman" w:hAnsi="Times New Roman"/>
          <w:sz w:val="22"/>
          <w:szCs w:val="22"/>
        </w:rPr>
        <w:t xml:space="preserve"> Responsibility of timely delivery of the Bid to the correct email</w:t>
      </w:r>
      <w:r>
        <w:rPr>
          <w:rFonts w:ascii="Times New Roman" w:hAnsi="Times New Roman" w:hint="eastAsia"/>
          <w:sz w:val="22"/>
          <w:szCs w:val="22"/>
        </w:rPr>
        <w:t xml:space="preserve"> </w:t>
      </w:r>
      <w:r>
        <w:rPr>
          <w:rFonts w:ascii="Times New Roman" w:hAnsi="Times New Roman"/>
          <w:sz w:val="22"/>
          <w:szCs w:val="22"/>
        </w:rPr>
        <w:t>address within the required time period rests fully with the Bidder. Tenderee shall not accept late submissions nor will it accept any responsibility for the non-receipt of the Bid.</w:t>
      </w:r>
    </w:p>
    <w:p w14:paraId="4AD01BCF"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36" w:name="_Toc92718605"/>
      <w:bookmarkStart w:id="37" w:name="_Toc358903736"/>
      <w:r>
        <w:rPr>
          <w:rFonts w:ascii="Times New Roman" w:hAnsi="Times New Roman"/>
          <w:b/>
          <w:sz w:val="22"/>
          <w:szCs w:val="22"/>
        </w:rPr>
        <w:t>1</w:t>
      </w:r>
      <w:r w:rsidR="009F659D">
        <w:rPr>
          <w:rFonts w:ascii="Times New Roman" w:hAnsi="Times New Roman"/>
          <w:b/>
          <w:sz w:val="22"/>
          <w:szCs w:val="22"/>
        </w:rPr>
        <w:t>0</w:t>
      </w:r>
      <w:r>
        <w:rPr>
          <w:rFonts w:ascii="Times New Roman" w:hAnsi="Times New Roman"/>
          <w:b/>
          <w:sz w:val="22"/>
          <w:szCs w:val="22"/>
        </w:rPr>
        <w:t>. GENERAL REQUIREMENT</w:t>
      </w:r>
      <w:bookmarkEnd w:id="36"/>
      <w:bookmarkEnd w:id="37"/>
    </w:p>
    <w:p w14:paraId="2CC7AB44"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0</w:t>
      </w:r>
      <w:r>
        <w:rPr>
          <w:rFonts w:ascii="Times New Roman" w:hAnsi="Times New Roman"/>
          <w:sz w:val="22"/>
          <w:szCs w:val="22"/>
        </w:rPr>
        <w:t>.1 The language of all documents and communications pertaining to this Bid shall be in English.</w:t>
      </w:r>
    </w:p>
    <w:p w14:paraId="03022C18"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0</w:t>
      </w:r>
      <w:r>
        <w:rPr>
          <w:rFonts w:ascii="Times New Roman" w:hAnsi="Times New Roman"/>
          <w:sz w:val="22"/>
          <w:szCs w:val="22"/>
        </w:rPr>
        <w:t>.2 Bidder is to ensure that all prices and other details in the Bid are correct at the time of submission. Tenderee will not entertain any changes or revisions due to arithmetical errors after the Bid closing date.</w:t>
      </w:r>
    </w:p>
    <w:p w14:paraId="056246C6"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0</w:t>
      </w:r>
      <w:r>
        <w:rPr>
          <w:rFonts w:ascii="Times New Roman" w:hAnsi="Times New Roman"/>
          <w:sz w:val="22"/>
          <w:szCs w:val="22"/>
        </w:rPr>
        <w:t xml:space="preserve">.3 All costs in the preparation and submission of the Bid including any clarifications, discussions and/or meetings shall be at Bidder’s cost, </w:t>
      </w:r>
      <w:bookmarkStart w:id="38" w:name="OLE_LINK2"/>
      <w:r>
        <w:rPr>
          <w:rFonts w:ascii="Times New Roman" w:hAnsi="Times New Roman"/>
          <w:sz w:val="22"/>
          <w:szCs w:val="22"/>
        </w:rPr>
        <w:t xml:space="preserve">irrespective </w:t>
      </w:r>
      <w:bookmarkEnd w:id="38"/>
      <w:r>
        <w:rPr>
          <w:rFonts w:ascii="Times New Roman" w:hAnsi="Times New Roman"/>
          <w:sz w:val="22"/>
          <w:szCs w:val="22"/>
        </w:rPr>
        <w:t>of whether a Contract is entered into or not.</w:t>
      </w:r>
    </w:p>
    <w:p w14:paraId="2641DA4C"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39" w:name="_Toc358903737"/>
      <w:bookmarkStart w:id="40" w:name="_Toc487273710"/>
      <w:bookmarkStart w:id="41" w:name="_Toc92718606"/>
      <w:r>
        <w:rPr>
          <w:rFonts w:ascii="Times New Roman" w:hAnsi="Times New Roman"/>
          <w:b/>
          <w:sz w:val="22"/>
          <w:szCs w:val="22"/>
        </w:rPr>
        <w:lastRenderedPageBreak/>
        <w:t>1</w:t>
      </w:r>
      <w:r w:rsidR="00684B22">
        <w:rPr>
          <w:rFonts w:ascii="Times New Roman" w:hAnsi="Times New Roman"/>
          <w:b/>
          <w:sz w:val="22"/>
          <w:szCs w:val="22"/>
        </w:rPr>
        <w:t>1</w:t>
      </w:r>
      <w:r>
        <w:rPr>
          <w:rFonts w:ascii="Times New Roman" w:hAnsi="Times New Roman"/>
          <w:b/>
          <w:sz w:val="22"/>
          <w:szCs w:val="22"/>
        </w:rPr>
        <w:t xml:space="preserve">. BID </w:t>
      </w:r>
      <w:bookmarkEnd w:id="39"/>
      <w:bookmarkEnd w:id="40"/>
      <w:r>
        <w:rPr>
          <w:rFonts w:ascii="Times New Roman" w:hAnsi="Times New Roman"/>
          <w:b/>
          <w:sz w:val="22"/>
          <w:szCs w:val="22"/>
        </w:rPr>
        <w:t>PRICE</w:t>
      </w:r>
      <w:bookmarkEnd w:id="41"/>
    </w:p>
    <w:p w14:paraId="47606134"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 xml:space="preserve">The prices should be quoted in </w:t>
      </w:r>
      <w:r>
        <w:rPr>
          <w:rFonts w:ascii="Times New Roman" w:hAnsi="Times New Roman"/>
          <w:b/>
          <w:sz w:val="22"/>
          <w:szCs w:val="22"/>
        </w:rPr>
        <w:t>U.S. Dollars</w:t>
      </w:r>
      <w:r>
        <w:rPr>
          <w:rFonts w:ascii="Times New Roman" w:hAnsi="Times New Roman"/>
          <w:sz w:val="22"/>
          <w:szCs w:val="22"/>
        </w:rPr>
        <w:t>. Other currency is not accepted</w:t>
      </w:r>
      <w:r>
        <w:rPr>
          <w:rFonts w:ascii="Times New Roman" w:hAnsi="Times New Roman" w:hint="eastAsia"/>
          <w:sz w:val="22"/>
          <w:szCs w:val="22"/>
        </w:rPr>
        <w:t>.</w:t>
      </w:r>
    </w:p>
    <w:p w14:paraId="577DDD0C"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42" w:name="_Toc487273705"/>
      <w:bookmarkStart w:id="43" w:name="_Toc358903738"/>
      <w:bookmarkStart w:id="44" w:name="_Toc92718607"/>
      <w:r>
        <w:rPr>
          <w:rFonts w:ascii="Times New Roman" w:hAnsi="Times New Roman"/>
          <w:b/>
          <w:sz w:val="22"/>
          <w:szCs w:val="22"/>
        </w:rPr>
        <w:t>1</w:t>
      </w:r>
      <w:r w:rsidR="00684B22">
        <w:rPr>
          <w:rFonts w:ascii="Times New Roman" w:hAnsi="Times New Roman"/>
          <w:b/>
          <w:sz w:val="22"/>
          <w:szCs w:val="22"/>
        </w:rPr>
        <w:t>2</w:t>
      </w:r>
      <w:r>
        <w:rPr>
          <w:rFonts w:ascii="Times New Roman" w:hAnsi="Times New Roman"/>
          <w:b/>
          <w:sz w:val="22"/>
          <w:szCs w:val="22"/>
        </w:rPr>
        <w:t>. LICENSING</w:t>
      </w:r>
      <w:bookmarkEnd w:id="42"/>
      <w:bookmarkEnd w:id="43"/>
      <w:bookmarkEnd w:id="44"/>
    </w:p>
    <w:p w14:paraId="1295ECBB"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Bidder shall obtain and submit copies of all necessary consents, permits, licenses, approvals, authorizations, executions and/or waivers.</w:t>
      </w:r>
    </w:p>
    <w:p w14:paraId="1CA76D78"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45" w:name="_Toc358903739"/>
      <w:bookmarkStart w:id="46" w:name="_Toc92718608"/>
      <w:bookmarkEnd w:id="33"/>
      <w:r>
        <w:rPr>
          <w:rFonts w:ascii="Times New Roman" w:hAnsi="Times New Roman"/>
          <w:b/>
          <w:sz w:val="22"/>
          <w:szCs w:val="22"/>
        </w:rPr>
        <w:t>1</w:t>
      </w:r>
      <w:r w:rsidR="00684B22">
        <w:rPr>
          <w:rFonts w:ascii="Times New Roman" w:hAnsi="Times New Roman"/>
          <w:b/>
          <w:sz w:val="22"/>
          <w:szCs w:val="22"/>
        </w:rPr>
        <w:t>3</w:t>
      </w:r>
      <w:r>
        <w:rPr>
          <w:rFonts w:ascii="Times New Roman" w:hAnsi="Times New Roman"/>
          <w:b/>
          <w:sz w:val="22"/>
          <w:szCs w:val="22"/>
        </w:rPr>
        <w:t xml:space="preserve">. </w:t>
      </w:r>
      <w:bookmarkStart w:id="47" w:name="_Toc358903740"/>
      <w:bookmarkEnd w:id="45"/>
      <w:r>
        <w:rPr>
          <w:rFonts w:ascii="Times New Roman" w:hAnsi="Times New Roman"/>
          <w:b/>
          <w:sz w:val="22"/>
          <w:szCs w:val="22"/>
        </w:rPr>
        <w:t>BID CLOSING DATE</w:t>
      </w:r>
      <w:bookmarkEnd w:id="46"/>
      <w:bookmarkEnd w:id="47"/>
    </w:p>
    <w:p w14:paraId="5E1F5C86"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Bidder must ensure that the Bid</w:t>
      </w:r>
      <w:r>
        <w:rPr>
          <w:rFonts w:ascii="Times New Roman" w:hAnsi="Times New Roman" w:hint="eastAsia"/>
          <w:sz w:val="22"/>
          <w:szCs w:val="22"/>
        </w:rPr>
        <w:t>s and Samples</w:t>
      </w:r>
      <w:r>
        <w:rPr>
          <w:rFonts w:ascii="Times New Roman" w:hAnsi="Times New Roman"/>
          <w:sz w:val="22"/>
          <w:szCs w:val="22"/>
        </w:rPr>
        <w:t xml:space="preserve"> </w:t>
      </w:r>
      <w:r>
        <w:rPr>
          <w:rFonts w:ascii="Times New Roman" w:hAnsi="Times New Roman" w:hint="eastAsia"/>
          <w:sz w:val="22"/>
          <w:szCs w:val="22"/>
        </w:rPr>
        <w:t>are</w:t>
      </w:r>
      <w:r>
        <w:rPr>
          <w:rFonts w:ascii="Times New Roman" w:hAnsi="Times New Roman"/>
          <w:sz w:val="22"/>
          <w:szCs w:val="22"/>
        </w:rPr>
        <w:t xml:space="preserve"> received at the</w:t>
      </w:r>
      <w:r>
        <w:rPr>
          <w:rFonts w:ascii="Times New Roman" w:hAnsi="Times New Roman" w:hint="eastAsia"/>
          <w:sz w:val="22"/>
          <w:szCs w:val="22"/>
        </w:rPr>
        <w:t xml:space="preserve"> </w:t>
      </w:r>
      <w:r>
        <w:rPr>
          <w:rFonts w:ascii="Times New Roman" w:hAnsi="Times New Roman"/>
          <w:sz w:val="22"/>
          <w:szCs w:val="22"/>
        </w:rPr>
        <w:t xml:space="preserve">Designated address set out in paragraph </w:t>
      </w:r>
      <w:r>
        <w:rPr>
          <w:rFonts w:ascii="Times New Roman" w:hAnsi="Times New Roman" w:hint="eastAsia"/>
          <w:sz w:val="22"/>
          <w:szCs w:val="22"/>
        </w:rPr>
        <w:t xml:space="preserve">9 and </w:t>
      </w:r>
      <w:r>
        <w:rPr>
          <w:rFonts w:ascii="Times New Roman" w:hAnsi="Times New Roman"/>
          <w:sz w:val="22"/>
          <w:szCs w:val="22"/>
        </w:rPr>
        <w:t>paragraph</w:t>
      </w:r>
      <w:r>
        <w:rPr>
          <w:rFonts w:ascii="Times New Roman" w:hAnsi="Times New Roman" w:hint="eastAsia"/>
          <w:sz w:val="22"/>
          <w:szCs w:val="22"/>
        </w:rPr>
        <w:t xml:space="preserve"> 10 </w:t>
      </w:r>
      <w:r>
        <w:rPr>
          <w:rFonts w:ascii="Times New Roman" w:hAnsi="Times New Roman"/>
          <w:sz w:val="22"/>
          <w:szCs w:val="22"/>
        </w:rPr>
        <w:t>before the deadline</w:t>
      </w:r>
      <w:r>
        <w:rPr>
          <w:rFonts w:ascii="Times New Roman" w:hAnsi="Times New Roman" w:hint="eastAsia"/>
          <w:sz w:val="22"/>
          <w:szCs w:val="22"/>
        </w:rPr>
        <w:t>.</w:t>
      </w:r>
      <w:r>
        <w:rPr>
          <w:rFonts w:ascii="Times New Roman" w:hAnsi="Times New Roman"/>
          <w:sz w:val="22"/>
          <w:szCs w:val="22"/>
        </w:rPr>
        <w:t xml:space="preserve"> Bids</w:t>
      </w:r>
      <w:r>
        <w:rPr>
          <w:rFonts w:ascii="Times New Roman" w:hAnsi="Times New Roman" w:hint="eastAsia"/>
          <w:sz w:val="22"/>
          <w:szCs w:val="22"/>
        </w:rPr>
        <w:t xml:space="preserve"> and Samples</w:t>
      </w:r>
      <w:r>
        <w:rPr>
          <w:rFonts w:ascii="Times New Roman" w:hAnsi="Times New Roman"/>
          <w:sz w:val="22"/>
          <w:szCs w:val="22"/>
        </w:rPr>
        <w:t xml:space="preserve"> received later than the Bid Closing Date and time specified </w:t>
      </w:r>
      <w:r>
        <w:rPr>
          <w:rFonts w:ascii="Times New Roman" w:hAnsi="Times New Roman" w:hint="eastAsia"/>
          <w:sz w:val="22"/>
          <w:szCs w:val="22"/>
        </w:rPr>
        <w:t>following</w:t>
      </w:r>
      <w:r>
        <w:rPr>
          <w:rFonts w:ascii="Times New Roman" w:hAnsi="Times New Roman"/>
          <w:sz w:val="22"/>
          <w:szCs w:val="22"/>
        </w:rPr>
        <w:t xml:space="preserve"> shall be rejected unopened</w:t>
      </w:r>
      <w:r>
        <w:rPr>
          <w:rFonts w:ascii="Times New Roman" w:hAnsi="Times New Roman" w:hint="eastAsia"/>
          <w:sz w:val="22"/>
          <w:szCs w:val="22"/>
        </w:rPr>
        <w:t xml:space="preserve">. </w:t>
      </w:r>
      <w:r>
        <w:rPr>
          <w:rFonts w:ascii="Times New Roman" w:hAnsi="Times New Roman"/>
          <w:sz w:val="22"/>
          <w:szCs w:val="22"/>
        </w:rPr>
        <w:t xml:space="preserve"> </w:t>
      </w:r>
    </w:p>
    <w:p w14:paraId="742D68E7" w14:textId="77777777" w:rsidR="004D64A2" w:rsidRDefault="004D64A2">
      <w:pPr>
        <w:pStyle w:val="af2"/>
        <w:tabs>
          <w:tab w:val="clear" w:pos="426"/>
          <w:tab w:val="left" w:pos="480"/>
          <w:tab w:val="left" w:pos="960"/>
        </w:tabs>
        <w:spacing w:beforeLines="50" w:before="120"/>
        <w:ind w:left="0" w:firstLineChars="0" w:firstLine="0"/>
        <w:jc w:val="both"/>
        <w:rPr>
          <w:rFonts w:ascii="Times New Roman" w:hAnsi="Times New Roman"/>
          <w:b/>
          <w:sz w:val="22"/>
          <w:szCs w:val="22"/>
        </w:rPr>
      </w:pPr>
      <w:r>
        <w:rPr>
          <w:rFonts w:ascii="Times New Roman" w:hAnsi="Times New Roman"/>
          <w:b/>
          <w:sz w:val="22"/>
          <w:szCs w:val="22"/>
        </w:rPr>
        <w:t>Bid Closing Date and time</w:t>
      </w:r>
      <w:r>
        <w:rPr>
          <w:rFonts w:ascii="Times New Roman" w:hAnsi="Times New Roman" w:hint="eastAsia"/>
          <w:b/>
          <w:sz w:val="22"/>
          <w:szCs w:val="22"/>
        </w:rPr>
        <w:t>:</w:t>
      </w:r>
    </w:p>
    <w:p w14:paraId="0D1E5929" w14:textId="1A1CBC94" w:rsidR="004D64A2" w:rsidRDefault="004D64A2">
      <w:pPr>
        <w:pStyle w:val="af2"/>
        <w:tabs>
          <w:tab w:val="left" w:pos="0"/>
          <w:tab w:val="left" w:pos="240"/>
        </w:tabs>
        <w:spacing w:beforeLines="50" w:before="120" w:line="288" w:lineRule="auto"/>
        <w:ind w:left="0" w:firstLineChars="0" w:firstLine="0"/>
        <w:jc w:val="both"/>
        <w:rPr>
          <w:rFonts w:ascii="Times New Roman Bold" w:hAnsi="Times New Roman Bold" w:cs="Times New Roman Bold"/>
          <w:b/>
          <w:sz w:val="22"/>
          <w:szCs w:val="22"/>
          <w:highlight w:val="yellow"/>
          <w:u w:val="single"/>
        </w:rPr>
      </w:pPr>
      <w:r>
        <w:rPr>
          <w:rFonts w:ascii="Times New Roman" w:hAnsi="Times New Roman"/>
          <w:b/>
          <w:sz w:val="22"/>
          <w:szCs w:val="22"/>
        </w:rPr>
        <w:t>Technical Bid and Commercial Bid</w:t>
      </w:r>
      <w:r>
        <w:rPr>
          <w:rFonts w:ascii="Times New Roman" w:hAnsi="Times New Roman" w:hint="eastAsia"/>
          <w:sz w:val="22"/>
          <w:szCs w:val="22"/>
        </w:rPr>
        <w:t>:</w:t>
      </w:r>
      <w:r>
        <w:rPr>
          <w:rFonts w:ascii="Times New Roman" w:hAnsi="Times New Roman"/>
          <w:sz w:val="22"/>
          <w:szCs w:val="22"/>
        </w:rPr>
        <w:t xml:space="preserve"> </w:t>
      </w:r>
      <w:r>
        <w:rPr>
          <w:rFonts w:ascii="Times New Roman Bold" w:hAnsi="Times New Roman Bold" w:cs="Times New Roman Bold"/>
          <w:b/>
          <w:sz w:val="22"/>
          <w:szCs w:val="22"/>
          <w:u w:val="single"/>
        </w:rPr>
        <w:t>5:00 pm, Iraq time, on</w:t>
      </w:r>
      <w:r w:rsidR="00AB0607">
        <w:rPr>
          <w:rFonts w:ascii="Times New Roman Bold" w:hAnsi="Times New Roman Bold" w:cs="Times New Roman Bold" w:hint="eastAsia"/>
          <w:b/>
          <w:sz w:val="22"/>
          <w:szCs w:val="22"/>
          <w:u w:val="single"/>
        </w:rPr>
        <w:t xml:space="preserve"> </w:t>
      </w:r>
      <w:r w:rsidR="0018749E">
        <w:rPr>
          <w:rFonts w:ascii="Times New Roman Bold" w:hAnsi="Times New Roman Bold" w:cs="Times New Roman Bold" w:hint="eastAsia"/>
          <w:b/>
          <w:sz w:val="22"/>
          <w:szCs w:val="22"/>
          <w:u w:val="single"/>
        </w:rPr>
        <w:t>August</w:t>
      </w:r>
      <w:r w:rsidR="00FC02CE">
        <w:rPr>
          <w:rFonts w:ascii="Times New Roman Bold" w:hAnsi="Times New Roman Bold" w:cs="Times New Roman Bold" w:hint="eastAsia"/>
          <w:b/>
          <w:sz w:val="22"/>
          <w:szCs w:val="22"/>
          <w:u w:val="single"/>
        </w:rPr>
        <w:t xml:space="preserve"> </w:t>
      </w:r>
      <w:r w:rsidR="0018749E">
        <w:rPr>
          <w:rFonts w:ascii="Times New Roman Bold" w:hAnsi="Times New Roman Bold" w:cs="Times New Roman Bold" w:hint="eastAsia"/>
          <w:b/>
          <w:sz w:val="22"/>
          <w:szCs w:val="22"/>
          <w:u w:val="single"/>
        </w:rPr>
        <w:t>20</w:t>
      </w:r>
      <w:r>
        <w:rPr>
          <w:rFonts w:ascii="Times New Roman Bold" w:hAnsi="Times New Roman Bold" w:cs="Times New Roman Bold"/>
          <w:b/>
          <w:sz w:val="22"/>
          <w:szCs w:val="22"/>
          <w:u w:val="single"/>
        </w:rPr>
        <w:t>, 202</w:t>
      </w:r>
      <w:r w:rsidR="00344F42">
        <w:rPr>
          <w:rFonts w:ascii="Times New Roman Bold" w:hAnsi="Times New Roman Bold" w:cs="Times New Roman Bold" w:hint="eastAsia"/>
          <w:b/>
          <w:sz w:val="22"/>
          <w:szCs w:val="22"/>
          <w:u w:val="single"/>
        </w:rPr>
        <w:t>6</w:t>
      </w:r>
      <w:r>
        <w:rPr>
          <w:rFonts w:ascii="Times New Roman Bold" w:hAnsi="Times New Roman Bold" w:cs="Times New Roman Bold"/>
          <w:b/>
          <w:sz w:val="22"/>
          <w:szCs w:val="22"/>
          <w:u w:val="single"/>
        </w:rPr>
        <w:t xml:space="preserve">. </w:t>
      </w:r>
    </w:p>
    <w:p w14:paraId="604F3B75"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48" w:name="_Toc92718609"/>
      <w:bookmarkStart w:id="49" w:name="_Toc358903741"/>
      <w:bookmarkStart w:id="50" w:name="OLE_LINK76"/>
      <w:bookmarkStart w:id="51" w:name="OLE_LINK52"/>
      <w:bookmarkStart w:id="52" w:name="_Toc482604104"/>
      <w:r>
        <w:rPr>
          <w:rFonts w:ascii="Times New Roman" w:hAnsi="Times New Roman"/>
          <w:b/>
          <w:sz w:val="22"/>
          <w:szCs w:val="22"/>
        </w:rPr>
        <w:t>1</w:t>
      </w:r>
      <w:r w:rsidR="00684B22">
        <w:rPr>
          <w:rFonts w:ascii="Times New Roman" w:hAnsi="Times New Roman"/>
          <w:b/>
          <w:sz w:val="22"/>
          <w:szCs w:val="22"/>
        </w:rPr>
        <w:t>4</w:t>
      </w:r>
      <w:r>
        <w:rPr>
          <w:rFonts w:ascii="Times New Roman" w:hAnsi="Times New Roman"/>
          <w:b/>
          <w:sz w:val="22"/>
          <w:szCs w:val="22"/>
        </w:rPr>
        <w:t>. CLARIFICATIONS</w:t>
      </w:r>
      <w:bookmarkEnd w:id="48"/>
      <w:bookmarkEnd w:id="49"/>
    </w:p>
    <w:p w14:paraId="5AA8CEDE"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53" w:name="OLE_LINK24"/>
      <w:bookmarkEnd w:id="50"/>
      <w:r>
        <w:rPr>
          <w:rFonts w:ascii="Times New Roman" w:hAnsi="Times New Roman"/>
          <w:sz w:val="22"/>
          <w:szCs w:val="22"/>
        </w:rPr>
        <w:t>Tenderee shall be entitled to seek clarifications after submission of Bids. Bidder submitting a Bid failing to comply with these instructions to Bidder including, but not limited to, an unclear or ambiguous Bid or a Bid containing inconsistencies or deviations, or submitted after the Bid closing date, bears the risk of being rejected without further opportunity to make amendments.</w:t>
      </w:r>
      <w:bookmarkEnd w:id="51"/>
    </w:p>
    <w:p w14:paraId="191512E9"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54" w:name="_Toc92718610"/>
      <w:bookmarkStart w:id="55" w:name="_Toc358903743"/>
      <w:bookmarkStart w:id="56" w:name="_Toc487273703"/>
      <w:bookmarkStart w:id="57" w:name="_Toc176944405"/>
      <w:bookmarkStart w:id="58" w:name="OLE_LINK54"/>
      <w:bookmarkEnd w:id="52"/>
      <w:bookmarkEnd w:id="53"/>
      <w:r>
        <w:rPr>
          <w:rFonts w:ascii="Times New Roman" w:hAnsi="Times New Roman"/>
          <w:b/>
          <w:sz w:val="22"/>
          <w:szCs w:val="22"/>
        </w:rPr>
        <w:t>1</w:t>
      </w:r>
      <w:r w:rsidR="00684B22">
        <w:rPr>
          <w:rFonts w:ascii="Times New Roman" w:hAnsi="Times New Roman"/>
          <w:b/>
          <w:sz w:val="22"/>
          <w:szCs w:val="22"/>
        </w:rPr>
        <w:t>5</w:t>
      </w:r>
      <w:r>
        <w:rPr>
          <w:rFonts w:ascii="Times New Roman" w:hAnsi="Times New Roman"/>
          <w:b/>
          <w:sz w:val="22"/>
          <w:szCs w:val="22"/>
        </w:rPr>
        <w:t>. CONSIDERATION OF BID</w:t>
      </w:r>
      <w:bookmarkEnd w:id="54"/>
      <w:bookmarkEnd w:id="55"/>
      <w:bookmarkEnd w:id="56"/>
      <w:bookmarkEnd w:id="57"/>
    </w:p>
    <w:p w14:paraId="58833C93"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5</w:t>
      </w:r>
      <w:r>
        <w:rPr>
          <w:rFonts w:ascii="Times New Roman" w:hAnsi="Times New Roman"/>
          <w:sz w:val="22"/>
          <w:szCs w:val="22"/>
        </w:rPr>
        <w:t xml:space="preserve">.1 </w:t>
      </w:r>
      <w:proofErr w:type="spellStart"/>
      <w:r>
        <w:rPr>
          <w:rFonts w:ascii="Times New Roman" w:hAnsi="Times New Roman"/>
          <w:sz w:val="22"/>
          <w:szCs w:val="22"/>
        </w:rPr>
        <w:t>Tenderee</w:t>
      </w:r>
      <w:proofErr w:type="spellEnd"/>
      <w:r>
        <w:rPr>
          <w:rFonts w:ascii="Times New Roman" w:hAnsi="Times New Roman"/>
          <w:sz w:val="22"/>
          <w:szCs w:val="22"/>
        </w:rPr>
        <w:t xml:space="preserve"> reserves the right to request any further information it may deem necessary to evaluate the Bid, which may include but not be limited to a breakdown of, or supplement to, any prices, rates or percentages proposed</w:t>
      </w:r>
      <w:r>
        <w:rPr>
          <w:rFonts w:ascii="Times New Roman" w:hAnsi="Times New Roman" w:hint="eastAsia"/>
          <w:sz w:val="22"/>
          <w:szCs w:val="22"/>
        </w:rPr>
        <w:t>.</w:t>
      </w:r>
    </w:p>
    <w:p w14:paraId="3DB7BBA1"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5</w:t>
      </w:r>
      <w:r>
        <w:rPr>
          <w:rFonts w:ascii="Times New Roman" w:hAnsi="Times New Roman"/>
          <w:sz w:val="22"/>
          <w:szCs w:val="22"/>
        </w:rPr>
        <w:t>.2 No part of any Bid submitted will be returned to Bidder.</w:t>
      </w:r>
    </w:p>
    <w:p w14:paraId="4CA5DC5D"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59" w:name="_Toc487273704"/>
      <w:bookmarkStart w:id="60" w:name="_Toc176944406"/>
      <w:bookmarkStart w:id="61" w:name="_Toc358903745"/>
      <w:bookmarkStart w:id="62" w:name="_Toc92718612"/>
      <w:bookmarkStart w:id="63" w:name="OLE_LINK58"/>
      <w:bookmarkEnd w:id="58"/>
      <w:r>
        <w:rPr>
          <w:rFonts w:ascii="Times New Roman" w:hAnsi="Times New Roman"/>
          <w:b/>
          <w:sz w:val="22"/>
          <w:szCs w:val="22"/>
        </w:rPr>
        <w:t>1</w:t>
      </w:r>
      <w:r w:rsidR="00684B22">
        <w:rPr>
          <w:rFonts w:ascii="Times New Roman" w:hAnsi="Times New Roman"/>
          <w:b/>
          <w:sz w:val="22"/>
          <w:szCs w:val="22"/>
        </w:rPr>
        <w:t>6</w:t>
      </w:r>
      <w:r>
        <w:rPr>
          <w:rFonts w:ascii="Times New Roman" w:hAnsi="Times New Roman"/>
          <w:b/>
          <w:sz w:val="22"/>
          <w:szCs w:val="22"/>
        </w:rPr>
        <w:t xml:space="preserve">. ACCEPTANCE OF </w:t>
      </w:r>
      <w:bookmarkEnd w:id="59"/>
      <w:r>
        <w:rPr>
          <w:rFonts w:ascii="Times New Roman" w:hAnsi="Times New Roman"/>
          <w:b/>
          <w:sz w:val="22"/>
          <w:szCs w:val="22"/>
        </w:rPr>
        <w:t>BID</w:t>
      </w:r>
      <w:bookmarkEnd w:id="60"/>
      <w:bookmarkEnd w:id="61"/>
      <w:bookmarkEnd w:id="62"/>
      <w:bookmarkEnd w:id="63"/>
    </w:p>
    <w:p w14:paraId="1203C390"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64" w:name="OLE_LINK26"/>
      <w:r>
        <w:rPr>
          <w:rFonts w:ascii="Times New Roman" w:hAnsi="Times New Roman"/>
          <w:sz w:val="22"/>
          <w:szCs w:val="22"/>
        </w:rPr>
        <w:t>1</w:t>
      </w:r>
      <w:r w:rsidR="00684B22">
        <w:rPr>
          <w:rFonts w:ascii="Times New Roman" w:hAnsi="Times New Roman"/>
          <w:sz w:val="22"/>
          <w:szCs w:val="22"/>
        </w:rPr>
        <w:t>6</w:t>
      </w:r>
      <w:r>
        <w:rPr>
          <w:rFonts w:ascii="Times New Roman" w:hAnsi="Times New Roman"/>
          <w:sz w:val="22"/>
          <w:szCs w:val="22"/>
        </w:rPr>
        <w:t xml:space="preserve">.1 </w:t>
      </w:r>
      <w:proofErr w:type="spellStart"/>
      <w:r>
        <w:rPr>
          <w:rFonts w:ascii="Times New Roman" w:hAnsi="Times New Roman"/>
          <w:sz w:val="22"/>
          <w:szCs w:val="22"/>
        </w:rPr>
        <w:t>Tenderee</w:t>
      </w:r>
      <w:proofErr w:type="spellEnd"/>
      <w:r>
        <w:rPr>
          <w:rFonts w:ascii="Times New Roman" w:hAnsi="Times New Roman"/>
          <w:sz w:val="22"/>
          <w:szCs w:val="22"/>
        </w:rPr>
        <w:t xml:space="preserve"> may reject any or all Bids received, or may accept any Bid that, in Tenderee’s sole judgment, is the most advantageous to Tenderee. Tenderee reserves the right to accept or reject, all, or parts of, Bidder’s Bid at Tenderee’s discretion, and will be under no obligation to explain the reasons thereof.</w:t>
      </w:r>
    </w:p>
    <w:p w14:paraId="357234BE"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6</w:t>
      </w:r>
      <w:r>
        <w:rPr>
          <w:rFonts w:ascii="Times New Roman" w:hAnsi="Times New Roman"/>
          <w:sz w:val="22"/>
          <w:szCs w:val="22"/>
        </w:rPr>
        <w:t>.2 The successful Bidder will be required to enter into a formal contract with Tenderee which will be on the same terms and subject to the same conditions as are contained in the ITB Documents, subject to any clarifications issued during or prior to the evaluation of the Bid.</w:t>
      </w:r>
    </w:p>
    <w:p w14:paraId="795E3729"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w:t>
      </w:r>
      <w:r w:rsidR="00684B22">
        <w:rPr>
          <w:rFonts w:ascii="Times New Roman" w:hAnsi="Times New Roman"/>
          <w:sz w:val="22"/>
          <w:szCs w:val="22"/>
        </w:rPr>
        <w:t>6</w:t>
      </w:r>
      <w:r>
        <w:rPr>
          <w:rFonts w:ascii="Times New Roman" w:hAnsi="Times New Roman"/>
          <w:sz w:val="22"/>
          <w:szCs w:val="22"/>
        </w:rPr>
        <w:t xml:space="preserve">.3 </w:t>
      </w:r>
      <w:proofErr w:type="spellStart"/>
      <w:r>
        <w:rPr>
          <w:rFonts w:ascii="Times New Roman" w:hAnsi="Times New Roman"/>
          <w:sz w:val="22"/>
          <w:szCs w:val="22"/>
        </w:rPr>
        <w:t>Tenderee</w:t>
      </w:r>
      <w:proofErr w:type="spellEnd"/>
      <w:r>
        <w:rPr>
          <w:rFonts w:ascii="Times New Roman" w:hAnsi="Times New Roman"/>
          <w:sz w:val="22"/>
          <w:szCs w:val="22"/>
        </w:rPr>
        <w:t xml:space="preserve"> shall not be deemed to have accepted any offer unless and until a Contract is duly signed or Tenderee sends a letter of intent to award to the successful Bidder, signed by duly authorised representative of Tenderee.</w:t>
      </w:r>
    </w:p>
    <w:p w14:paraId="2E770D71" w14:textId="77777777" w:rsidR="004D64A2"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65" w:name="_Toc487273706"/>
      <w:bookmarkStart w:id="66" w:name="_Toc92718613"/>
      <w:bookmarkStart w:id="67" w:name="_Toc176944407"/>
      <w:bookmarkStart w:id="68" w:name="_Toc358903746"/>
      <w:bookmarkStart w:id="69" w:name="OLE_LINK60"/>
      <w:bookmarkEnd w:id="64"/>
      <w:r>
        <w:rPr>
          <w:rFonts w:ascii="Times New Roman" w:hAnsi="Times New Roman"/>
          <w:b/>
          <w:sz w:val="22"/>
          <w:szCs w:val="22"/>
        </w:rPr>
        <w:t>1</w:t>
      </w:r>
      <w:r w:rsidR="00684B22">
        <w:rPr>
          <w:rFonts w:ascii="Times New Roman" w:hAnsi="Times New Roman"/>
          <w:b/>
          <w:sz w:val="22"/>
          <w:szCs w:val="22"/>
        </w:rPr>
        <w:t>7</w:t>
      </w:r>
      <w:r>
        <w:rPr>
          <w:rFonts w:ascii="Times New Roman" w:hAnsi="Times New Roman"/>
          <w:b/>
          <w:sz w:val="22"/>
          <w:szCs w:val="22"/>
        </w:rPr>
        <w:t>. REQUEST FOR FURTHER INFORMATION</w:t>
      </w:r>
      <w:bookmarkEnd w:id="65"/>
      <w:r>
        <w:rPr>
          <w:rFonts w:ascii="Times New Roman" w:hAnsi="Times New Roman"/>
          <w:b/>
          <w:sz w:val="22"/>
          <w:szCs w:val="22"/>
        </w:rPr>
        <w:t xml:space="preserve"> BY BIDDER</w:t>
      </w:r>
      <w:bookmarkEnd w:id="66"/>
      <w:bookmarkEnd w:id="67"/>
      <w:bookmarkEnd w:id="68"/>
    </w:p>
    <w:p w14:paraId="284B711C" w14:textId="77777777" w:rsidR="004D64A2" w:rsidRPr="003675CE" w:rsidRDefault="004D64A2">
      <w:pPr>
        <w:pStyle w:val="af2"/>
        <w:tabs>
          <w:tab w:val="clear" w:pos="426"/>
          <w:tab w:val="left" w:pos="480"/>
          <w:tab w:val="left" w:pos="960"/>
        </w:tabs>
        <w:ind w:left="0" w:firstLineChars="0" w:firstLine="0"/>
        <w:jc w:val="both"/>
        <w:rPr>
          <w:rFonts w:ascii="Times New Roman" w:hAnsi="Times New Roman"/>
          <w:sz w:val="22"/>
          <w:szCs w:val="22"/>
        </w:rPr>
      </w:pPr>
      <w:r w:rsidRPr="003675CE">
        <w:rPr>
          <w:rFonts w:ascii="Times New Roman" w:hAnsi="Times New Roman"/>
          <w:sz w:val="22"/>
          <w:szCs w:val="22"/>
        </w:rPr>
        <w:t>1</w:t>
      </w:r>
      <w:r w:rsidR="00684B22">
        <w:rPr>
          <w:rFonts w:ascii="Times New Roman" w:hAnsi="Times New Roman"/>
          <w:sz w:val="22"/>
          <w:szCs w:val="22"/>
        </w:rPr>
        <w:t>7.</w:t>
      </w:r>
      <w:r w:rsidRPr="003675CE">
        <w:rPr>
          <w:rFonts w:ascii="Times New Roman" w:hAnsi="Times New Roman"/>
          <w:sz w:val="22"/>
          <w:szCs w:val="22"/>
        </w:rPr>
        <w:t>1 Any further information which may be required by Bidder in order to complete its Bid or any interpretation thereof, must be obtained by facsimile or by writing, sent to the address given in the item.</w:t>
      </w:r>
    </w:p>
    <w:p w14:paraId="713EF677" w14:textId="77777777" w:rsidR="004D64A2" w:rsidRPr="003675CE" w:rsidRDefault="004D64A2">
      <w:pPr>
        <w:pStyle w:val="af2"/>
        <w:tabs>
          <w:tab w:val="clear" w:pos="426"/>
          <w:tab w:val="left" w:pos="480"/>
          <w:tab w:val="left" w:pos="960"/>
        </w:tabs>
        <w:ind w:left="0" w:firstLineChars="0" w:firstLine="0"/>
        <w:jc w:val="both"/>
        <w:rPr>
          <w:rFonts w:ascii="Times New Roman" w:hAnsi="Times New Roman"/>
          <w:sz w:val="22"/>
          <w:szCs w:val="22"/>
        </w:rPr>
      </w:pPr>
      <w:r w:rsidRPr="003675CE">
        <w:rPr>
          <w:rFonts w:ascii="Times New Roman" w:hAnsi="Times New Roman"/>
          <w:sz w:val="22"/>
          <w:szCs w:val="22"/>
        </w:rPr>
        <w:t>1</w:t>
      </w:r>
      <w:r w:rsidR="00684B22">
        <w:rPr>
          <w:rFonts w:ascii="Times New Roman" w:hAnsi="Times New Roman"/>
          <w:sz w:val="22"/>
          <w:szCs w:val="22"/>
        </w:rPr>
        <w:t>7</w:t>
      </w:r>
      <w:r w:rsidRPr="003675CE">
        <w:rPr>
          <w:rFonts w:ascii="Times New Roman" w:hAnsi="Times New Roman"/>
          <w:sz w:val="22"/>
          <w:szCs w:val="22"/>
        </w:rPr>
        <w:t>.2 Any such request must be made not later than three (3) calendar days prior to the Bid closing date.</w:t>
      </w:r>
    </w:p>
    <w:p w14:paraId="17823562" w14:textId="77777777" w:rsidR="004D64A2" w:rsidRPr="003675CE" w:rsidRDefault="004D64A2">
      <w:pPr>
        <w:pStyle w:val="af2"/>
        <w:tabs>
          <w:tab w:val="clear" w:pos="426"/>
          <w:tab w:val="left" w:pos="480"/>
          <w:tab w:val="left" w:pos="960"/>
        </w:tabs>
        <w:ind w:left="0" w:firstLineChars="0" w:firstLine="0"/>
        <w:jc w:val="both"/>
        <w:rPr>
          <w:rFonts w:ascii="Times New Roman" w:hAnsi="Times New Roman"/>
          <w:sz w:val="22"/>
          <w:szCs w:val="22"/>
        </w:rPr>
      </w:pPr>
      <w:r w:rsidRPr="003675CE">
        <w:rPr>
          <w:rFonts w:ascii="Times New Roman" w:hAnsi="Times New Roman"/>
          <w:sz w:val="22"/>
          <w:szCs w:val="22"/>
        </w:rPr>
        <w:t>1</w:t>
      </w:r>
      <w:r w:rsidR="00684B22">
        <w:rPr>
          <w:rFonts w:ascii="Times New Roman" w:hAnsi="Times New Roman"/>
          <w:sz w:val="22"/>
          <w:szCs w:val="22"/>
        </w:rPr>
        <w:t>7</w:t>
      </w:r>
      <w:r w:rsidRPr="003675CE">
        <w:rPr>
          <w:rFonts w:ascii="Times New Roman" w:hAnsi="Times New Roman"/>
          <w:sz w:val="22"/>
          <w:szCs w:val="22"/>
        </w:rPr>
        <w:t xml:space="preserve">.3 Except as provided herein, Bidder is not permitted to contact or communicate with any members </w:t>
      </w:r>
      <w:r w:rsidRPr="003675CE">
        <w:rPr>
          <w:rFonts w:ascii="Times New Roman" w:hAnsi="Times New Roman"/>
          <w:sz w:val="22"/>
          <w:szCs w:val="22"/>
        </w:rPr>
        <w:lastRenderedPageBreak/>
        <w:t>of Tenderee’s staff (nor any staff of consultant companies engaged by Tenderee for the preparation of the ITB Documents) on any matter relating to this Bid. Uninvited visits to Tenderee’s offices to discuss the ITB Documents are not permitted.</w:t>
      </w:r>
    </w:p>
    <w:p w14:paraId="7946B7B5" w14:textId="77777777" w:rsidR="004D64A2" w:rsidRPr="003675CE"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70" w:name="_Toc176944408"/>
      <w:bookmarkStart w:id="71" w:name="_Toc358903747"/>
      <w:bookmarkStart w:id="72" w:name="_Toc487273707"/>
      <w:bookmarkStart w:id="73" w:name="_Toc92718614"/>
      <w:bookmarkEnd w:id="69"/>
      <w:r w:rsidRPr="003675CE">
        <w:rPr>
          <w:rFonts w:ascii="Times New Roman" w:hAnsi="Times New Roman"/>
          <w:b/>
          <w:sz w:val="22"/>
          <w:szCs w:val="22"/>
        </w:rPr>
        <w:t>1</w:t>
      </w:r>
      <w:r w:rsidR="00684B22">
        <w:rPr>
          <w:rFonts w:ascii="Times New Roman" w:hAnsi="Times New Roman"/>
          <w:b/>
          <w:sz w:val="22"/>
          <w:szCs w:val="22"/>
        </w:rPr>
        <w:t>8</w:t>
      </w:r>
      <w:r w:rsidRPr="003675CE">
        <w:rPr>
          <w:rFonts w:ascii="Times New Roman" w:hAnsi="Times New Roman"/>
          <w:b/>
          <w:sz w:val="22"/>
          <w:szCs w:val="22"/>
        </w:rPr>
        <w:t xml:space="preserve">. MODIFICATION BY </w:t>
      </w:r>
      <w:bookmarkEnd w:id="70"/>
      <w:bookmarkEnd w:id="71"/>
      <w:bookmarkEnd w:id="72"/>
      <w:r w:rsidRPr="003675CE">
        <w:rPr>
          <w:rFonts w:ascii="Times New Roman" w:hAnsi="Times New Roman"/>
          <w:b/>
          <w:sz w:val="22"/>
          <w:szCs w:val="22"/>
        </w:rPr>
        <w:t>T</w:t>
      </w:r>
      <w:r w:rsidRPr="003675CE">
        <w:rPr>
          <w:rFonts w:ascii="Times New Roman" w:hAnsi="Times New Roman" w:hint="eastAsia"/>
          <w:b/>
          <w:sz w:val="22"/>
          <w:szCs w:val="22"/>
        </w:rPr>
        <w:t>ENDEREE</w:t>
      </w:r>
      <w:bookmarkEnd w:id="73"/>
    </w:p>
    <w:p w14:paraId="2902830E" w14:textId="77777777" w:rsidR="004D64A2" w:rsidRPr="003675CE" w:rsidRDefault="004D64A2">
      <w:pPr>
        <w:pStyle w:val="af2"/>
        <w:tabs>
          <w:tab w:val="clear" w:pos="426"/>
          <w:tab w:val="left" w:pos="480"/>
          <w:tab w:val="left" w:pos="960"/>
        </w:tabs>
        <w:ind w:left="0" w:firstLineChars="0" w:firstLine="0"/>
        <w:jc w:val="both"/>
        <w:rPr>
          <w:rFonts w:ascii="Times New Roman" w:hAnsi="Times New Roman"/>
          <w:sz w:val="22"/>
          <w:szCs w:val="22"/>
        </w:rPr>
      </w:pPr>
      <w:r w:rsidRPr="003675CE">
        <w:rPr>
          <w:rFonts w:ascii="Times New Roman" w:hAnsi="Times New Roman"/>
          <w:sz w:val="22"/>
          <w:szCs w:val="22"/>
        </w:rPr>
        <w:t>1</w:t>
      </w:r>
      <w:r w:rsidR="00684B22">
        <w:rPr>
          <w:rFonts w:ascii="Times New Roman" w:hAnsi="Times New Roman"/>
          <w:sz w:val="22"/>
          <w:szCs w:val="22"/>
        </w:rPr>
        <w:t>8</w:t>
      </w:r>
      <w:r w:rsidRPr="003675CE">
        <w:rPr>
          <w:rFonts w:ascii="Times New Roman" w:hAnsi="Times New Roman"/>
          <w:sz w:val="22"/>
          <w:szCs w:val="22"/>
        </w:rPr>
        <w:t xml:space="preserve">.1 </w:t>
      </w:r>
      <w:proofErr w:type="spellStart"/>
      <w:r w:rsidRPr="003675CE">
        <w:rPr>
          <w:rFonts w:ascii="Times New Roman" w:hAnsi="Times New Roman"/>
          <w:sz w:val="22"/>
          <w:szCs w:val="22"/>
        </w:rPr>
        <w:t>Tenderee</w:t>
      </w:r>
      <w:proofErr w:type="spellEnd"/>
      <w:r w:rsidRPr="003675CE">
        <w:rPr>
          <w:rFonts w:ascii="Times New Roman" w:hAnsi="Times New Roman"/>
          <w:sz w:val="22"/>
          <w:szCs w:val="22"/>
        </w:rPr>
        <w:t xml:space="preserve"> reserves the right to modify the ITB Documents following issue of the same to the Bidder. Any modification to the ITB Documents made by Tenderee shall be advised to Bidder not later than seven (7) calendar days prior to the Bid closing date. Any modification shall be issued as invitation to bid supplements (notice-to-Bidders and/or addendum) and shall be deemed to constitute part of the ITB Documents. Where any actual conflict exists between the addenda, the addendum subsequent in time shall govern. Bidder shall include into its BID the cost of all work included in the addenda issued.</w:t>
      </w:r>
    </w:p>
    <w:p w14:paraId="606A83EE" w14:textId="77777777" w:rsidR="004D64A2" w:rsidRPr="003675CE" w:rsidRDefault="004D64A2">
      <w:pPr>
        <w:pStyle w:val="af2"/>
        <w:tabs>
          <w:tab w:val="clear" w:pos="426"/>
          <w:tab w:val="left" w:pos="480"/>
          <w:tab w:val="left" w:pos="960"/>
        </w:tabs>
        <w:ind w:left="0" w:firstLineChars="0" w:firstLine="0"/>
        <w:jc w:val="both"/>
        <w:rPr>
          <w:rFonts w:ascii="Times New Roman" w:hAnsi="Times New Roman"/>
          <w:sz w:val="22"/>
          <w:szCs w:val="22"/>
        </w:rPr>
      </w:pPr>
      <w:r w:rsidRPr="003675CE">
        <w:rPr>
          <w:rFonts w:ascii="Times New Roman" w:hAnsi="Times New Roman"/>
          <w:sz w:val="22"/>
          <w:szCs w:val="22"/>
        </w:rPr>
        <w:t>1</w:t>
      </w:r>
      <w:r w:rsidR="00684B22">
        <w:rPr>
          <w:rFonts w:ascii="Times New Roman" w:hAnsi="Times New Roman"/>
          <w:sz w:val="22"/>
          <w:szCs w:val="22"/>
        </w:rPr>
        <w:t>8</w:t>
      </w:r>
      <w:r w:rsidRPr="003675CE">
        <w:rPr>
          <w:rFonts w:ascii="Times New Roman" w:hAnsi="Times New Roman"/>
          <w:sz w:val="22"/>
          <w:szCs w:val="22"/>
        </w:rPr>
        <w:t xml:space="preserve">.2 </w:t>
      </w:r>
      <w:proofErr w:type="spellStart"/>
      <w:r w:rsidRPr="003675CE">
        <w:rPr>
          <w:rFonts w:ascii="Times New Roman" w:hAnsi="Times New Roman"/>
          <w:sz w:val="22"/>
          <w:szCs w:val="22"/>
        </w:rPr>
        <w:t>Tenderee</w:t>
      </w:r>
      <w:proofErr w:type="spellEnd"/>
      <w:r w:rsidRPr="003675CE">
        <w:rPr>
          <w:rFonts w:ascii="Times New Roman" w:hAnsi="Times New Roman"/>
          <w:sz w:val="22"/>
          <w:szCs w:val="22"/>
        </w:rPr>
        <w:t xml:space="preserve"> reserves the right to issue clarifications modifying the ITB Documents during the evaluation period if it so requires.</w:t>
      </w:r>
    </w:p>
    <w:p w14:paraId="7154251D" w14:textId="77777777" w:rsidR="004D64A2" w:rsidRPr="003675CE" w:rsidRDefault="00684B2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74" w:name="_Toc487273709"/>
      <w:bookmarkStart w:id="75" w:name="_Toc358903748"/>
      <w:bookmarkStart w:id="76" w:name="_Toc92718615"/>
      <w:bookmarkStart w:id="77" w:name="_Toc176944409"/>
      <w:bookmarkStart w:id="78" w:name="OLE_LINK65"/>
      <w:r>
        <w:rPr>
          <w:rFonts w:ascii="Times New Roman" w:hAnsi="Times New Roman"/>
          <w:b/>
          <w:sz w:val="22"/>
          <w:szCs w:val="22"/>
        </w:rPr>
        <w:t>19</w:t>
      </w:r>
      <w:r w:rsidR="004D64A2" w:rsidRPr="003675CE">
        <w:rPr>
          <w:rFonts w:ascii="Times New Roman" w:hAnsi="Times New Roman"/>
          <w:b/>
          <w:sz w:val="22"/>
          <w:szCs w:val="22"/>
        </w:rPr>
        <w:t>. CONFIDENTIALITY OF BID</w:t>
      </w:r>
      <w:bookmarkEnd w:id="74"/>
      <w:bookmarkEnd w:id="75"/>
      <w:bookmarkEnd w:id="76"/>
      <w:bookmarkEnd w:id="77"/>
    </w:p>
    <w:p w14:paraId="4420B9B4" w14:textId="77777777" w:rsidR="004D64A2" w:rsidRPr="003675CE" w:rsidRDefault="004D64A2">
      <w:pPr>
        <w:pStyle w:val="af2"/>
        <w:tabs>
          <w:tab w:val="clear" w:pos="426"/>
          <w:tab w:val="left" w:pos="480"/>
          <w:tab w:val="left" w:pos="960"/>
        </w:tabs>
        <w:ind w:left="0" w:firstLineChars="0" w:firstLine="0"/>
        <w:jc w:val="both"/>
        <w:rPr>
          <w:rFonts w:ascii="Times New Roman" w:hAnsi="Times New Roman"/>
          <w:sz w:val="22"/>
          <w:szCs w:val="22"/>
        </w:rPr>
      </w:pPr>
      <w:bookmarkStart w:id="79" w:name="_Toc176944410"/>
      <w:bookmarkEnd w:id="78"/>
      <w:r w:rsidRPr="003675CE">
        <w:rPr>
          <w:rFonts w:ascii="Times New Roman" w:hAnsi="Times New Roman"/>
          <w:sz w:val="22"/>
          <w:szCs w:val="22"/>
        </w:rPr>
        <w:t>By submission of a Bid, Bidder warrants that:</w:t>
      </w:r>
    </w:p>
    <w:p w14:paraId="36810515" w14:textId="77777777" w:rsidR="004D64A2" w:rsidRPr="003675CE" w:rsidRDefault="00684B2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19</w:t>
      </w:r>
      <w:r w:rsidR="004D64A2" w:rsidRPr="003675CE">
        <w:rPr>
          <w:rFonts w:ascii="Times New Roman" w:hAnsi="Times New Roman"/>
          <w:sz w:val="22"/>
          <w:szCs w:val="22"/>
        </w:rPr>
        <w:t>.1 All documents delivered to Bidder shall be handled confidentially and shall be used only for the purpose of preparing the Bid. Such documents shall not be duplicated or disclosed to others unless explicitly for the purpose of formulating the Bid in response to this invitation to Bid;</w:t>
      </w:r>
    </w:p>
    <w:p w14:paraId="0EACD68A" w14:textId="77777777" w:rsidR="004D64A2" w:rsidRPr="003675CE" w:rsidRDefault="00684B2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19</w:t>
      </w:r>
      <w:r w:rsidR="004D64A2" w:rsidRPr="003675CE">
        <w:rPr>
          <w:rFonts w:ascii="Times New Roman" w:hAnsi="Times New Roman"/>
          <w:sz w:val="22"/>
          <w:szCs w:val="22"/>
        </w:rPr>
        <w:t>.2 The prices in the Bid have been arrived at independently, without consultation, communication, agreement or understanding for the purpose of restricting competition, as to any matter relating to such prices, with any other bidders or with any competitors;</w:t>
      </w:r>
    </w:p>
    <w:p w14:paraId="17AF32CB" w14:textId="77777777" w:rsidR="004D64A2" w:rsidRPr="003675CE" w:rsidRDefault="00684B2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19</w:t>
      </w:r>
      <w:r w:rsidR="004D64A2" w:rsidRPr="003675CE">
        <w:rPr>
          <w:rFonts w:ascii="Times New Roman" w:hAnsi="Times New Roman"/>
          <w:sz w:val="22"/>
          <w:szCs w:val="22"/>
        </w:rPr>
        <w:t>.3 Unless otherwise required by law, the prices which have been quoted in the Bid have not knowingly been disclosed by Bidder, directly or indirectly, to any other bidders or competitors, nor will they be so disclosed;</w:t>
      </w:r>
    </w:p>
    <w:p w14:paraId="373C543D" w14:textId="77777777" w:rsidR="004D64A2" w:rsidRPr="003675CE" w:rsidRDefault="00684B22">
      <w:pPr>
        <w:pStyle w:val="af2"/>
        <w:tabs>
          <w:tab w:val="clear" w:pos="426"/>
          <w:tab w:val="left" w:pos="480"/>
          <w:tab w:val="left" w:pos="960"/>
        </w:tabs>
        <w:ind w:left="0" w:firstLineChars="0" w:firstLine="0"/>
        <w:jc w:val="both"/>
        <w:rPr>
          <w:rFonts w:ascii="Times New Roman" w:hAnsi="Times New Roman"/>
          <w:sz w:val="22"/>
          <w:szCs w:val="22"/>
        </w:rPr>
      </w:pPr>
      <w:r>
        <w:rPr>
          <w:rFonts w:ascii="Times New Roman" w:hAnsi="Times New Roman"/>
          <w:sz w:val="22"/>
          <w:szCs w:val="22"/>
        </w:rPr>
        <w:t>19</w:t>
      </w:r>
      <w:r w:rsidR="004D64A2" w:rsidRPr="003675CE">
        <w:rPr>
          <w:rFonts w:ascii="Times New Roman" w:hAnsi="Times New Roman"/>
          <w:sz w:val="22"/>
          <w:szCs w:val="22"/>
        </w:rPr>
        <w:t>.4 No attempt has been made or will be made by Bidder to induce any other person or company to submit or not to submit a Bid for the purpose of restricting competition; and Bidder has adhered to the highest standards of business ethics and, in particular, has established precautions to prevent any of its officers, employees, or agents from making, receiving or offering substantial gifts, entertainment, payment, loans, or other considerations which may influence individuals in respect of this invitation to Bid.</w:t>
      </w:r>
    </w:p>
    <w:p w14:paraId="20786E5F" w14:textId="77777777" w:rsidR="004D64A2" w:rsidRPr="003675CE" w:rsidRDefault="004D64A2">
      <w:pPr>
        <w:pStyle w:val="af2"/>
        <w:tabs>
          <w:tab w:val="clear" w:pos="426"/>
          <w:tab w:val="left" w:pos="480"/>
          <w:tab w:val="left" w:pos="960"/>
        </w:tabs>
        <w:ind w:left="0" w:firstLineChars="0" w:firstLine="0"/>
        <w:jc w:val="both"/>
        <w:outlineLvl w:val="2"/>
        <w:rPr>
          <w:rFonts w:ascii="Times New Roman" w:hAnsi="Times New Roman"/>
          <w:b/>
          <w:sz w:val="22"/>
          <w:szCs w:val="22"/>
        </w:rPr>
      </w:pPr>
      <w:bookmarkStart w:id="80" w:name="_Toc92718616"/>
      <w:bookmarkStart w:id="81" w:name="_Toc358903749"/>
      <w:r w:rsidRPr="003675CE">
        <w:rPr>
          <w:rFonts w:ascii="Times New Roman" w:hAnsi="Times New Roman"/>
          <w:b/>
          <w:sz w:val="22"/>
          <w:szCs w:val="22"/>
        </w:rPr>
        <w:t>2</w:t>
      </w:r>
      <w:r w:rsidR="00684B22">
        <w:rPr>
          <w:rFonts w:ascii="Times New Roman" w:hAnsi="Times New Roman"/>
          <w:b/>
          <w:sz w:val="22"/>
          <w:szCs w:val="22"/>
        </w:rPr>
        <w:t>0</w:t>
      </w:r>
      <w:r w:rsidRPr="003675CE">
        <w:rPr>
          <w:rFonts w:ascii="Times New Roman" w:hAnsi="Times New Roman"/>
          <w:b/>
          <w:sz w:val="22"/>
          <w:szCs w:val="22"/>
        </w:rPr>
        <w:t>. VALIDITY OF BID</w:t>
      </w:r>
      <w:bookmarkEnd w:id="79"/>
      <w:bookmarkEnd w:id="80"/>
      <w:bookmarkEnd w:id="81"/>
    </w:p>
    <w:p w14:paraId="472EED8E" w14:textId="77777777" w:rsidR="004D64A2" w:rsidRDefault="004D64A2">
      <w:pPr>
        <w:pStyle w:val="af2"/>
        <w:tabs>
          <w:tab w:val="clear" w:pos="426"/>
          <w:tab w:val="left" w:pos="480"/>
          <w:tab w:val="left" w:pos="960"/>
        </w:tabs>
        <w:ind w:left="0" w:firstLineChars="0" w:firstLine="0"/>
        <w:jc w:val="both"/>
        <w:rPr>
          <w:rFonts w:ascii="Times New Roman" w:hAnsi="Times New Roman"/>
          <w:sz w:val="22"/>
          <w:szCs w:val="22"/>
        </w:rPr>
      </w:pPr>
      <w:r w:rsidRPr="003675CE">
        <w:rPr>
          <w:rFonts w:ascii="Times New Roman" w:hAnsi="Times New Roman"/>
          <w:sz w:val="22"/>
          <w:szCs w:val="22"/>
        </w:rPr>
        <w:t xml:space="preserve">Bidder’s BID shall be binding and shall remain valid, irrevocable and remain open for acceptance by Tenderee for </w:t>
      </w:r>
      <w:r w:rsidRPr="003675CE">
        <w:rPr>
          <w:rFonts w:ascii="Times New Roman" w:hAnsi="Times New Roman" w:hint="eastAsia"/>
          <w:b/>
          <w:sz w:val="22"/>
          <w:szCs w:val="22"/>
        </w:rPr>
        <w:t>60</w:t>
      </w:r>
      <w:r w:rsidRPr="003675CE">
        <w:rPr>
          <w:rFonts w:ascii="Times New Roman" w:hAnsi="Times New Roman"/>
          <w:b/>
          <w:sz w:val="22"/>
          <w:szCs w:val="22"/>
        </w:rPr>
        <w:t xml:space="preserve"> days</w:t>
      </w:r>
      <w:r w:rsidRPr="003675CE">
        <w:rPr>
          <w:rFonts w:ascii="Times New Roman" w:hAnsi="Times New Roman"/>
          <w:sz w:val="22"/>
          <w:szCs w:val="22"/>
        </w:rPr>
        <w:t xml:space="preserve"> after the CLOSING DATE.  Withdrawal of any statement, terms and conditions or prices in the BID during this period will result in the BID being rejected.</w:t>
      </w:r>
    </w:p>
    <w:p w14:paraId="6E5C3F85" w14:textId="77777777" w:rsidR="004D64A2" w:rsidRDefault="004D64A2">
      <w:pPr>
        <w:pStyle w:val="a6"/>
        <w:jc w:val="both"/>
        <w:rPr>
          <w:rFonts w:ascii="Times New Roman" w:hAnsi="Times New Roman"/>
          <w:sz w:val="32"/>
          <w:szCs w:val="32"/>
          <w:lang w:eastAsia="zh-CN"/>
        </w:rPr>
      </w:pPr>
      <w:bookmarkStart w:id="82" w:name="OLE_LINK69"/>
    </w:p>
    <w:p w14:paraId="63FDB079" w14:textId="77777777" w:rsidR="005D4733" w:rsidRDefault="005D4733">
      <w:pPr>
        <w:pStyle w:val="a6"/>
        <w:jc w:val="both"/>
        <w:rPr>
          <w:rFonts w:ascii="Times New Roman" w:hAnsi="Times New Roman"/>
          <w:sz w:val="32"/>
          <w:szCs w:val="32"/>
          <w:lang w:eastAsia="zh-CN"/>
        </w:rPr>
      </w:pPr>
    </w:p>
    <w:p w14:paraId="1668062C" w14:textId="77777777" w:rsidR="004D64A2" w:rsidRDefault="004D64A2">
      <w:pPr>
        <w:pStyle w:val="2"/>
        <w:rPr>
          <w:sz w:val="28"/>
          <w:szCs w:val="28"/>
        </w:rPr>
      </w:pPr>
      <w:bookmarkStart w:id="83" w:name="_Toc92718617"/>
      <w:r>
        <w:rPr>
          <w:sz w:val="28"/>
          <w:szCs w:val="28"/>
        </w:rPr>
        <w:lastRenderedPageBreak/>
        <w:t xml:space="preserve">PART </w:t>
      </w:r>
      <w:proofErr w:type="gramStart"/>
      <w:r>
        <w:rPr>
          <w:sz w:val="28"/>
          <w:szCs w:val="28"/>
        </w:rPr>
        <w:t>II</w:t>
      </w:r>
      <w:bookmarkStart w:id="84" w:name="_Toc358903753"/>
      <w:r>
        <w:rPr>
          <w:sz w:val="28"/>
          <w:szCs w:val="28"/>
        </w:rPr>
        <w:t xml:space="preserve">  TECHNICAL</w:t>
      </w:r>
      <w:proofErr w:type="gramEnd"/>
      <w:r>
        <w:rPr>
          <w:sz w:val="28"/>
          <w:szCs w:val="28"/>
        </w:rPr>
        <w:t xml:space="preserve"> PROPOSAL – CONTENTS AND REQUIREMENTS</w:t>
      </w:r>
      <w:bookmarkEnd w:id="83"/>
      <w:bookmarkEnd w:id="84"/>
    </w:p>
    <w:p w14:paraId="2FC19543" w14:textId="77777777" w:rsidR="004D64A2" w:rsidRDefault="004D64A2" w:rsidP="003675CE">
      <w:pPr>
        <w:pStyle w:val="af2"/>
        <w:ind w:left="422" w:hangingChars="192" w:hanging="422"/>
        <w:jc w:val="both"/>
        <w:rPr>
          <w:rFonts w:ascii="Times New Roman" w:hAnsi="Times New Roman"/>
          <w:sz w:val="22"/>
          <w:szCs w:val="22"/>
        </w:rPr>
      </w:pPr>
    </w:p>
    <w:p w14:paraId="3087E58F" w14:textId="77777777" w:rsidR="004D64A2" w:rsidRDefault="004D64A2">
      <w:pPr>
        <w:pStyle w:val="af2"/>
        <w:ind w:left="0" w:firstLineChars="0" w:firstLine="0"/>
        <w:jc w:val="both"/>
        <w:outlineLvl w:val="2"/>
        <w:rPr>
          <w:rFonts w:ascii="Times New Roman" w:hAnsi="Times New Roman"/>
          <w:b/>
          <w:sz w:val="22"/>
          <w:szCs w:val="22"/>
        </w:rPr>
      </w:pPr>
      <w:bookmarkStart w:id="85" w:name="_Toc92718618"/>
      <w:bookmarkStart w:id="86" w:name="_Toc358903754"/>
      <w:r>
        <w:rPr>
          <w:rFonts w:ascii="Times New Roman" w:hAnsi="Times New Roman"/>
          <w:b/>
          <w:sz w:val="22"/>
          <w:szCs w:val="22"/>
        </w:rPr>
        <w:t>1. S</w:t>
      </w:r>
      <w:r>
        <w:rPr>
          <w:rFonts w:ascii="Times New Roman" w:hAnsi="Times New Roman" w:hint="eastAsia"/>
          <w:b/>
          <w:sz w:val="22"/>
          <w:szCs w:val="22"/>
        </w:rPr>
        <w:t>COPE OF TECHNICAL PROPOSAL</w:t>
      </w:r>
      <w:bookmarkEnd w:id="85"/>
      <w:bookmarkEnd w:id="86"/>
    </w:p>
    <w:p w14:paraId="687E7DF5" w14:textId="77777777" w:rsidR="004D64A2" w:rsidRDefault="004D64A2">
      <w:pPr>
        <w:pStyle w:val="af2"/>
        <w:ind w:left="0" w:firstLineChars="0" w:firstLine="0"/>
        <w:jc w:val="both"/>
        <w:rPr>
          <w:rFonts w:ascii="Times New Roman" w:hAnsi="Times New Roman"/>
          <w:sz w:val="22"/>
          <w:szCs w:val="22"/>
        </w:rPr>
      </w:pPr>
      <w:r>
        <w:rPr>
          <w:rFonts w:ascii="Times New Roman" w:hAnsi="Times New Roman"/>
          <w:sz w:val="22"/>
          <w:szCs w:val="22"/>
        </w:rPr>
        <w:t xml:space="preserve">Bidder shall submit a Technical </w:t>
      </w:r>
      <w:proofErr w:type="gramStart"/>
      <w:r>
        <w:rPr>
          <w:rFonts w:ascii="Times New Roman" w:hAnsi="Times New Roman"/>
          <w:sz w:val="22"/>
          <w:szCs w:val="22"/>
        </w:rPr>
        <w:t>Proposal(</w:t>
      </w:r>
      <w:proofErr w:type="gramEnd"/>
      <w:r>
        <w:rPr>
          <w:rFonts w:ascii="Times New Roman" w:hAnsi="Times New Roman" w:hint="eastAsia"/>
          <w:sz w:val="22"/>
          <w:szCs w:val="22"/>
        </w:rPr>
        <w:t>ATTACHMENT</w:t>
      </w:r>
      <w:r>
        <w:rPr>
          <w:rFonts w:ascii="Times New Roman" w:hAnsi="Times New Roman"/>
          <w:sz w:val="22"/>
          <w:szCs w:val="22"/>
        </w:rPr>
        <w:t xml:space="preserve"> 2-</w:t>
      </w:r>
      <w:proofErr w:type="gramStart"/>
      <w:r>
        <w:rPr>
          <w:rFonts w:ascii="Times New Roman" w:hAnsi="Times New Roman"/>
          <w:sz w:val="22"/>
          <w:szCs w:val="22"/>
        </w:rPr>
        <w:t>A)which</w:t>
      </w:r>
      <w:proofErr w:type="gramEnd"/>
      <w:r>
        <w:rPr>
          <w:rFonts w:ascii="Times New Roman" w:hAnsi="Times New Roman"/>
          <w:sz w:val="22"/>
          <w:szCs w:val="22"/>
        </w:rPr>
        <w:t xml:space="preserve"> clearly describes all non-commercial matters that form part of Bidder’s proposal.  The Technical Proposal shall be prepared with the following Table of Contents and as per the details mentioned in the preceding sections below:</w:t>
      </w:r>
    </w:p>
    <w:p w14:paraId="57B30621" w14:textId="77777777" w:rsidR="001443E7" w:rsidRPr="001443E7" w:rsidRDefault="001443E7" w:rsidP="00DC65AC">
      <w:pPr>
        <w:pStyle w:val="af2"/>
        <w:numPr>
          <w:ilvl w:val="0"/>
          <w:numId w:val="13"/>
        </w:numPr>
        <w:spacing w:beforeLines="50" w:before="120"/>
        <w:ind w:firstLineChars="0"/>
        <w:outlineLvl w:val="2"/>
        <w:rPr>
          <w:rFonts w:ascii="Times New Roman" w:hAnsi="Times New Roman"/>
          <w:bCs/>
          <w:sz w:val="22"/>
          <w:szCs w:val="22"/>
        </w:rPr>
      </w:pPr>
      <w:bookmarkStart w:id="87" w:name="_Toc358903755"/>
      <w:bookmarkStart w:id="88" w:name="_Toc92718619"/>
      <w:r w:rsidRPr="001443E7">
        <w:rPr>
          <w:rFonts w:ascii="Times New Roman" w:hAnsi="Times New Roman"/>
          <w:bCs/>
          <w:sz w:val="22"/>
          <w:szCs w:val="22"/>
        </w:rPr>
        <w:t>Bidder Profile and Organization</w:t>
      </w:r>
    </w:p>
    <w:p w14:paraId="09FF0FEF" w14:textId="6B35CBB5" w:rsidR="001443E7" w:rsidRPr="001443E7" w:rsidRDefault="006F467E" w:rsidP="00DC65AC">
      <w:pPr>
        <w:pStyle w:val="af2"/>
        <w:numPr>
          <w:ilvl w:val="0"/>
          <w:numId w:val="13"/>
        </w:numPr>
        <w:spacing w:beforeLines="50" w:before="120"/>
        <w:ind w:firstLineChars="0"/>
        <w:outlineLvl w:val="2"/>
        <w:rPr>
          <w:rFonts w:ascii="Times New Roman" w:hAnsi="Times New Roman"/>
          <w:bCs/>
          <w:sz w:val="22"/>
          <w:szCs w:val="22"/>
        </w:rPr>
      </w:pPr>
      <w:r w:rsidRPr="006F467E">
        <w:rPr>
          <w:rFonts w:ascii="Times New Roman" w:hAnsi="Times New Roman"/>
          <w:bCs/>
          <w:sz w:val="22"/>
          <w:szCs w:val="22"/>
        </w:rPr>
        <w:t>Equipment for Repair and Maintenance</w:t>
      </w:r>
      <w:r w:rsidR="001443E7" w:rsidRPr="001443E7">
        <w:rPr>
          <w:rFonts w:ascii="Times New Roman" w:hAnsi="Times New Roman"/>
          <w:bCs/>
          <w:sz w:val="22"/>
          <w:szCs w:val="22"/>
        </w:rPr>
        <w:t xml:space="preserve">       </w:t>
      </w:r>
    </w:p>
    <w:p w14:paraId="1913058A" w14:textId="77777777" w:rsidR="001443E7" w:rsidRPr="001443E7" w:rsidRDefault="001443E7" w:rsidP="00DC65AC">
      <w:pPr>
        <w:pStyle w:val="af2"/>
        <w:numPr>
          <w:ilvl w:val="0"/>
          <w:numId w:val="13"/>
        </w:numPr>
        <w:spacing w:beforeLines="50" w:before="120"/>
        <w:ind w:firstLineChars="0"/>
        <w:outlineLvl w:val="2"/>
        <w:rPr>
          <w:rFonts w:ascii="Times New Roman" w:hAnsi="Times New Roman"/>
          <w:bCs/>
          <w:sz w:val="22"/>
          <w:szCs w:val="22"/>
        </w:rPr>
      </w:pPr>
      <w:r w:rsidRPr="001443E7">
        <w:rPr>
          <w:rFonts w:ascii="Times New Roman" w:hAnsi="Times New Roman"/>
          <w:bCs/>
          <w:sz w:val="22"/>
          <w:szCs w:val="22"/>
        </w:rPr>
        <w:t>Experience (ATTACHMENT 2-B)</w:t>
      </w:r>
    </w:p>
    <w:p w14:paraId="0297E12B" w14:textId="77777777" w:rsidR="00906423" w:rsidRDefault="006F467E" w:rsidP="006F467E">
      <w:pPr>
        <w:pStyle w:val="af2"/>
        <w:numPr>
          <w:ilvl w:val="0"/>
          <w:numId w:val="13"/>
        </w:numPr>
        <w:spacing w:beforeLines="50" w:before="120"/>
        <w:ind w:firstLineChars="0"/>
        <w:outlineLvl w:val="2"/>
        <w:rPr>
          <w:rFonts w:ascii="Times New Roman" w:hAnsi="Times New Roman"/>
          <w:bCs/>
          <w:sz w:val="22"/>
          <w:szCs w:val="22"/>
        </w:rPr>
      </w:pPr>
      <w:r w:rsidRPr="006F467E">
        <w:rPr>
          <w:rFonts w:ascii="Times New Roman" w:hAnsi="Times New Roman"/>
          <w:bCs/>
          <w:sz w:val="22"/>
          <w:szCs w:val="22"/>
        </w:rPr>
        <w:t>Technical Service Ability</w:t>
      </w:r>
      <w:r w:rsidR="001443E7" w:rsidRPr="001443E7">
        <w:rPr>
          <w:rFonts w:ascii="Times New Roman" w:hAnsi="Times New Roman"/>
          <w:bCs/>
          <w:sz w:val="22"/>
          <w:szCs w:val="22"/>
        </w:rPr>
        <w:t xml:space="preserve"> </w:t>
      </w:r>
    </w:p>
    <w:p w14:paraId="07DABEA2" w14:textId="7D337B64" w:rsidR="001443E7" w:rsidRPr="006F467E" w:rsidRDefault="00384740" w:rsidP="00906423">
      <w:pPr>
        <w:pStyle w:val="af2"/>
        <w:numPr>
          <w:ilvl w:val="0"/>
          <w:numId w:val="13"/>
        </w:numPr>
        <w:tabs>
          <w:tab w:val="clear" w:pos="1482"/>
        </w:tabs>
        <w:spacing w:beforeLines="50" w:before="120"/>
        <w:ind w:firstLineChars="0"/>
        <w:outlineLvl w:val="2"/>
        <w:rPr>
          <w:rFonts w:ascii="Times New Roman" w:hAnsi="Times New Roman"/>
          <w:bCs/>
          <w:sz w:val="22"/>
          <w:szCs w:val="22"/>
        </w:rPr>
      </w:pPr>
      <w:r w:rsidRPr="00384740">
        <w:rPr>
          <w:rFonts w:ascii="Times New Roman" w:hAnsi="Times New Roman"/>
          <w:bCs/>
          <w:sz w:val="22"/>
          <w:szCs w:val="22"/>
        </w:rPr>
        <w:t>Summary of Deviations/Exceptions (ATTACHMENT 2-C)</w:t>
      </w:r>
    </w:p>
    <w:p w14:paraId="6DD007AB" w14:textId="237988B4" w:rsidR="001443E7" w:rsidRPr="001443E7" w:rsidRDefault="00384740" w:rsidP="00DC65AC">
      <w:pPr>
        <w:pStyle w:val="af2"/>
        <w:numPr>
          <w:ilvl w:val="0"/>
          <w:numId w:val="13"/>
        </w:numPr>
        <w:spacing w:beforeLines="50" w:before="120"/>
        <w:ind w:firstLineChars="0"/>
        <w:outlineLvl w:val="2"/>
        <w:rPr>
          <w:rFonts w:ascii="Times New Roman" w:hAnsi="Times New Roman"/>
          <w:bCs/>
          <w:sz w:val="22"/>
          <w:szCs w:val="22"/>
        </w:rPr>
      </w:pPr>
      <w:r w:rsidRPr="00384740">
        <w:rPr>
          <w:rFonts w:ascii="Times New Roman" w:hAnsi="Times New Roman"/>
          <w:bCs/>
          <w:sz w:val="22"/>
          <w:szCs w:val="22"/>
        </w:rPr>
        <w:t>Business Standards</w:t>
      </w:r>
    </w:p>
    <w:p w14:paraId="60C31B83" w14:textId="77777777" w:rsidR="001443E7" w:rsidRPr="001443E7" w:rsidRDefault="001443E7" w:rsidP="00DC65AC">
      <w:pPr>
        <w:pStyle w:val="af2"/>
        <w:numPr>
          <w:ilvl w:val="0"/>
          <w:numId w:val="13"/>
        </w:numPr>
        <w:spacing w:beforeLines="50" w:before="120"/>
        <w:ind w:firstLineChars="0"/>
        <w:outlineLvl w:val="2"/>
        <w:rPr>
          <w:rFonts w:ascii="Times New Roman" w:hAnsi="Times New Roman"/>
          <w:bCs/>
          <w:sz w:val="22"/>
          <w:szCs w:val="22"/>
        </w:rPr>
      </w:pPr>
      <w:r w:rsidRPr="001443E7">
        <w:rPr>
          <w:rFonts w:ascii="Times New Roman" w:hAnsi="Times New Roman"/>
          <w:bCs/>
          <w:sz w:val="22"/>
          <w:szCs w:val="22"/>
        </w:rPr>
        <w:t>Litigation (ATTACHMENT 2-D)</w:t>
      </w:r>
    </w:p>
    <w:p w14:paraId="38035C1D" w14:textId="77777777" w:rsidR="001443E7" w:rsidRPr="001443E7" w:rsidRDefault="001443E7" w:rsidP="00DC65AC">
      <w:pPr>
        <w:pStyle w:val="af2"/>
        <w:numPr>
          <w:ilvl w:val="0"/>
          <w:numId w:val="13"/>
        </w:numPr>
        <w:spacing w:beforeLines="50" w:before="120"/>
        <w:ind w:firstLineChars="0"/>
        <w:outlineLvl w:val="2"/>
        <w:rPr>
          <w:rFonts w:ascii="Times New Roman" w:hAnsi="Times New Roman"/>
          <w:bCs/>
          <w:sz w:val="22"/>
          <w:szCs w:val="22"/>
        </w:rPr>
      </w:pPr>
      <w:r w:rsidRPr="001443E7">
        <w:rPr>
          <w:rFonts w:ascii="Times New Roman" w:hAnsi="Times New Roman"/>
          <w:bCs/>
          <w:sz w:val="22"/>
          <w:szCs w:val="22"/>
        </w:rPr>
        <w:t xml:space="preserve">Confidentiality and Secrecy (ATTACHMENT 2-E)         </w:t>
      </w:r>
    </w:p>
    <w:p w14:paraId="73F1911C" w14:textId="77777777" w:rsidR="001443E7" w:rsidRDefault="001443E7" w:rsidP="00DC65AC">
      <w:pPr>
        <w:pStyle w:val="af2"/>
        <w:numPr>
          <w:ilvl w:val="0"/>
          <w:numId w:val="13"/>
        </w:numPr>
        <w:spacing w:beforeLines="50" w:before="120"/>
        <w:ind w:firstLineChars="0"/>
        <w:outlineLvl w:val="2"/>
        <w:rPr>
          <w:rFonts w:ascii="Times New Roman" w:hAnsi="Times New Roman"/>
          <w:bCs/>
          <w:sz w:val="22"/>
          <w:szCs w:val="22"/>
        </w:rPr>
      </w:pPr>
      <w:r w:rsidRPr="001443E7">
        <w:rPr>
          <w:rFonts w:ascii="Times New Roman" w:hAnsi="Times New Roman"/>
          <w:bCs/>
          <w:sz w:val="22"/>
          <w:szCs w:val="22"/>
        </w:rPr>
        <w:t xml:space="preserve">Other matters at Bidder’s discretion    </w:t>
      </w:r>
    </w:p>
    <w:p w14:paraId="1558D171" w14:textId="77777777" w:rsidR="004D64A2" w:rsidRDefault="004D64A2" w:rsidP="001443E7">
      <w:pPr>
        <w:pStyle w:val="af2"/>
        <w:spacing w:beforeLines="50" w:before="120"/>
        <w:ind w:left="0" w:firstLineChars="0" w:firstLine="0"/>
        <w:jc w:val="both"/>
        <w:outlineLvl w:val="2"/>
        <w:rPr>
          <w:rFonts w:ascii="Times New Roman" w:hAnsi="Times New Roman"/>
          <w:b/>
          <w:sz w:val="22"/>
          <w:szCs w:val="22"/>
        </w:rPr>
      </w:pPr>
      <w:r>
        <w:rPr>
          <w:rFonts w:ascii="Times New Roman" w:hAnsi="Times New Roman"/>
          <w:b/>
          <w:sz w:val="22"/>
          <w:szCs w:val="22"/>
        </w:rPr>
        <w:t xml:space="preserve">2. </w:t>
      </w:r>
      <w:bookmarkEnd w:id="87"/>
      <w:r>
        <w:rPr>
          <w:rFonts w:ascii="Times New Roman" w:hAnsi="Times New Roman"/>
          <w:b/>
          <w:sz w:val="22"/>
          <w:szCs w:val="22"/>
        </w:rPr>
        <w:t>D</w:t>
      </w:r>
      <w:r>
        <w:rPr>
          <w:rFonts w:ascii="Times New Roman" w:hAnsi="Times New Roman" w:hint="eastAsia"/>
          <w:b/>
          <w:sz w:val="22"/>
          <w:szCs w:val="22"/>
        </w:rPr>
        <w:t>ETAILS REQUIREMENT</w:t>
      </w:r>
      <w:bookmarkEnd w:id="88"/>
    </w:p>
    <w:p w14:paraId="0B678FAE" w14:textId="77777777" w:rsidR="004D64A2" w:rsidRDefault="004D64A2">
      <w:pPr>
        <w:pStyle w:val="af2"/>
        <w:ind w:left="0" w:firstLineChars="0" w:firstLine="0"/>
        <w:jc w:val="both"/>
        <w:outlineLvl w:val="3"/>
        <w:rPr>
          <w:rFonts w:ascii="Times New Roman Bold" w:hAnsi="Times New Roman Bold" w:cs="Times New Roman Bold"/>
          <w:b/>
          <w:bCs/>
          <w:sz w:val="22"/>
          <w:szCs w:val="22"/>
        </w:rPr>
      </w:pPr>
      <w:bookmarkStart w:id="89" w:name="_Toc92718620"/>
      <w:bookmarkStart w:id="90" w:name="_Toc358903756"/>
      <w:r>
        <w:rPr>
          <w:rFonts w:ascii="Times New Roman Bold" w:hAnsi="Times New Roman Bold" w:cs="Times New Roman Bold"/>
          <w:b/>
          <w:bCs/>
          <w:sz w:val="22"/>
          <w:szCs w:val="22"/>
        </w:rPr>
        <w:t>2.1 Bidder Profile and Organization</w:t>
      </w:r>
      <w:bookmarkEnd w:id="89"/>
      <w:bookmarkEnd w:id="90"/>
    </w:p>
    <w:p w14:paraId="1EFFBF75" w14:textId="77777777" w:rsidR="004D64A2" w:rsidRDefault="004D64A2">
      <w:pPr>
        <w:pStyle w:val="af2"/>
        <w:ind w:left="0" w:firstLineChars="0" w:firstLine="0"/>
        <w:jc w:val="both"/>
        <w:rPr>
          <w:rFonts w:ascii="Times New Roman" w:hAnsi="Times New Roman"/>
          <w:sz w:val="22"/>
          <w:szCs w:val="22"/>
        </w:rPr>
      </w:pPr>
      <w:bookmarkStart w:id="91" w:name="OLE_LINK1"/>
      <w:r>
        <w:rPr>
          <w:rFonts w:ascii="Times New Roman" w:hAnsi="Times New Roman"/>
          <w:sz w:val="22"/>
          <w:szCs w:val="22"/>
        </w:rPr>
        <w:t>Bidder is required to provide information about the company which shall include:</w:t>
      </w:r>
    </w:p>
    <w:bookmarkEnd w:id="91"/>
    <w:p w14:paraId="5460BCA6" w14:textId="5837A4B2" w:rsidR="004D64A2" w:rsidRDefault="006F467E">
      <w:pPr>
        <w:widowControl/>
        <w:numPr>
          <w:ilvl w:val="0"/>
          <w:numId w:val="2"/>
        </w:numPr>
        <w:tabs>
          <w:tab w:val="left" w:pos="426"/>
          <w:tab w:val="left" w:pos="710"/>
          <w:tab w:val="left" w:pos="1134"/>
        </w:tabs>
        <w:spacing w:line="400" w:lineRule="exact"/>
        <w:ind w:left="-165" w:rightChars="-137" w:right="-329"/>
        <w:rPr>
          <w:rFonts w:eastAsia="宋体"/>
          <w:bCs/>
          <w:color w:val="auto"/>
          <w:sz w:val="22"/>
          <w:szCs w:val="22"/>
        </w:rPr>
      </w:pPr>
      <w:r w:rsidRPr="006F467E">
        <w:rPr>
          <w:rFonts w:eastAsia="宋体"/>
          <w:bCs/>
          <w:color w:val="auto"/>
          <w:sz w:val="22"/>
          <w:szCs w:val="22"/>
        </w:rPr>
        <w:t>Background &amp; profiles of company</w:t>
      </w:r>
      <w:r w:rsidR="004D64A2">
        <w:rPr>
          <w:rFonts w:eastAsia="宋体"/>
          <w:bCs/>
          <w:color w:val="auto"/>
          <w:sz w:val="22"/>
          <w:szCs w:val="22"/>
        </w:rPr>
        <w:t xml:space="preserve"> </w:t>
      </w:r>
    </w:p>
    <w:p w14:paraId="1E3221A5" w14:textId="77777777" w:rsidR="004D64A2" w:rsidRDefault="004D64A2">
      <w:pPr>
        <w:widowControl/>
        <w:numPr>
          <w:ilvl w:val="0"/>
          <w:numId w:val="2"/>
        </w:numPr>
        <w:tabs>
          <w:tab w:val="left" w:pos="426"/>
          <w:tab w:val="left" w:pos="710"/>
          <w:tab w:val="left" w:pos="1134"/>
        </w:tabs>
        <w:spacing w:line="400" w:lineRule="exact"/>
        <w:ind w:left="-165"/>
        <w:rPr>
          <w:rFonts w:eastAsia="宋体"/>
          <w:bCs/>
          <w:color w:val="auto"/>
          <w:sz w:val="22"/>
          <w:szCs w:val="22"/>
        </w:rPr>
      </w:pPr>
      <w:r>
        <w:rPr>
          <w:rFonts w:eastAsia="宋体"/>
          <w:bCs/>
          <w:color w:val="auto"/>
          <w:sz w:val="22"/>
          <w:szCs w:val="22"/>
        </w:rPr>
        <w:t xml:space="preserve">Trade License </w:t>
      </w:r>
      <w:r>
        <w:rPr>
          <w:rFonts w:eastAsia="宋体" w:hint="eastAsia"/>
          <w:bCs/>
          <w:color w:val="auto"/>
          <w:sz w:val="22"/>
          <w:szCs w:val="22"/>
        </w:rPr>
        <w:t xml:space="preserve">and </w:t>
      </w:r>
      <w:r>
        <w:rPr>
          <w:rFonts w:eastAsia="宋体"/>
          <w:bCs/>
          <w:color w:val="auto"/>
          <w:sz w:val="22"/>
          <w:szCs w:val="22"/>
        </w:rPr>
        <w:t xml:space="preserve">Registration license issued by </w:t>
      </w:r>
      <w:r>
        <w:rPr>
          <w:rFonts w:eastAsia="宋体" w:hint="eastAsia"/>
          <w:bCs/>
          <w:color w:val="auto"/>
          <w:sz w:val="22"/>
          <w:szCs w:val="22"/>
        </w:rPr>
        <w:t xml:space="preserve">Iraq </w:t>
      </w:r>
      <w:r>
        <w:rPr>
          <w:rFonts w:eastAsia="宋体"/>
          <w:bCs/>
          <w:color w:val="auto"/>
          <w:sz w:val="22"/>
          <w:szCs w:val="22"/>
        </w:rPr>
        <w:t>Ministry of trade Registration of Company</w:t>
      </w:r>
    </w:p>
    <w:p w14:paraId="04417BA8" w14:textId="77777777" w:rsidR="004D64A2" w:rsidRDefault="004D64A2">
      <w:pPr>
        <w:widowControl/>
        <w:numPr>
          <w:ilvl w:val="0"/>
          <w:numId w:val="2"/>
        </w:numPr>
        <w:tabs>
          <w:tab w:val="left" w:pos="426"/>
          <w:tab w:val="left" w:pos="710"/>
          <w:tab w:val="left" w:pos="1134"/>
        </w:tabs>
        <w:spacing w:line="400" w:lineRule="exact"/>
        <w:ind w:left="-165"/>
        <w:rPr>
          <w:rFonts w:eastAsia="宋体"/>
          <w:bCs/>
          <w:color w:val="auto"/>
          <w:sz w:val="22"/>
          <w:szCs w:val="22"/>
        </w:rPr>
      </w:pPr>
      <w:r>
        <w:rPr>
          <w:rFonts w:eastAsia="宋体"/>
          <w:bCs/>
          <w:color w:val="auto"/>
          <w:sz w:val="22"/>
          <w:szCs w:val="22"/>
        </w:rPr>
        <w:t xml:space="preserve">Tax registration and Tax Identification Number issued by </w:t>
      </w:r>
      <w:r>
        <w:rPr>
          <w:rFonts w:eastAsia="宋体" w:hint="eastAsia"/>
          <w:bCs/>
          <w:color w:val="auto"/>
          <w:sz w:val="22"/>
          <w:szCs w:val="22"/>
        </w:rPr>
        <w:t xml:space="preserve">Iraq </w:t>
      </w:r>
      <w:r>
        <w:rPr>
          <w:rFonts w:eastAsia="宋体"/>
          <w:bCs/>
          <w:color w:val="auto"/>
          <w:sz w:val="22"/>
          <w:szCs w:val="22"/>
        </w:rPr>
        <w:t>General Commission of Tax</w:t>
      </w:r>
    </w:p>
    <w:p w14:paraId="5F317ECC" w14:textId="23D57B9F" w:rsidR="004D64A2" w:rsidRDefault="006F467E">
      <w:pPr>
        <w:widowControl/>
        <w:numPr>
          <w:ilvl w:val="0"/>
          <w:numId w:val="2"/>
        </w:numPr>
        <w:tabs>
          <w:tab w:val="left" w:pos="426"/>
          <w:tab w:val="left" w:pos="710"/>
          <w:tab w:val="left" w:pos="1134"/>
        </w:tabs>
        <w:spacing w:line="400" w:lineRule="exact"/>
        <w:ind w:left="-165"/>
        <w:rPr>
          <w:rFonts w:eastAsia="宋体"/>
          <w:bCs/>
          <w:color w:val="auto"/>
          <w:sz w:val="22"/>
          <w:szCs w:val="22"/>
        </w:rPr>
      </w:pPr>
      <w:r w:rsidRPr="006F467E">
        <w:rPr>
          <w:rFonts w:eastAsia="宋体"/>
          <w:bCs/>
          <w:color w:val="auto"/>
          <w:sz w:val="22"/>
          <w:szCs w:val="22"/>
        </w:rPr>
        <w:t>Registration of Social insurance issued by retirement and social insurance for labor Department of Iraq</w:t>
      </w:r>
      <w:r w:rsidR="004D64A2">
        <w:rPr>
          <w:rFonts w:eastAsia="宋体"/>
          <w:bCs/>
          <w:color w:val="auto"/>
          <w:sz w:val="22"/>
          <w:szCs w:val="22"/>
        </w:rPr>
        <w:t xml:space="preserve"> </w:t>
      </w:r>
    </w:p>
    <w:p w14:paraId="08DA3CBE" w14:textId="0FE656C5" w:rsidR="004D64A2" w:rsidRDefault="006F467E">
      <w:pPr>
        <w:widowControl/>
        <w:numPr>
          <w:ilvl w:val="0"/>
          <w:numId w:val="2"/>
        </w:numPr>
        <w:tabs>
          <w:tab w:val="left" w:pos="426"/>
          <w:tab w:val="left" w:pos="710"/>
          <w:tab w:val="left" w:pos="1134"/>
        </w:tabs>
        <w:spacing w:line="400" w:lineRule="exact"/>
        <w:ind w:left="-165"/>
        <w:rPr>
          <w:rFonts w:eastAsia="宋体"/>
          <w:bCs/>
          <w:color w:val="auto"/>
          <w:sz w:val="22"/>
          <w:szCs w:val="22"/>
        </w:rPr>
      </w:pPr>
      <w:r w:rsidRPr="006F467E">
        <w:rPr>
          <w:rFonts w:eastAsia="宋体"/>
          <w:bCs/>
          <w:color w:val="auto"/>
          <w:sz w:val="22"/>
          <w:szCs w:val="22"/>
        </w:rPr>
        <w:t>Qualification and Accreditation Documents</w:t>
      </w:r>
    </w:p>
    <w:p w14:paraId="3758F654" w14:textId="4DE89576" w:rsidR="004D64A2" w:rsidRDefault="004D64A2">
      <w:pPr>
        <w:pStyle w:val="af2"/>
        <w:spacing w:beforeLines="50" w:before="120"/>
        <w:ind w:left="0" w:firstLineChars="0" w:firstLine="0"/>
        <w:jc w:val="both"/>
        <w:outlineLvl w:val="3"/>
        <w:rPr>
          <w:rFonts w:ascii="Times New Roman Bold" w:hAnsi="Times New Roman Bold" w:cs="Times New Roman Bold"/>
          <w:b/>
          <w:bCs/>
          <w:sz w:val="22"/>
          <w:szCs w:val="22"/>
        </w:rPr>
      </w:pPr>
      <w:bookmarkStart w:id="92" w:name="_Toc92718621"/>
      <w:bookmarkStart w:id="93" w:name="_Toc358903761"/>
      <w:r>
        <w:rPr>
          <w:rFonts w:ascii="Times New Roman Bold" w:hAnsi="Times New Roman Bold" w:cs="Times New Roman Bold"/>
          <w:b/>
          <w:bCs/>
          <w:sz w:val="22"/>
          <w:szCs w:val="22"/>
        </w:rPr>
        <w:t xml:space="preserve">2.2 </w:t>
      </w:r>
      <w:r w:rsidR="006F467E" w:rsidRPr="006F467E">
        <w:rPr>
          <w:rFonts w:ascii="Times New Roman Bold" w:hAnsi="Times New Roman Bold" w:cs="Times New Roman Bold"/>
          <w:b/>
          <w:bCs/>
          <w:sz w:val="22"/>
          <w:szCs w:val="22"/>
        </w:rPr>
        <w:t>Equipment for Repair and Maintenance</w:t>
      </w:r>
      <w:r>
        <w:rPr>
          <w:rFonts w:ascii="Times New Roman Bold" w:hAnsi="Times New Roman Bold" w:cs="Times New Roman Bold"/>
          <w:b/>
          <w:bCs/>
          <w:sz w:val="22"/>
          <w:szCs w:val="22"/>
        </w:rPr>
        <w:t xml:space="preserve"> </w:t>
      </w:r>
    </w:p>
    <w:p w14:paraId="26BFFDD3" w14:textId="6991D856" w:rsidR="006B692A" w:rsidRDefault="006F467E" w:rsidP="006B692A">
      <w:pPr>
        <w:widowControl/>
        <w:numPr>
          <w:ilvl w:val="0"/>
          <w:numId w:val="3"/>
        </w:numPr>
        <w:tabs>
          <w:tab w:val="left" w:pos="426"/>
          <w:tab w:val="left" w:pos="710"/>
          <w:tab w:val="left" w:pos="1134"/>
        </w:tabs>
        <w:spacing w:line="400" w:lineRule="exact"/>
        <w:ind w:left="-165" w:rightChars="-137" w:right="-329"/>
        <w:rPr>
          <w:rFonts w:eastAsia="宋体"/>
          <w:bCs/>
          <w:color w:val="auto"/>
          <w:sz w:val="22"/>
          <w:szCs w:val="22"/>
        </w:rPr>
      </w:pPr>
      <w:r w:rsidRPr="006F467E">
        <w:rPr>
          <w:rFonts w:eastAsia="宋体"/>
          <w:bCs/>
          <w:color w:val="auto"/>
          <w:sz w:val="22"/>
          <w:szCs w:val="22"/>
        </w:rPr>
        <w:t>Available equipment quantity</w:t>
      </w:r>
    </w:p>
    <w:p w14:paraId="16A93060" w14:textId="15209222" w:rsidR="006F467E" w:rsidRPr="006B692A" w:rsidRDefault="006F467E" w:rsidP="006B692A">
      <w:pPr>
        <w:widowControl/>
        <w:numPr>
          <w:ilvl w:val="0"/>
          <w:numId w:val="3"/>
        </w:numPr>
        <w:tabs>
          <w:tab w:val="left" w:pos="426"/>
          <w:tab w:val="left" w:pos="710"/>
          <w:tab w:val="left" w:pos="1134"/>
        </w:tabs>
        <w:spacing w:line="400" w:lineRule="exact"/>
        <w:ind w:left="-165" w:rightChars="-137" w:right="-329"/>
        <w:rPr>
          <w:rFonts w:eastAsia="宋体"/>
          <w:bCs/>
          <w:color w:val="auto"/>
          <w:sz w:val="22"/>
          <w:szCs w:val="22"/>
        </w:rPr>
      </w:pPr>
      <w:r w:rsidRPr="006F467E">
        <w:rPr>
          <w:rFonts w:eastAsia="宋体"/>
          <w:bCs/>
          <w:color w:val="auto"/>
          <w:sz w:val="22"/>
          <w:szCs w:val="22"/>
        </w:rPr>
        <w:t>Available equipment manufacture date</w:t>
      </w:r>
    </w:p>
    <w:p w14:paraId="63AC2A8B" w14:textId="174AD322" w:rsidR="001C12EA" w:rsidRDefault="001C12EA" w:rsidP="001C12EA">
      <w:pPr>
        <w:pStyle w:val="af2"/>
        <w:spacing w:beforeLines="50" w:before="120"/>
        <w:ind w:left="0" w:firstLineChars="0" w:firstLine="0"/>
        <w:jc w:val="both"/>
        <w:outlineLvl w:val="3"/>
        <w:rPr>
          <w:rFonts w:ascii="Times New Roman Bold" w:hAnsi="Times New Roman Bold" w:cs="Times New Roman Bold"/>
          <w:b/>
          <w:bCs/>
          <w:sz w:val="22"/>
          <w:szCs w:val="22"/>
        </w:rPr>
      </w:pPr>
      <w:r>
        <w:rPr>
          <w:rFonts w:ascii="Times New Roman Bold" w:hAnsi="Times New Roman Bold" w:cs="Times New Roman Bold"/>
          <w:b/>
          <w:bCs/>
          <w:sz w:val="22"/>
          <w:szCs w:val="22"/>
        </w:rPr>
        <w:t xml:space="preserve">2.3 </w:t>
      </w:r>
      <w:r w:rsidR="00A21B88" w:rsidRPr="00A21B88">
        <w:rPr>
          <w:rFonts w:ascii="Times New Roman Bold" w:hAnsi="Times New Roman Bold" w:cs="Times New Roman Bold"/>
          <w:b/>
          <w:bCs/>
          <w:sz w:val="22"/>
          <w:szCs w:val="22"/>
        </w:rPr>
        <w:t>Experience</w:t>
      </w:r>
    </w:p>
    <w:p w14:paraId="02AD3052" w14:textId="341DBA9C" w:rsidR="00A21B88" w:rsidRDefault="00A21B88" w:rsidP="00A21B88">
      <w:pPr>
        <w:pStyle w:val="af2"/>
        <w:spacing w:beforeLines="50" w:before="120"/>
        <w:ind w:left="0" w:firstLineChars="0" w:firstLine="0"/>
        <w:jc w:val="both"/>
        <w:outlineLvl w:val="3"/>
        <w:rPr>
          <w:rFonts w:ascii="Times New Roman Bold" w:hAnsi="Times New Roman Bold" w:cs="Times New Roman Bold"/>
          <w:b/>
          <w:bCs/>
          <w:sz w:val="22"/>
          <w:szCs w:val="22"/>
        </w:rPr>
      </w:pPr>
      <w:r w:rsidRPr="00A21B88">
        <w:rPr>
          <w:rFonts w:ascii="Times New Roman" w:hAnsi="Times New Roman"/>
          <w:bCs/>
          <w:sz w:val="22"/>
          <w:szCs w:val="22"/>
        </w:rPr>
        <w:t>Experience and capability must be sufficient in order that the objectives of the CONTRACT are achieved.  Bidder shall describe the experience for provision of similar products. This information shall be submitted by BIDDER in the format ATTACHMENT 2-B</w:t>
      </w:r>
      <w:bookmarkEnd w:id="92"/>
      <w:bookmarkEnd w:id="93"/>
    </w:p>
    <w:p w14:paraId="4EE6AD9A" w14:textId="7F08647D" w:rsidR="00A21B88" w:rsidRDefault="00A21B88" w:rsidP="00F92090">
      <w:pPr>
        <w:pStyle w:val="af2"/>
        <w:numPr>
          <w:ilvl w:val="1"/>
          <w:numId w:val="21"/>
        </w:numPr>
        <w:spacing w:beforeLines="50" w:before="120"/>
        <w:ind w:firstLineChars="0"/>
        <w:jc w:val="both"/>
        <w:outlineLvl w:val="3"/>
        <w:rPr>
          <w:rFonts w:ascii="Times New Roman Bold" w:hAnsi="Times New Roman Bold" w:cs="Times New Roman Bold"/>
          <w:b/>
          <w:bCs/>
          <w:sz w:val="22"/>
          <w:szCs w:val="22"/>
        </w:rPr>
      </w:pPr>
      <w:r w:rsidRPr="00A21B88">
        <w:rPr>
          <w:rFonts w:ascii="Times New Roman Bold" w:hAnsi="Times New Roman Bold" w:cs="Times New Roman Bold"/>
          <w:b/>
          <w:bCs/>
          <w:sz w:val="22"/>
          <w:szCs w:val="22"/>
        </w:rPr>
        <w:lastRenderedPageBreak/>
        <w:t>Technical Service Ability</w:t>
      </w:r>
      <w:r>
        <w:rPr>
          <w:rFonts w:ascii="Times New Roman Bold" w:hAnsi="Times New Roman Bold" w:cs="Times New Roman Bold"/>
          <w:b/>
          <w:bCs/>
          <w:sz w:val="22"/>
          <w:szCs w:val="22"/>
        </w:rPr>
        <w:t xml:space="preserve"> </w:t>
      </w:r>
    </w:p>
    <w:p w14:paraId="029ECB95" w14:textId="652FF2A2" w:rsidR="00A21B88" w:rsidRDefault="00A21B88" w:rsidP="00A21B88">
      <w:pPr>
        <w:widowControl/>
        <w:tabs>
          <w:tab w:val="left" w:pos="426"/>
          <w:tab w:val="left" w:pos="710"/>
          <w:tab w:val="left" w:pos="1134"/>
        </w:tabs>
        <w:spacing w:line="400" w:lineRule="exact"/>
        <w:ind w:rightChars="-137" w:right="-329"/>
        <w:rPr>
          <w:rFonts w:eastAsia="宋体"/>
          <w:bCs/>
          <w:color w:val="auto"/>
          <w:sz w:val="22"/>
          <w:szCs w:val="22"/>
        </w:rPr>
      </w:pPr>
      <w:r>
        <w:rPr>
          <w:rFonts w:eastAsia="宋体" w:hint="eastAsia"/>
          <w:bCs/>
          <w:color w:val="auto"/>
          <w:sz w:val="22"/>
          <w:szCs w:val="22"/>
        </w:rPr>
        <w:t xml:space="preserve">a)    </w:t>
      </w:r>
      <w:r w:rsidRPr="00A21B88">
        <w:rPr>
          <w:rFonts w:eastAsia="宋体"/>
          <w:bCs/>
          <w:color w:val="auto"/>
          <w:sz w:val="22"/>
          <w:szCs w:val="22"/>
        </w:rPr>
        <w:t>Certification of down hole tools maintenance service engineer</w:t>
      </w:r>
    </w:p>
    <w:p w14:paraId="20F4D66B" w14:textId="5C668CAF" w:rsidR="00A21B88" w:rsidRDefault="00A21B88" w:rsidP="00A21B88">
      <w:pPr>
        <w:pStyle w:val="af8"/>
        <w:widowControl/>
        <w:numPr>
          <w:ilvl w:val="0"/>
          <w:numId w:val="20"/>
        </w:numPr>
        <w:tabs>
          <w:tab w:val="left" w:pos="426"/>
          <w:tab w:val="left" w:pos="710"/>
          <w:tab w:val="left" w:pos="1134"/>
        </w:tabs>
        <w:spacing w:line="400" w:lineRule="exact"/>
        <w:ind w:rightChars="-137" w:right="-329" w:firstLineChars="0"/>
        <w:rPr>
          <w:rFonts w:eastAsia="宋体"/>
          <w:bCs/>
          <w:color w:val="auto"/>
          <w:sz w:val="22"/>
          <w:szCs w:val="22"/>
        </w:rPr>
      </w:pPr>
      <w:r w:rsidRPr="00A21B88">
        <w:rPr>
          <w:rFonts w:eastAsia="宋体"/>
          <w:bCs/>
          <w:color w:val="auto"/>
          <w:sz w:val="22"/>
          <w:szCs w:val="22"/>
        </w:rPr>
        <w:t>Quantity of down hole tools maintenance service engineer</w:t>
      </w:r>
    </w:p>
    <w:p w14:paraId="1302E201" w14:textId="47CF92F1" w:rsidR="00A21B88" w:rsidRPr="00D41BAA" w:rsidRDefault="00A21B88" w:rsidP="00D41BAA">
      <w:pPr>
        <w:pStyle w:val="af8"/>
        <w:widowControl/>
        <w:numPr>
          <w:ilvl w:val="0"/>
          <w:numId w:val="20"/>
        </w:numPr>
        <w:tabs>
          <w:tab w:val="left" w:pos="426"/>
          <w:tab w:val="left" w:pos="710"/>
          <w:tab w:val="left" w:pos="1134"/>
        </w:tabs>
        <w:spacing w:line="400" w:lineRule="exact"/>
        <w:ind w:rightChars="-137" w:right="-329" w:firstLineChars="0"/>
        <w:rPr>
          <w:rFonts w:eastAsia="宋体"/>
          <w:bCs/>
          <w:color w:val="auto"/>
          <w:sz w:val="22"/>
          <w:szCs w:val="22"/>
        </w:rPr>
      </w:pPr>
      <w:r w:rsidRPr="00A21B88">
        <w:rPr>
          <w:rFonts w:eastAsia="宋体"/>
          <w:bCs/>
          <w:color w:val="auto"/>
          <w:sz w:val="22"/>
          <w:szCs w:val="22"/>
        </w:rPr>
        <w:t>Condition of down hole tool maintenance service workshop</w:t>
      </w:r>
    </w:p>
    <w:p w14:paraId="4E29A785" w14:textId="3339CB71" w:rsidR="004D64A2" w:rsidRDefault="00DC65AC">
      <w:pPr>
        <w:widowControl/>
        <w:tabs>
          <w:tab w:val="left" w:pos="710"/>
          <w:tab w:val="left" w:pos="1134"/>
        </w:tabs>
        <w:spacing w:line="400" w:lineRule="exact"/>
        <w:ind w:left="6"/>
        <w:rPr>
          <w:rFonts w:ascii="Times New Roman Bold" w:eastAsia="宋体" w:hAnsi="Times New Roman Bold" w:cs="Times New Roman Bold"/>
          <w:b/>
          <w:bCs/>
          <w:color w:val="auto"/>
          <w:sz w:val="22"/>
          <w:szCs w:val="22"/>
        </w:rPr>
      </w:pPr>
      <w:bookmarkStart w:id="94" w:name="_Toc358903763"/>
      <w:r>
        <w:rPr>
          <w:rFonts w:ascii="Times New Roman Bold" w:eastAsia="宋体" w:hAnsi="Times New Roman Bold" w:cs="Times New Roman Bold" w:hint="eastAsia"/>
          <w:b/>
          <w:bCs/>
          <w:color w:val="auto"/>
          <w:sz w:val="22"/>
          <w:szCs w:val="22"/>
        </w:rPr>
        <w:t>2.</w:t>
      </w:r>
      <w:r w:rsidR="00F92090">
        <w:rPr>
          <w:rFonts w:ascii="Times New Roman Bold" w:eastAsia="宋体" w:hAnsi="Times New Roman Bold" w:cs="Times New Roman Bold" w:hint="eastAsia"/>
          <w:b/>
          <w:bCs/>
          <w:color w:val="auto"/>
          <w:sz w:val="22"/>
          <w:szCs w:val="22"/>
        </w:rPr>
        <w:t>5</w:t>
      </w:r>
      <w:r w:rsidR="004D64A2">
        <w:rPr>
          <w:rFonts w:ascii="Times New Roman Bold" w:eastAsia="宋体" w:hAnsi="Times New Roman Bold" w:cs="Times New Roman Bold"/>
          <w:b/>
          <w:bCs/>
          <w:color w:val="auto"/>
          <w:sz w:val="22"/>
          <w:szCs w:val="22"/>
        </w:rPr>
        <w:t xml:space="preserve"> </w:t>
      </w:r>
      <w:bookmarkStart w:id="95" w:name="_Toc358903766"/>
      <w:bookmarkEnd w:id="94"/>
      <w:r w:rsidR="004D64A2">
        <w:rPr>
          <w:rFonts w:ascii="Times New Roman Bold" w:eastAsia="宋体" w:hAnsi="Times New Roman Bold" w:cs="Times New Roman Bold"/>
          <w:b/>
          <w:bCs/>
          <w:color w:val="auto"/>
          <w:sz w:val="22"/>
          <w:szCs w:val="22"/>
        </w:rPr>
        <w:t>Summary of Deviations/ Exceptions</w:t>
      </w:r>
      <w:bookmarkEnd w:id="95"/>
    </w:p>
    <w:p w14:paraId="2F0C7D59" w14:textId="77777777" w:rsidR="004D64A2" w:rsidRDefault="004D64A2">
      <w:pPr>
        <w:pStyle w:val="af2"/>
        <w:ind w:left="0" w:firstLineChars="0" w:firstLine="0"/>
        <w:jc w:val="both"/>
        <w:rPr>
          <w:rFonts w:ascii="Times New Roman" w:hAnsi="Times New Roman"/>
          <w:sz w:val="22"/>
          <w:szCs w:val="22"/>
        </w:rPr>
      </w:pPr>
      <w:r>
        <w:rPr>
          <w:rFonts w:ascii="Times New Roman" w:hAnsi="Times New Roman"/>
          <w:sz w:val="22"/>
          <w:szCs w:val="22"/>
        </w:rPr>
        <w:t xml:space="preserve">Bidder shall detail out all proposed deviation/exceptions to the requirements of the ITB.  Such proposals shall be summarized on the Summary Deviations/Exceptions form, in </w:t>
      </w:r>
      <w:r>
        <w:rPr>
          <w:rFonts w:ascii="Times New Roman" w:hAnsi="Times New Roman" w:hint="eastAsia"/>
          <w:sz w:val="22"/>
          <w:szCs w:val="22"/>
        </w:rPr>
        <w:t>ATTACHMENT</w:t>
      </w:r>
      <w:r>
        <w:rPr>
          <w:rFonts w:ascii="Times New Roman" w:hAnsi="Times New Roman"/>
          <w:sz w:val="22"/>
          <w:szCs w:val="22"/>
        </w:rPr>
        <w:t xml:space="preserve"> 2-C, “Summary of Deviations/Exceptions”. Deviations/Exceptions not included in </w:t>
      </w:r>
      <w:r>
        <w:rPr>
          <w:rFonts w:ascii="Times New Roman" w:hAnsi="Times New Roman" w:hint="eastAsia"/>
          <w:sz w:val="22"/>
          <w:szCs w:val="22"/>
        </w:rPr>
        <w:t>ATTACHMENT</w:t>
      </w:r>
      <w:r>
        <w:rPr>
          <w:rFonts w:ascii="Times New Roman" w:hAnsi="Times New Roman"/>
          <w:sz w:val="22"/>
          <w:szCs w:val="22"/>
        </w:rPr>
        <w:t xml:space="preserve"> 2 shall not be considered by Tenderee. Notwithstanding the above, Tenderee shall in no way be bound or obligated by such Deviations/Exceptions.</w:t>
      </w:r>
    </w:p>
    <w:p w14:paraId="0D31859E" w14:textId="1283FFBD" w:rsidR="004D64A2" w:rsidRDefault="00DC65AC">
      <w:pPr>
        <w:widowControl/>
        <w:tabs>
          <w:tab w:val="left" w:pos="710"/>
          <w:tab w:val="left" w:pos="1134"/>
        </w:tabs>
        <w:spacing w:line="400" w:lineRule="exact"/>
        <w:ind w:left="6"/>
        <w:rPr>
          <w:rFonts w:ascii="Times New Roman Bold" w:eastAsia="宋体" w:hAnsi="Times New Roman Bold" w:cs="Times New Roman Bold"/>
          <w:b/>
          <w:bCs/>
          <w:color w:val="auto"/>
          <w:sz w:val="22"/>
          <w:szCs w:val="22"/>
        </w:rPr>
      </w:pPr>
      <w:bookmarkStart w:id="96" w:name="_Toc92718622"/>
      <w:bookmarkStart w:id="97" w:name="_Toc358903767"/>
      <w:r>
        <w:rPr>
          <w:rFonts w:ascii="Times New Roman Bold" w:eastAsia="宋体" w:hAnsi="Times New Roman Bold" w:cs="Times New Roman Bold" w:hint="eastAsia"/>
          <w:b/>
          <w:bCs/>
          <w:color w:val="auto"/>
          <w:sz w:val="22"/>
          <w:szCs w:val="22"/>
        </w:rPr>
        <w:t>2.</w:t>
      </w:r>
      <w:r w:rsidR="00F92090">
        <w:rPr>
          <w:rFonts w:ascii="Times New Roman Bold" w:eastAsia="宋体" w:hAnsi="Times New Roman Bold" w:cs="Times New Roman Bold" w:hint="eastAsia"/>
          <w:b/>
          <w:bCs/>
          <w:color w:val="auto"/>
          <w:sz w:val="22"/>
          <w:szCs w:val="22"/>
        </w:rPr>
        <w:t>6</w:t>
      </w:r>
      <w:r w:rsidR="004D64A2">
        <w:rPr>
          <w:rFonts w:ascii="Times New Roman Bold" w:eastAsia="宋体" w:hAnsi="Times New Roman Bold" w:cs="Times New Roman Bold"/>
          <w:b/>
          <w:bCs/>
          <w:color w:val="auto"/>
          <w:sz w:val="22"/>
          <w:szCs w:val="22"/>
        </w:rPr>
        <w:t xml:space="preserve"> Business Standards</w:t>
      </w:r>
      <w:bookmarkEnd w:id="96"/>
    </w:p>
    <w:p w14:paraId="3FDFC069" w14:textId="77777777" w:rsidR="004D64A2" w:rsidRDefault="004D64A2">
      <w:pPr>
        <w:pStyle w:val="af2"/>
        <w:ind w:left="0" w:firstLineChars="0" w:firstLine="0"/>
        <w:jc w:val="both"/>
        <w:rPr>
          <w:rFonts w:ascii="Times New Roman" w:hAnsi="Times New Roman"/>
          <w:sz w:val="22"/>
          <w:szCs w:val="22"/>
        </w:rPr>
      </w:pPr>
      <w:r>
        <w:rPr>
          <w:rFonts w:ascii="Times New Roman" w:hAnsi="Times New Roman"/>
          <w:sz w:val="22"/>
          <w:szCs w:val="22"/>
        </w:rPr>
        <w:t>All Bidders are entitled to receive equal opportunity to secure a contract.  The offering or receiving of gifts, entertainment, payments, loans or other favors for the purpose of being placed on the Bidder’s list, obtaining a contract or purchase order, or favorable treatment under a contract or purchase order, is prohibited.  Furthermore, it is Tenderee’s policy, in the event that a Bidder, vendor or subcontractor is found to have offered or given a gratuity to obtain a contract or order, or favorable treatment here-under, to remove any and all companies involved from further bid consideration. Tenderee will also obtain those remedies available under the law and the CONTRACT or Purchase Order, including but not limited to termination for default.  Bidder's attention is directed specifically to those articles in the terms of the CONTRACT or Purchase Order relating to the law and to default.</w:t>
      </w:r>
      <w:bookmarkStart w:id="98" w:name="cn1"/>
      <w:bookmarkStart w:id="99" w:name="OLE_LINK7"/>
      <w:bookmarkEnd w:id="98"/>
      <w:bookmarkEnd w:id="99"/>
    </w:p>
    <w:p w14:paraId="05E556F6" w14:textId="6FB22C61" w:rsidR="004D64A2" w:rsidRDefault="00DC65AC">
      <w:pPr>
        <w:widowControl/>
        <w:tabs>
          <w:tab w:val="left" w:pos="710"/>
          <w:tab w:val="left" w:pos="1134"/>
        </w:tabs>
        <w:spacing w:line="400" w:lineRule="exact"/>
        <w:ind w:left="6"/>
        <w:rPr>
          <w:rFonts w:ascii="Times New Roman Bold" w:eastAsia="宋体" w:hAnsi="Times New Roman Bold" w:cs="Times New Roman Bold"/>
          <w:b/>
          <w:bCs/>
          <w:color w:val="auto"/>
          <w:sz w:val="22"/>
          <w:szCs w:val="22"/>
        </w:rPr>
      </w:pPr>
      <w:bookmarkStart w:id="100" w:name="_Toc92718623"/>
      <w:bookmarkStart w:id="101" w:name="_Toc24864971"/>
      <w:bookmarkStart w:id="102" w:name="_Toc358903769"/>
      <w:r>
        <w:rPr>
          <w:rFonts w:ascii="Times New Roman Bold" w:eastAsia="宋体" w:hAnsi="Times New Roman Bold" w:cs="Times New Roman Bold" w:hint="eastAsia"/>
          <w:b/>
          <w:bCs/>
          <w:color w:val="auto"/>
          <w:sz w:val="22"/>
          <w:szCs w:val="22"/>
        </w:rPr>
        <w:t>2.</w:t>
      </w:r>
      <w:r w:rsidR="00F92090">
        <w:rPr>
          <w:rFonts w:ascii="Times New Roman Bold" w:eastAsia="宋体" w:hAnsi="Times New Roman Bold" w:cs="Times New Roman Bold" w:hint="eastAsia"/>
          <w:b/>
          <w:bCs/>
          <w:color w:val="auto"/>
          <w:sz w:val="22"/>
          <w:szCs w:val="22"/>
        </w:rPr>
        <w:t>7</w:t>
      </w:r>
      <w:r w:rsidR="004D64A2">
        <w:rPr>
          <w:rFonts w:ascii="Times New Roman Bold" w:eastAsia="宋体" w:hAnsi="Times New Roman Bold" w:cs="Times New Roman Bold"/>
          <w:b/>
          <w:bCs/>
          <w:color w:val="auto"/>
          <w:sz w:val="22"/>
          <w:szCs w:val="22"/>
        </w:rPr>
        <w:t xml:space="preserve"> Litigation</w:t>
      </w:r>
      <w:bookmarkEnd w:id="100"/>
      <w:bookmarkEnd w:id="101"/>
      <w:bookmarkEnd w:id="102"/>
    </w:p>
    <w:p w14:paraId="4A45D48A" w14:textId="77777777" w:rsidR="004D64A2" w:rsidRDefault="004D64A2">
      <w:pPr>
        <w:pStyle w:val="af2"/>
        <w:ind w:left="0" w:firstLineChars="0" w:firstLine="0"/>
        <w:jc w:val="both"/>
        <w:rPr>
          <w:rFonts w:ascii="Times New Roman" w:hAnsi="Times New Roman"/>
          <w:sz w:val="22"/>
          <w:szCs w:val="22"/>
        </w:rPr>
      </w:pPr>
      <w:r>
        <w:rPr>
          <w:rFonts w:ascii="Times New Roman" w:hAnsi="Times New Roman"/>
          <w:sz w:val="22"/>
          <w:szCs w:val="22"/>
        </w:rPr>
        <w:t xml:space="preserve">The Bidder shall state if it is currently and/or if it was in the last five years involved in any litigation. If involved, the Bidder shall submit the details of such litigation in the format provided in </w:t>
      </w:r>
      <w:r>
        <w:rPr>
          <w:rFonts w:ascii="Times New Roman" w:hAnsi="Times New Roman" w:hint="eastAsia"/>
          <w:sz w:val="22"/>
          <w:szCs w:val="22"/>
        </w:rPr>
        <w:t>ATTACHMENT</w:t>
      </w:r>
      <w:r>
        <w:rPr>
          <w:rFonts w:ascii="Times New Roman" w:hAnsi="Times New Roman"/>
          <w:sz w:val="22"/>
          <w:szCs w:val="22"/>
        </w:rPr>
        <w:t xml:space="preserve"> 2-D.</w:t>
      </w:r>
    </w:p>
    <w:p w14:paraId="73F77C4F" w14:textId="17B34164" w:rsidR="004D64A2" w:rsidRDefault="00DC65AC">
      <w:pPr>
        <w:widowControl/>
        <w:tabs>
          <w:tab w:val="left" w:pos="710"/>
          <w:tab w:val="left" w:pos="1134"/>
        </w:tabs>
        <w:spacing w:line="400" w:lineRule="exact"/>
        <w:ind w:left="6"/>
        <w:rPr>
          <w:rFonts w:ascii="Times New Roman Bold" w:eastAsia="宋体" w:hAnsi="Times New Roman Bold" w:cs="Times New Roman Bold"/>
          <w:b/>
          <w:bCs/>
          <w:color w:val="auto"/>
          <w:sz w:val="22"/>
          <w:szCs w:val="22"/>
        </w:rPr>
      </w:pPr>
      <w:bookmarkStart w:id="103" w:name="_Toc92718624"/>
      <w:proofErr w:type="gramStart"/>
      <w:r>
        <w:rPr>
          <w:rFonts w:ascii="Times New Roman Bold" w:eastAsia="宋体" w:hAnsi="Times New Roman Bold" w:cs="Times New Roman Bold" w:hint="eastAsia"/>
          <w:b/>
          <w:bCs/>
          <w:color w:val="auto"/>
          <w:sz w:val="22"/>
          <w:szCs w:val="22"/>
        </w:rPr>
        <w:t>2.</w:t>
      </w:r>
      <w:r w:rsidR="00F92090">
        <w:rPr>
          <w:rFonts w:ascii="Times New Roman Bold" w:eastAsia="宋体" w:hAnsi="Times New Roman Bold" w:cs="Times New Roman Bold" w:hint="eastAsia"/>
          <w:b/>
          <w:bCs/>
          <w:color w:val="auto"/>
          <w:sz w:val="22"/>
          <w:szCs w:val="22"/>
        </w:rPr>
        <w:t>8</w:t>
      </w:r>
      <w:r w:rsidR="004D64A2">
        <w:rPr>
          <w:rFonts w:ascii="Times New Roman Bold" w:eastAsia="宋体" w:hAnsi="Times New Roman Bold" w:cs="Times New Roman Bold"/>
          <w:b/>
          <w:bCs/>
          <w:color w:val="auto"/>
          <w:sz w:val="22"/>
          <w:szCs w:val="22"/>
        </w:rPr>
        <w:t xml:space="preserve">  Confidentiality</w:t>
      </w:r>
      <w:proofErr w:type="gramEnd"/>
      <w:r w:rsidR="004D64A2">
        <w:rPr>
          <w:rFonts w:ascii="Times New Roman Bold" w:eastAsia="宋体" w:hAnsi="Times New Roman Bold" w:cs="Times New Roman Bold"/>
          <w:b/>
          <w:bCs/>
          <w:color w:val="auto"/>
          <w:sz w:val="22"/>
          <w:szCs w:val="22"/>
        </w:rPr>
        <w:t xml:space="preserve"> and Secrecy</w:t>
      </w:r>
      <w:bookmarkEnd w:id="97"/>
      <w:bookmarkEnd w:id="103"/>
    </w:p>
    <w:p w14:paraId="7868DC28" w14:textId="77777777" w:rsidR="004D64A2" w:rsidRDefault="004D64A2">
      <w:pPr>
        <w:pStyle w:val="af2"/>
        <w:ind w:left="0" w:firstLineChars="0" w:firstLine="0"/>
        <w:jc w:val="both"/>
        <w:rPr>
          <w:rFonts w:ascii="Times New Roman" w:hAnsi="Times New Roman"/>
          <w:sz w:val="22"/>
          <w:szCs w:val="22"/>
        </w:rPr>
      </w:pPr>
      <w:r>
        <w:rPr>
          <w:rFonts w:ascii="Times New Roman" w:hAnsi="Times New Roman"/>
          <w:sz w:val="22"/>
          <w:szCs w:val="22"/>
        </w:rPr>
        <w:t xml:space="preserve">Bidder shall always treat the ITB documents and its contents as confidential and not divulge any information to any other parties without Tenderee’s approval. Bidder shall execute the form provided in </w:t>
      </w:r>
      <w:r>
        <w:rPr>
          <w:rFonts w:ascii="Times New Roman" w:hAnsi="Times New Roman" w:hint="eastAsia"/>
          <w:sz w:val="22"/>
          <w:szCs w:val="22"/>
        </w:rPr>
        <w:t>ATTACHMENT</w:t>
      </w:r>
      <w:r>
        <w:rPr>
          <w:rFonts w:ascii="Times New Roman" w:hAnsi="Times New Roman"/>
          <w:sz w:val="22"/>
          <w:szCs w:val="22"/>
        </w:rPr>
        <w:t xml:space="preserve"> 2-E to indicate its compliance.</w:t>
      </w:r>
    </w:p>
    <w:p w14:paraId="69D2D54D" w14:textId="58D90AFF" w:rsidR="004D64A2" w:rsidRDefault="00DC65AC">
      <w:pPr>
        <w:widowControl/>
        <w:tabs>
          <w:tab w:val="left" w:pos="710"/>
          <w:tab w:val="left" w:pos="1134"/>
        </w:tabs>
        <w:spacing w:line="400" w:lineRule="exact"/>
        <w:ind w:left="6"/>
        <w:rPr>
          <w:rFonts w:ascii="Times New Roman Bold" w:eastAsia="宋体" w:hAnsi="Times New Roman Bold" w:cs="Times New Roman Bold"/>
          <w:b/>
          <w:bCs/>
          <w:color w:val="auto"/>
          <w:sz w:val="22"/>
          <w:szCs w:val="22"/>
        </w:rPr>
      </w:pPr>
      <w:bookmarkStart w:id="104" w:name="_Toc358903771"/>
      <w:bookmarkStart w:id="105" w:name="_Toc92718625"/>
      <w:r>
        <w:rPr>
          <w:rFonts w:ascii="Times New Roman Bold" w:eastAsia="宋体" w:hAnsi="Times New Roman Bold" w:cs="Times New Roman Bold" w:hint="eastAsia"/>
          <w:b/>
          <w:bCs/>
          <w:color w:val="auto"/>
          <w:sz w:val="22"/>
          <w:szCs w:val="22"/>
        </w:rPr>
        <w:t>2.</w:t>
      </w:r>
      <w:r w:rsidR="00F92090">
        <w:rPr>
          <w:rFonts w:ascii="Times New Roman Bold" w:eastAsia="宋体" w:hAnsi="Times New Roman Bold" w:cs="Times New Roman Bold" w:hint="eastAsia"/>
          <w:b/>
          <w:bCs/>
          <w:color w:val="auto"/>
          <w:sz w:val="22"/>
          <w:szCs w:val="22"/>
        </w:rPr>
        <w:t>9</w:t>
      </w:r>
      <w:r w:rsidR="004D64A2">
        <w:rPr>
          <w:rFonts w:ascii="Times New Roman Bold" w:eastAsia="宋体" w:hAnsi="Times New Roman Bold" w:cs="Times New Roman Bold"/>
          <w:b/>
          <w:bCs/>
          <w:color w:val="auto"/>
          <w:sz w:val="22"/>
          <w:szCs w:val="22"/>
        </w:rPr>
        <w:t xml:space="preserve"> Other Matters at Bidder's Discretion</w:t>
      </w:r>
      <w:bookmarkEnd w:id="104"/>
      <w:bookmarkEnd w:id="105"/>
    </w:p>
    <w:p w14:paraId="584DE508" w14:textId="77777777" w:rsidR="004D64A2" w:rsidRDefault="004D64A2">
      <w:pPr>
        <w:pStyle w:val="af2"/>
        <w:ind w:left="0" w:firstLineChars="0" w:firstLine="0"/>
        <w:jc w:val="both"/>
        <w:rPr>
          <w:rFonts w:ascii="Times New Roman" w:hAnsi="Times New Roman"/>
          <w:sz w:val="22"/>
          <w:szCs w:val="22"/>
        </w:rPr>
      </w:pPr>
      <w:r>
        <w:rPr>
          <w:rFonts w:ascii="Times New Roman" w:hAnsi="Times New Roman"/>
          <w:sz w:val="22"/>
          <w:szCs w:val="22"/>
        </w:rPr>
        <w:t>Bidder should include any other non-commercial information it feels will enable Tenderee to better understand or appreciate its proposal.</w:t>
      </w:r>
    </w:p>
    <w:p w14:paraId="3F5839A0" w14:textId="77777777" w:rsidR="004D64A2" w:rsidRDefault="004D64A2">
      <w:pPr>
        <w:pStyle w:val="af2"/>
        <w:ind w:left="0" w:firstLineChars="0" w:firstLine="0"/>
        <w:jc w:val="both"/>
        <w:rPr>
          <w:rFonts w:ascii="Times New Roman" w:hAnsi="Times New Roman"/>
          <w:color w:val="FF0000"/>
          <w:sz w:val="22"/>
          <w:szCs w:val="22"/>
        </w:rPr>
      </w:pPr>
    </w:p>
    <w:p w14:paraId="36A7812C" w14:textId="77777777" w:rsidR="004D64A2" w:rsidRDefault="004D64A2">
      <w:pPr>
        <w:pStyle w:val="a6"/>
        <w:jc w:val="both"/>
        <w:rPr>
          <w:rFonts w:ascii="Times New Roman Bold" w:hAnsi="Times New Roman Bold" w:cs="Times New Roman Bold"/>
          <w:szCs w:val="24"/>
          <w:u w:val="single"/>
          <w:lang w:eastAsia="zh-CN"/>
        </w:rPr>
      </w:pPr>
      <w:r>
        <w:rPr>
          <w:rFonts w:ascii="Times New Roman Bold" w:hAnsi="Times New Roman Bold" w:cs="Times New Roman Bold"/>
          <w:szCs w:val="24"/>
          <w:u w:val="single"/>
          <w:lang w:eastAsia="zh-CN"/>
        </w:rPr>
        <w:t>All above documents and information what provided by Bidder must be true, accurate and valid. Any BID containing fake documents or information will be disqualified and rejected by Tenderee.</w:t>
      </w:r>
    </w:p>
    <w:p w14:paraId="53134ADA" w14:textId="77777777" w:rsidR="004D64A2" w:rsidRDefault="004D64A2">
      <w:pPr>
        <w:pStyle w:val="a6"/>
        <w:jc w:val="both"/>
        <w:rPr>
          <w:rFonts w:ascii="Times New Roman" w:hAnsi="Times New Roman"/>
          <w:color w:val="0000FF"/>
          <w:sz w:val="22"/>
          <w:szCs w:val="22"/>
          <w:lang w:eastAsia="zh-CN"/>
        </w:rPr>
      </w:pPr>
    </w:p>
    <w:p w14:paraId="16630CF4" w14:textId="209FD1B6" w:rsidR="0074107F" w:rsidRPr="0074107F" w:rsidRDefault="004D64A2" w:rsidP="0074107F">
      <w:pPr>
        <w:pStyle w:val="a6"/>
        <w:jc w:val="both"/>
        <w:rPr>
          <w:rFonts w:ascii="Times New Roman" w:hAnsi="Times New Roman"/>
          <w:sz w:val="22"/>
          <w:szCs w:val="22"/>
          <w:lang w:eastAsia="zh-CN"/>
        </w:rPr>
      </w:pPr>
      <w:r>
        <w:rPr>
          <w:rFonts w:ascii="Times New Roman" w:hAnsi="Times New Roman"/>
          <w:color w:val="0000FF"/>
          <w:sz w:val="22"/>
          <w:szCs w:val="22"/>
          <w:lang w:eastAsia="zh-CN"/>
        </w:rPr>
        <w:br w:type="page"/>
      </w:r>
      <w:bookmarkStart w:id="106" w:name="_Toc358903772"/>
      <w:bookmarkStart w:id="107" w:name="_Toc92718627"/>
      <w:r w:rsidR="0074107F" w:rsidRPr="0074107F">
        <w:rPr>
          <w:rFonts w:ascii="Times New Roman" w:hAnsi="Times New Roman" w:hint="eastAsia"/>
          <w:sz w:val="22"/>
          <w:szCs w:val="22"/>
          <w:lang w:eastAsia="zh-CN"/>
        </w:rPr>
        <w:lastRenderedPageBreak/>
        <w:t>3.</w:t>
      </w:r>
      <w:r w:rsidR="0074107F" w:rsidRPr="0074107F">
        <w:rPr>
          <w:rFonts w:ascii="Times New Roman" w:hAnsi="Times New Roman"/>
          <w:sz w:val="22"/>
          <w:szCs w:val="22"/>
          <w:lang w:eastAsia="zh-CN"/>
        </w:rPr>
        <w:t>B</w:t>
      </w:r>
      <w:r w:rsidR="0074107F" w:rsidRPr="0074107F">
        <w:rPr>
          <w:rFonts w:ascii="Times New Roman" w:hAnsi="Times New Roman" w:hint="eastAsia"/>
          <w:sz w:val="22"/>
          <w:szCs w:val="22"/>
          <w:lang w:eastAsia="zh-CN"/>
        </w:rPr>
        <w:t>ID</w:t>
      </w:r>
      <w:r w:rsidR="0074107F" w:rsidRPr="0074107F">
        <w:rPr>
          <w:rFonts w:ascii="Times New Roman" w:hAnsi="Times New Roman"/>
          <w:sz w:val="22"/>
          <w:szCs w:val="22"/>
          <w:lang w:eastAsia="zh-CN"/>
        </w:rPr>
        <w:t xml:space="preserve"> E</w:t>
      </w:r>
      <w:r w:rsidR="0074107F" w:rsidRPr="0074107F">
        <w:rPr>
          <w:rFonts w:ascii="Times New Roman" w:hAnsi="Times New Roman" w:hint="eastAsia"/>
          <w:sz w:val="22"/>
          <w:szCs w:val="22"/>
          <w:lang w:eastAsia="zh-CN"/>
        </w:rPr>
        <w:t>VALUATION</w:t>
      </w:r>
      <w:r w:rsidR="0074107F" w:rsidRPr="0074107F">
        <w:rPr>
          <w:rFonts w:ascii="Times New Roman" w:hAnsi="Times New Roman"/>
          <w:sz w:val="22"/>
          <w:szCs w:val="22"/>
          <w:lang w:eastAsia="zh-CN"/>
        </w:rPr>
        <w:t xml:space="preserve"> </w:t>
      </w:r>
      <w:r w:rsidR="0074107F" w:rsidRPr="0074107F">
        <w:rPr>
          <w:rFonts w:ascii="Times New Roman" w:hAnsi="Times New Roman" w:hint="eastAsia"/>
          <w:sz w:val="22"/>
          <w:szCs w:val="22"/>
          <w:lang w:eastAsia="zh-CN"/>
        </w:rPr>
        <w:t>CRITERIA</w:t>
      </w:r>
    </w:p>
    <w:p w14:paraId="70F4A642" w14:textId="77777777" w:rsidR="0074107F" w:rsidRPr="007F064A" w:rsidRDefault="0074107F" w:rsidP="0074107F">
      <w:pPr>
        <w:widowControl/>
        <w:spacing w:before="100" w:beforeAutospacing="1" w:after="100" w:afterAutospacing="1"/>
        <w:outlineLvl w:val="1"/>
        <w:rPr>
          <w:rFonts w:ascii="Times New Roman Bold" w:eastAsia="宋体" w:hAnsi="Times New Roman Bold" w:cs="Times New Roman Bold"/>
          <w:b/>
          <w:bCs/>
          <w:color w:val="auto"/>
          <w:sz w:val="22"/>
          <w:szCs w:val="22"/>
        </w:rPr>
      </w:pPr>
      <w:r w:rsidRPr="007F064A">
        <w:rPr>
          <w:rFonts w:ascii="Times New Roman Bold" w:eastAsia="宋体" w:hAnsi="Times New Roman Bold" w:cs="Times New Roman Bold"/>
          <w:b/>
          <w:bCs/>
          <w:color w:val="auto"/>
          <w:sz w:val="22"/>
          <w:szCs w:val="22"/>
        </w:rPr>
        <w:t>Commercial Evaluation (Maximum Score: 60 Points)</w:t>
      </w:r>
    </w:p>
    <w:p w14:paraId="749B25F6"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commercial evaluation shall be conducted based on the prices submitted by all bidders.</w:t>
      </w:r>
    </w:p>
    <w:p w14:paraId="7F0C5576"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For each pricing item, the lowest bid price among all bidders shall be identified as the benchmark lowest price. The price score ratio for each bidder shall be calculated by dividing the benchmark lowest price by the bidder’s quoted price for the corresponding item.</w:t>
      </w:r>
    </w:p>
    <w:p w14:paraId="17377CE4"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bidder’s overall price score ratio shall be calculated as the average value of all individual price score ratios.</w:t>
      </w:r>
    </w:p>
    <w:p w14:paraId="46BEF565"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commercial evaluation score shall then be calculated as follows:</w:t>
      </w:r>
    </w:p>
    <w:p w14:paraId="26D8F0DF" w14:textId="77777777" w:rsidR="0074107F" w:rsidRPr="004E67F1" w:rsidRDefault="0074107F" w:rsidP="0074107F">
      <w:pPr>
        <w:widowControl/>
        <w:spacing w:before="100" w:beforeAutospacing="1" w:after="100" w:afterAutospacing="1"/>
        <w:rPr>
          <w:rFonts w:eastAsia="宋体"/>
          <w:color w:val="auto"/>
          <w:sz w:val="22"/>
          <w:szCs w:val="22"/>
        </w:rPr>
      </w:pPr>
      <w:r w:rsidRPr="004E67F1">
        <w:rPr>
          <w:rFonts w:eastAsia="宋体"/>
          <w:color w:val="auto"/>
          <w:sz w:val="22"/>
          <w:szCs w:val="22"/>
        </w:rPr>
        <w:t>Commercial Score = Average Price Score Ratio × 60</w:t>
      </w:r>
    </w:p>
    <w:p w14:paraId="6B9D51EF" w14:textId="77777777" w:rsidR="0074107F" w:rsidRPr="007F064A" w:rsidRDefault="0074107F" w:rsidP="0074107F">
      <w:pPr>
        <w:widowControl/>
        <w:spacing w:before="100" w:beforeAutospacing="1" w:after="100" w:afterAutospacing="1"/>
        <w:rPr>
          <w:rFonts w:ascii="宋体" w:eastAsia="宋体" w:hAnsi="宋体" w:cs="宋体" w:hint="eastAsia"/>
          <w:color w:val="auto"/>
        </w:rPr>
      </w:pPr>
      <w:r w:rsidRPr="007F064A">
        <w:rPr>
          <w:rFonts w:eastAsia="宋体"/>
          <w:color w:val="auto"/>
          <w:sz w:val="22"/>
          <w:szCs w:val="22"/>
        </w:rPr>
        <w:t>The maximum commercial evaluation score shall be 60 points.</w:t>
      </w:r>
    </w:p>
    <w:p w14:paraId="0D5D1D23" w14:textId="77777777" w:rsidR="0074107F" w:rsidRPr="007F064A" w:rsidRDefault="0074107F" w:rsidP="0074107F">
      <w:pPr>
        <w:widowControl/>
        <w:spacing w:before="100" w:beforeAutospacing="1" w:after="100" w:afterAutospacing="1"/>
        <w:outlineLvl w:val="1"/>
        <w:rPr>
          <w:rFonts w:ascii="Times New Roman Bold" w:eastAsia="宋体" w:hAnsi="Times New Roman Bold" w:cs="Times New Roman Bold"/>
          <w:b/>
          <w:bCs/>
          <w:color w:val="auto"/>
          <w:sz w:val="22"/>
          <w:szCs w:val="22"/>
        </w:rPr>
      </w:pPr>
      <w:r w:rsidRPr="007F064A">
        <w:rPr>
          <w:rFonts w:ascii="Times New Roman Bold" w:eastAsia="宋体" w:hAnsi="Times New Roman Bold" w:cs="Times New Roman Bold"/>
          <w:b/>
          <w:bCs/>
          <w:color w:val="auto"/>
          <w:sz w:val="22"/>
          <w:szCs w:val="22"/>
        </w:rPr>
        <w:t>Technical Evaluation (Maximum Score: 40 Points)</w:t>
      </w:r>
    </w:p>
    <w:p w14:paraId="48337CFD"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technical evaluation shall be conducted by the Bid Evaluation Committee based on the technical evaluation criteria specified in the bidding documents.</w:t>
      </w:r>
    </w:p>
    <w:p w14:paraId="7A4ED55E"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Bid Evaluation Committee shall evaluate and assign scores for each individual technical evaluation item according to the applicable scoring standards.</w:t>
      </w:r>
    </w:p>
    <w:p w14:paraId="3D5C60B9"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bidder’s final technical score shall be calculated as the sum of the average scores obtained for all individual technical evaluation items.</w:t>
      </w:r>
    </w:p>
    <w:p w14:paraId="1BF77080"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maximum technical evaluation score shall be 40 points.</w:t>
      </w:r>
    </w:p>
    <w:p w14:paraId="7EA3A96D" w14:textId="77777777" w:rsidR="0074107F" w:rsidRPr="007F064A" w:rsidRDefault="0074107F" w:rsidP="0074107F">
      <w:pPr>
        <w:widowControl/>
        <w:spacing w:before="100" w:beforeAutospacing="1" w:after="100" w:afterAutospacing="1"/>
        <w:outlineLvl w:val="1"/>
        <w:rPr>
          <w:rFonts w:ascii="宋体" w:eastAsia="宋体" w:hAnsi="宋体" w:cs="宋体" w:hint="eastAsia"/>
          <w:b/>
          <w:bCs/>
          <w:color w:val="auto"/>
          <w:sz w:val="36"/>
          <w:szCs w:val="36"/>
        </w:rPr>
      </w:pPr>
      <w:r w:rsidRPr="007F064A">
        <w:rPr>
          <w:rFonts w:ascii="Times New Roman Bold" w:eastAsia="宋体" w:hAnsi="Times New Roman Bold" w:cs="Times New Roman Bold"/>
          <w:b/>
          <w:bCs/>
          <w:color w:val="auto"/>
          <w:sz w:val="22"/>
          <w:szCs w:val="22"/>
        </w:rPr>
        <w:t>Total Evaluation Score</w:t>
      </w:r>
    </w:p>
    <w:p w14:paraId="67A7AD03" w14:textId="77777777" w:rsidR="0074107F" w:rsidRPr="007F064A"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bidder’s final evaluation score shall be calculated as follows:</w:t>
      </w:r>
    </w:p>
    <w:p w14:paraId="26A53404" w14:textId="77777777" w:rsidR="0074107F" w:rsidRPr="007F064A" w:rsidRDefault="0074107F" w:rsidP="0074107F">
      <w:pPr>
        <w:widowControl/>
        <w:spacing w:before="100" w:beforeAutospacing="1" w:after="100" w:afterAutospacing="1"/>
        <w:rPr>
          <w:rFonts w:ascii="Times New Roman Bold" w:eastAsia="宋体" w:hAnsi="Times New Roman Bold" w:cs="Times New Roman Bold"/>
          <w:b/>
          <w:bCs/>
          <w:color w:val="auto"/>
          <w:sz w:val="22"/>
          <w:szCs w:val="22"/>
        </w:rPr>
      </w:pPr>
      <w:r w:rsidRPr="007F064A">
        <w:rPr>
          <w:rFonts w:ascii="Times New Roman Bold" w:eastAsia="宋体" w:hAnsi="Times New Roman Bold" w:cs="Times New Roman Bold"/>
          <w:b/>
          <w:bCs/>
          <w:color w:val="auto"/>
          <w:sz w:val="22"/>
          <w:szCs w:val="22"/>
        </w:rPr>
        <w:t>Total Score = Commercial Evaluation Score (Maximum 60 Points) + Technical Evaluation Score (Maximum 40 Points)</w:t>
      </w:r>
    </w:p>
    <w:p w14:paraId="2AC954D2" w14:textId="77777777" w:rsidR="0074107F" w:rsidRDefault="0074107F" w:rsidP="0074107F">
      <w:pPr>
        <w:widowControl/>
        <w:spacing w:before="100" w:beforeAutospacing="1" w:after="100" w:afterAutospacing="1"/>
        <w:rPr>
          <w:rFonts w:eastAsia="宋体"/>
          <w:color w:val="auto"/>
          <w:sz w:val="22"/>
          <w:szCs w:val="22"/>
        </w:rPr>
      </w:pPr>
      <w:r w:rsidRPr="007F064A">
        <w:rPr>
          <w:rFonts w:eastAsia="宋体"/>
          <w:color w:val="auto"/>
          <w:sz w:val="22"/>
          <w:szCs w:val="22"/>
        </w:rPr>
        <w:t>The bidder with the highest total score shall be ranked first and recommended as the first-ranked bidder.</w:t>
      </w:r>
    </w:p>
    <w:p w14:paraId="45CFFEAE" w14:textId="77777777" w:rsidR="0074107F" w:rsidRDefault="0074107F" w:rsidP="0074107F">
      <w:pPr>
        <w:widowControl/>
        <w:spacing w:before="100" w:beforeAutospacing="1" w:after="100" w:afterAutospacing="1"/>
        <w:rPr>
          <w:rFonts w:eastAsia="宋体"/>
          <w:color w:val="auto"/>
          <w:sz w:val="22"/>
          <w:szCs w:val="22"/>
        </w:rPr>
      </w:pPr>
    </w:p>
    <w:p w14:paraId="043345A2" w14:textId="77777777" w:rsidR="0074107F" w:rsidRDefault="0074107F" w:rsidP="0074107F">
      <w:pPr>
        <w:widowControl/>
        <w:spacing w:before="100" w:beforeAutospacing="1" w:after="100" w:afterAutospacing="1"/>
        <w:rPr>
          <w:rFonts w:eastAsia="宋体"/>
          <w:color w:val="auto"/>
          <w:sz w:val="22"/>
          <w:szCs w:val="22"/>
        </w:rPr>
      </w:pPr>
    </w:p>
    <w:p w14:paraId="176EA053" w14:textId="77777777" w:rsidR="0074107F" w:rsidRPr="007F064A" w:rsidRDefault="0074107F" w:rsidP="0074107F">
      <w:pPr>
        <w:widowControl/>
        <w:spacing w:before="100" w:beforeAutospacing="1" w:after="100" w:afterAutospacing="1"/>
        <w:rPr>
          <w:rFonts w:eastAsia="宋体"/>
          <w:color w:val="auto"/>
          <w:sz w:val="22"/>
          <w:szCs w:val="22"/>
        </w:rPr>
      </w:pPr>
    </w:p>
    <w:p w14:paraId="6B084B56" w14:textId="5B41AFB2" w:rsidR="004D64A2" w:rsidRDefault="004D64A2" w:rsidP="0074107F">
      <w:pPr>
        <w:pStyle w:val="2"/>
        <w:jc w:val="left"/>
        <w:rPr>
          <w:sz w:val="28"/>
          <w:szCs w:val="28"/>
        </w:rPr>
      </w:pPr>
      <w:r>
        <w:rPr>
          <w:sz w:val="28"/>
          <w:szCs w:val="28"/>
        </w:rPr>
        <w:lastRenderedPageBreak/>
        <w:t xml:space="preserve">PART </w:t>
      </w:r>
      <w:proofErr w:type="gramStart"/>
      <w:r>
        <w:rPr>
          <w:sz w:val="28"/>
          <w:szCs w:val="28"/>
        </w:rPr>
        <w:t>III  COMMERCIAL</w:t>
      </w:r>
      <w:proofErr w:type="gramEnd"/>
      <w:r>
        <w:rPr>
          <w:sz w:val="28"/>
          <w:szCs w:val="28"/>
        </w:rPr>
        <w:t xml:space="preserve"> PROPOSAL</w:t>
      </w:r>
      <w:bookmarkEnd w:id="106"/>
      <w:r>
        <w:rPr>
          <w:sz w:val="28"/>
          <w:szCs w:val="28"/>
        </w:rPr>
        <w:t>-</w:t>
      </w:r>
      <w:bookmarkStart w:id="108" w:name="_Toc358903773"/>
      <w:r>
        <w:rPr>
          <w:sz w:val="28"/>
          <w:szCs w:val="28"/>
        </w:rPr>
        <w:t>CONTENTS AND REQUIREMENTS</w:t>
      </w:r>
      <w:bookmarkEnd w:id="107"/>
      <w:bookmarkEnd w:id="108"/>
    </w:p>
    <w:p w14:paraId="383F02FA" w14:textId="77777777" w:rsidR="004D64A2" w:rsidRDefault="004D64A2">
      <w:pPr>
        <w:pStyle w:val="af2"/>
        <w:ind w:left="444" w:hanging="444"/>
        <w:jc w:val="both"/>
        <w:rPr>
          <w:rFonts w:ascii="Times New Roman" w:hAnsi="Times New Roman"/>
          <w:sz w:val="22"/>
          <w:szCs w:val="22"/>
        </w:rPr>
      </w:pPr>
      <w:bookmarkStart w:id="109" w:name="_Toc358903774"/>
    </w:p>
    <w:p w14:paraId="6461F77A" w14:textId="77777777" w:rsidR="004D64A2" w:rsidRDefault="004D64A2">
      <w:pPr>
        <w:pStyle w:val="af2"/>
        <w:tabs>
          <w:tab w:val="clear" w:pos="426"/>
          <w:tab w:val="left" w:pos="0"/>
        </w:tabs>
        <w:ind w:left="0" w:firstLineChars="0" w:firstLine="0"/>
        <w:jc w:val="both"/>
        <w:outlineLvl w:val="2"/>
        <w:rPr>
          <w:rFonts w:ascii="Times New Roman" w:hAnsi="Times New Roman"/>
          <w:b/>
          <w:sz w:val="22"/>
          <w:szCs w:val="22"/>
        </w:rPr>
      </w:pPr>
      <w:bookmarkStart w:id="110" w:name="_Toc92718628"/>
      <w:r>
        <w:rPr>
          <w:rFonts w:ascii="Times New Roman" w:hAnsi="Times New Roman"/>
          <w:b/>
          <w:sz w:val="22"/>
          <w:szCs w:val="22"/>
        </w:rPr>
        <w:t>1. SCOPE OF COMMERICIAL PROPOSAL</w:t>
      </w:r>
      <w:bookmarkEnd w:id="109"/>
      <w:bookmarkEnd w:id="110"/>
    </w:p>
    <w:p w14:paraId="1D5FE82D" w14:textId="77777777" w:rsidR="004D64A2" w:rsidRDefault="004D64A2">
      <w:pPr>
        <w:pStyle w:val="af2"/>
        <w:tabs>
          <w:tab w:val="clear" w:pos="426"/>
          <w:tab w:val="left" w:pos="0"/>
        </w:tabs>
        <w:ind w:left="0" w:firstLineChars="0" w:firstLine="0"/>
        <w:jc w:val="both"/>
        <w:rPr>
          <w:rFonts w:ascii="Times New Roman" w:hAnsi="Times New Roman"/>
          <w:sz w:val="22"/>
          <w:szCs w:val="22"/>
        </w:rPr>
      </w:pPr>
      <w:bookmarkStart w:id="111" w:name="OLE_LINK29"/>
      <w:bookmarkStart w:id="112" w:name="OLE_LINK67"/>
      <w:r>
        <w:rPr>
          <w:rFonts w:ascii="Times New Roman" w:hAnsi="Times New Roman"/>
          <w:sz w:val="22"/>
          <w:szCs w:val="22"/>
        </w:rPr>
        <w:t>Bidder shall submit a clearly Commercial Proposal.  The Commercial Proposal shall be prepared with the following</w:t>
      </w:r>
      <w:bookmarkEnd w:id="111"/>
      <w:bookmarkEnd w:id="112"/>
      <w:r>
        <w:rPr>
          <w:rFonts w:ascii="Times New Roman" w:hAnsi="Times New Roman"/>
          <w:sz w:val="22"/>
          <w:szCs w:val="22"/>
        </w:rPr>
        <w:t xml:space="preserve"> Commercial</w:t>
      </w:r>
      <w:r>
        <w:rPr>
          <w:rFonts w:ascii="Times New Roman" w:eastAsia="Times New Roman" w:hAnsi="Times New Roman"/>
          <w:sz w:val="22"/>
          <w:szCs w:val="22"/>
        </w:rPr>
        <w:t xml:space="preserve"> Proposal</w:t>
      </w:r>
      <w:r>
        <w:rPr>
          <w:rFonts w:ascii="Times New Roman" w:hAnsi="Times New Roman"/>
          <w:sz w:val="22"/>
          <w:szCs w:val="22"/>
        </w:rPr>
        <w:t xml:space="preserve"> Form</w:t>
      </w:r>
      <w:r>
        <w:rPr>
          <w:rFonts w:ascii="Times New Roman" w:eastAsia="Times New Roman" w:hAnsi="Times New Roman"/>
          <w:sz w:val="22"/>
          <w:szCs w:val="22"/>
        </w:rPr>
        <w:t xml:space="preserve"> </w:t>
      </w:r>
      <w:r>
        <w:rPr>
          <w:rFonts w:ascii="Times New Roman" w:hAnsi="Times New Roman"/>
          <w:bCs/>
          <w:sz w:val="22"/>
          <w:szCs w:val="22"/>
        </w:rPr>
        <w:t>(</w:t>
      </w:r>
      <w:r>
        <w:rPr>
          <w:rFonts w:ascii="Times New Roman" w:hAnsi="Times New Roman" w:hint="eastAsia"/>
          <w:bCs/>
          <w:sz w:val="22"/>
          <w:szCs w:val="22"/>
        </w:rPr>
        <w:t>ATTACHMENT</w:t>
      </w:r>
      <w:r>
        <w:rPr>
          <w:rFonts w:ascii="Times New Roman" w:hAnsi="Times New Roman"/>
          <w:bCs/>
          <w:sz w:val="22"/>
          <w:szCs w:val="22"/>
        </w:rPr>
        <w:t xml:space="preserve"> 3-A)             </w:t>
      </w:r>
    </w:p>
    <w:p w14:paraId="035ACC8F" w14:textId="77777777" w:rsidR="004D64A2" w:rsidRDefault="004D64A2">
      <w:pPr>
        <w:pStyle w:val="af2"/>
        <w:tabs>
          <w:tab w:val="clear" w:pos="426"/>
          <w:tab w:val="left" w:pos="0"/>
        </w:tabs>
        <w:ind w:left="0" w:firstLineChars="0" w:firstLine="0"/>
        <w:jc w:val="both"/>
        <w:outlineLvl w:val="2"/>
        <w:rPr>
          <w:rFonts w:ascii="Times New Roman" w:hAnsi="Times New Roman"/>
          <w:b/>
          <w:sz w:val="22"/>
          <w:szCs w:val="22"/>
        </w:rPr>
      </w:pPr>
      <w:bookmarkStart w:id="113" w:name="_Toc358903776"/>
      <w:bookmarkStart w:id="114" w:name="_Toc92718629"/>
      <w:r>
        <w:rPr>
          <w:rFonts w:ascii="Times New Roman" w:hAnsi="Times New Roman"/>
          <w:b/>
          <w:sz w:val="22"/>
          <w:szCs w:val="22"/>
        </w:rPr>
        <w:t>2. DETAIL REQUIREMENT</w:t>
      </w:r>
      <w:bookmarkEnd w:id="113"/>
      <w:r>
        <w:rPr>
          <w:rFonts w:ascii="Times New Roman" w:hAnsi="Times New Roman"/>
          <w:b/>
          <w:sz w:val="22"/>
          <w:szCs w:val="22"/>
        </w:rPr>
        <w:t>S</w:t>
      </w:r>
      <w:bookmarkEnd w:id="114"/>
    </w:p>
    <w:p w14:paraId="4D6644FE" w14:textId="77777777" w:rsidR="004D64A2" w:rsidRDefault="004D64A2">
      <w:pPr>
        <w:pStyle w:val="af2"/>
        <w:tabs>
          <w:tab w:val="clear" w:pos="426"/>
          <w:tab w:val="left" w:pos="0"/>
        </w:tabs>
        <w:ind w:left="0" w:firstLineChars="0" w:firstLine="0"/>
        <w:jc w:val="both"/>
        <w:outlineLvl w:val="3"/>
        <w:rPr>
          <w:rFonts w:ascii="Times New Roman" w:hAnsi="Times New Roman"/>
          <w:sz w:val="22"/>
          <w:szCs w:val="22"/>
        </w:rPr>
      </w:pPr>
      <w:bookmarkStart w:id="115" w:name="_Toc92718630"/>
      <w:r>
        <w:rPr>
          <w:rFonts w:ascii="Times New Roman" w:hAnsi="Times New Roman"/>
          <w:sz w:val="22"/>
          <w:szCs w:val="22"/>
        </w:rPr>
        <w:t>2.1 Currency</w:t>
      </w:r>
      <w:bookmarkEnd w:id="115"/>
    </w:p>
    <w:p w14:paraId="6771A335" w14:textId="77777777" w:rsidR="004D64A2" w:rsidRDefault="004D64A2">
      <w:pPr>
        <w:pStyle w:val="af2"/>
        <w:tabs>
          <w:tab w:val="clear" w:pos="426"/>
          <w:tab w:val="left" w:pos="0"/>
        </w:tabs>
        <w:ind w:left="0" w:firstLineChars="0" w:firstLine="0"/>
        <w:jc w:val="both"/>
        <w:rPr>
          <w:rFonts w:ascii="Times New Roman" w:hAnsi="Times New Roman"/>
          <w:sz w:val="22"/>
          <w:szCs w:val="22"/>
        </w:rPr>
      </w:pPr>
      <w:r>
        <w:rPr>
          <w:rFonts w:ascii="Times New Roman" w:hAnsi="Times New Roman"/>
          <w:sz w:val="22"/>
          <w:szCs w:val="22"/>
        </w:rPr>
        <w:t xml:space="preserve">The prices should be quoted in </w:t>
      </w:r>
      <w:r>
        <w:rPr>
          <w:rFonts w:ascii="Times New Roman" w:hAnsi="Times New Roman"/>
          <w:b/>
          <w:sz w:val="22"/>
          <w:szCs w:val="22"/>
        </w:rPr>
        <w:t xml:space="preserve">U.S. Dollars </w:t>
      </w:r>
      <w:r>
        <w:rPr>
          <w:rFonts w:ascii="Times New Roman" w:hAnsi="Times New Roman"/>
          <w:sz w:val="22"/>
          <w:szCs w:val="22"/>
        </w:rPr>
        <w:t>only. Other currency is not accepted.</w:t>
      </w:r>
    </w:p>
    <w:p w14:paraId="0D8F076B" w14:textId="77777777" w:rsidR="004D64A2" w:rsidRDefault="004D64A2">
      <w:pPr>
        <w:pStyle w:val="af2"/>
        <w:tabs>
          <w:tab w:val="clear" w:pos="426"/>
          <w:tab w:val="left" w:pos="0"/>
        </w:tabs>
        <w:ind w:left="0" w:firstLineChars="0" w:firstLine="0"/>
        <w:jc w:val="both"/>
        <w:outlineLvl w:val="3"/>
        <w:rPr>
          <w:rFonts w:ascii="Times New Roman" w:hAnsi="Times New Roman"/>
          <w:sz w:val="22"/>
          <w:szCs w:val="22"/>
        </w:rPr>
      </w:pPr>
      <w:bookmarkStart w:id="116" w:name="_Toc92718631"/>
      <w:r>
        <w:rPr>
          <w:rFonts w:ascii="Times New Roman" w:hAnsi="Times New Roman"/>
          <w:sz w:val="22"/>
          <w:szCs w:val="22"/>
        </w:rPr>
        <w:t>2.2 Quotation Form</w:t>
      </w:r>
      <w:bookmarkEnd w:id="116"/>
    </w:p>
    <w:p w14:paraId="431C3B35" w14:textId="77777777" w:rsidR="004D64A2" w:rsidRDefault="004D64A2">
      <w:pPr>
        <w:pStyle w:val="af2"/>
        <w:tabs>
          <w:tab w:val="clear" w:pos="426"/>
          <w:tab w:val="left" w:pos="0"/>
        </w:tabs>
        <w:ind w:left="0" w:firstLineChars="0" w:firstLine="0"/>
        <w:jc w:val="both"/>
        <w:rPr>
          <w:rFonts w:ascii="Times New Roman" w:hAnsi="Times New Roman"/>
          <w:sz w:val="22"/>
          <w:szCs w:val="22"/>
        </w:rPr>
      </w:pPr>
      <w:r>
        <w:rPr>
          <w:rFonts w:ascii="Times New Roman" w:hAnsi="Times New Roman"/>
          <w:sz w:val="22"/>
          <w:szCs w:val="22"/>
        </w:rPr>
        <w:t xml:space="preserve">If there are Deviation/Exception which cause the price to change, please list in </w:t>
      </w:r>
      <w:r>
        <w:rPr>
          <w:rFonts w:ascii="Times New Roman" w:hAnsi="Times New Roman" w:hint="eastAsia"/>
          <w:sz w:val="22"/>
          <w:szCs w:val="22"/>
        </w:rPr>
        <w:t>ATTACHMENT</w:t>
      </w:r>
      <w:r>
        <w:rPr>
          <w:rFonts w:ascii="Times New Roman" w:hAnsi="Times New Roman"/>
          <w:sz w:val="22"/>
          <w:szCs w:val="22"/>
        </w:rPr>
        <w:t xml:space="preserve"> 3-B (the SUMMARY OF DEVIATIONS/EXCEPTIONS). </w:t>
      </w:r>
    </w:p>
    <w:p w14:paraId="2D1847F5" w14:textId="77777777" w:rsidR="004D64A2" w:rsidRDefault="004D64A2">
      <w:pPr>
        <w:pStyle w:val="a6"/>
        <w:jc w:val="both"/>
        <w:rPr>
          <w:rFonts w:ascii="Times New Roman" w:hAnsi="Times New Roman"/>
          <w:sz w:val="22"/>
          <w:szCs w:val="22"/>
          <w:lang w:eastAsia="zh-CN"/>
        </w:rPr>
      </w:pPr>
    </w:p>
    <w:p w14:paraId="178D4478" w14:textId="77777777" w:rsidR="004D64A2" w:rsidRDefault="004D64A2">
      <w:pPr>
        <w:spacing w:line="360" w:lineRule="exact"/>
        <w:jc w:val="center"/>
        <w:rPr>
          <w:rFonts w:eastAsia="宋体"/>
          <w:i/>
          <w:iCs/>
          <w:sz w:val="21"/>
          <w:szCs w:val="21"/>
        </w:rPr>
      </w:pPr>
      <w:r>
        <w:rPr>
          <w:sz w:val="22"/>
          <w:szCs w:val="22"/>
        </w:rPr>
        <w:br w:type="page"/>
      </w:r>
      <w:r>
        <w:rPr>
          <w:rFonts w:eastAsia="宋体"/>
          <w:i/>
          <w:iCs/>
          <w:sz w:val="21"/>
          <w:szCs w:val="21"/>
        </w:rPr>
        <w:lastRenderedPageBreak/>
        <w:t xml:space="preserve">(In </w:t>
      </w:r>
      <w:r>
        <w:rPr>
          <w:rFonts w:eastAsia="宋体" w:hint="eastAsia"/>
          <w:i/>
          <w:iCs/>
          <w:sz w:val="21"/>
          <w:szCs w:val="21"/>
        </w:rPr>
        <w:t>Bidder</w:t>
      </w:r>
      <w:r>
        <w:rPr>
          <w:rFonts w:eastAsia="宋体"/>
          <w:i/>
          <w:iCs/>
          <w:sz w:val="21"/>
          <w:szCs w:val="21"/>
        </w:rPr>
        <w:t>'s Letterhead)</w:t>
      </w:r>
    </w:p>
    <w:p w14:paraId="2188677E" w14:textId="77777777" w:rsidR="004D64A2" w:rsidRDefault="004D64A2">
      <w:pPr>
        <w:spacing w:line="360" w:lineRule="exact"/>
        <w:jc w:val="center"/>
        <w:rPr>
          <w:sz w:val="22"/>
          <w:szCs w:val="22"/>
        </w:rPr>
      </w:pPr>
    </w:p>
    <w:p w14:paraId="08F71396" w14:textId="77777777" w:rsidR="004D64A2" w:rsidRDefault="004D64A2">
      <w:pPr>
        <w:pStyle w:val="2"/>
        <w:rPr>
          <w:sz w:val="28"/>
          <w:szCs w:val="28"/>
        </w:rPr>
      </w:pPr>
      <w:bookmarkStart w:id="117" w:name="_Toc92718632"/>
      <w:r>
        <w:rPr>
          <w:rFonts w:hint="eastAsia"/>
          <w:sz w:val="28"/>
          <w:szCs w:val="28"/>
        </w:rPr>
        <w:t>ATTACHMENT</w:t>
      </w:r>
      <w:r>
        <w:rPr>
          <w:sz w:val="28"/>
          <w:szCs w:val="28"/>
        </w:rPr>
        <w:t xml:space="preserve"> </w:t>
      </w:r>
      <w:proofErr w:type="gramStart"/>
      <w:r>
        <w:rPr>
          <w:sz w:val="28"/>
          <w:szCs w:val="28"/>
        </w:rPr>
        <w:t>1  TECHNICAL</w:t>
      </w:r>
      <w:proofErr w:type="gramEnd"/>
      <w:r>
        <w:rPr>
          <w:sz w:val="28"/>
          <w:szCs w:val="28"/>
        </w:rPr>
        <w:t xml:space="preserve"> CLARIFICATION FORM</w:t>
      </w:r>
      <w:bookmarkEnd w:id="82"/>
      <w:bookmarkEnd w:id="117"/>
    </w:p>
    <w:p w14:paraId="09B7078F" w14:textId="77777777" w:rsidR="004D64A2" w:rsidRDefault="004D64A2">
      <w:pPr>
        <w:spacing w:line="360" w:lineRule="exact"/>
        <w:rPr>
          <w:rFonts w:eastAsia="宋体"/>
          <w:b/>
          <w:bCs/>
          <w:sz w:val="21"/>
          <w:szCs w:val="21"/>
        </w:rPr>
      </w:pPr>
      <w:r>
        <w:rPr>
          <w:sz w:val="21"/>
          <w:szCs w:val="21"/>
        </w:rPr>
        <w:t>Bidder shall list all clarification questions to this INVITATION TO BID</w:t>
      </w:r>
    </w:p>
    <w:p w14:paraId="4DA9B6EA" w14:textId="77777777" w:rsidR="004D64A2" w:rsidRDefault="004D64A2">
      <w:pPr>
        <w:spacing w:line="281"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260"/>
        <w:gridCol w:w="3338"/>
      </w:tblGrid>
      <w:tr w:rsidR="004D64A2" w14:paraId="5885B143" w14:textId="77777777">
        <w:tc>
          <w:tcPr>
            <w:tcW w:w="2410" w:type="dxa"/>
            <w:vAlign w:val="center"/>
          </w:tcPr>
          <w:p w14:paraId="02DB112B" w14:textId="77777777" w:rsidR="004D64A2" w:rsidRDefault="004D64A2">
            <w:pPr>
              <w:spacing w:line="360" w:lineRule="exact"/>
              <w:jc w:val="center"/>
              <w:rPr>
                <w:rFonts w:eastAsia="宋体"/>
                <w:b/>
                <w:sz w:val="21"/>
                <w:szCs w:val="21"/>
              </w:rPr>
            </w:pPr>
            <w:r>
              <w:rPr>
                <w:rFonts w:eastAsia="宋体"/>
                <w:b/>
                <w:sz w:val="21"/>
                <w:szCs w:val="21"/>
              </w:rPr>
              <w:t>ITB Section</w:t>
            </w:r>
          </w:p>
          <w:p w14:paraId="292E5027" w14:textId="77777777" w:rsidR="004D64A2" w:rsidRDefault="004D64A2">
            <w:pPr>
              <w:spacing w:line="360" w:lineRule="exact"/>
              <w:jc w:val="center"/>
              <w:rPr>
                <w:rFonts w:eastAsia="宋体"/>
                <w:b/>
                <w:sz w:val="21"/>
                <w:szCs w:val="21"/>
              </w:rPr>
            </w:pPr>
            <w:r>
              <w:rPr>
                <w:rFonts w:eastAsia="宋体"/>
                <w:b/>
                <w:sz w:val="21"/>
                <w:szCs w:val="21"/>
              </w:rPr>
              <w:t>(With Page Nos.)</w:t>
            </w:r>
          </w:p>
        </w:tc>
        <w:tc>
          <w:tcPr>
            <w:tcW w:w="3260" w:type="dxa"/>
            <w:vAlign w:val="center"/>
          </w:tcPr>
          <w:p w14:paraId="70C59E1E" w14:textId="77777777" w:rsidR="004D64A2" w:rsidRDefault="004D64A2">
            <w:pPr>
              <w:spacing w:line="360" w:lineRule="exact"/>
              <w:jc w:val="center"/>
              <w:rPr>
                <w:rFonts w:eastAsia="宋体"/>
                <w:b/>
                <w:sz w:val="21"/>
                <w:szCs w:val="21"/>
              </w:rPr>
            </w:pPr>
            <w:r>
              <w:rPr>
                <w:rFonts w:eastAsia="宋体"/>
                <w:b/>
                <w:sz w:val="21"/>
                <w:szCs w:val="21"/>
              </w:rPr>
              <w:t>Subject</w:t>
            </w:r>
          </w:p>
        </w:tc>
        <w:tc>
          <w:tcPr>
            <w:tcW w:w="3338" w:type="dxa"/>
            <w:vAlign w:val="center"/>
          </w:tcPr>
          <w:p w14:paraId="684FCD59" w14:textId="77777777" w:rsidR="004D64A2" w:rsidRDefault="004D64A2">
            <w:pPr>
              <w:tabs>
                <w:tab w:val="left" w:pos="10732"/>
              </w:tabs>
              <w:spacing w:line="360" w:lineRule="exact"/>
              <w:ind w:left="-558" w:firstLine="558"/>
              <w:jc w:val="center"/>
              <w:rPr>
                <w:rFonts w:eastAsia="宋体"/>
                <w:b/>
                <w:sz w:val="21"/>
                <w:szCs w:val="21"/>
              </w:rPr>
            </w:pPr>
            <w:r>
              <w:rPr>
                <w:rFonts w:eastAsia="宋体"/>
                <w:b/>
                <w:sz w:val="21"/>
                <w:szCs w:val="21"/>
              </w:rPr>
              <w:t>BIDDER's Question</w:t>
            </w:r>
          </w:p>
        </w:tc>
      </w:tr>
      <w:tr w:rsidR="004D64A2" w14:paraId="05F46496" w14:textId="77777777">
        <w:trPr>
          <w:trHeight w:val="10052"/>
        </w:trPr>
        <w:tc>
          <w:tcPr>
            <w:tcW w:w="2410" w:type="dxa"/>
          </w:tcPr>
          <w:p w14:paraId="1BEE40B1" w14:textId="77777777" w:rsidR="004D64A2" w:rsidRDefault="004D64A2">
            <w:pPr>
              <w:spacing w:line="281" w:lineRule="auto"/>
            </w:pPr>
          </w:p>
          <w:p w14:paraId="1E34889D" w14:textId="77777777" w:rsidR="004D64A2" w:rsidRDefault="004D64A2">
            <w:pPr>
              <w:spacing w:line="281" w:lineRule="auto"/>
            </w:pPr>
          </w:p>
          <w:p w14:paraId="6069BF5B" w14:textId="77777777" w:rsidR="004D64A2" w:rsidRDefault="004D64A2">
            <w:pPr>
              <w:spacing w:line="281" w:lineRule="auto"/>
            </w:pPr>
          </w:p>
          <w:p w14:paraId="53DEFB78" w14:textId="77777777" w:rsidR="004D64A2" w:rsidRDefault="004D64A2">
            <w:pPr>
              <w:spacing w:line="281" w:lineRule="auto"/>
            </w:pPr>
          </w:p>
          <w:p w14:paraId="2C621CA3" w14:textId="77777777" w:rsidR="004D64A2" w:rsidRDefault="004D64A2">
            <w:pPr>
              <w:spacing w:line="281" w:lineRule="auto"/>
            </w:pPr>
          </w:p>
          <w:p w14:paraId="4AF15E39" w14:textId="77777777" w:rsidR="004D64A2" w:rsidRDefault="004D64A2">
            <w:pPr>
              <w:spacing w:line="281" w:lineRule="auto"/>
            </w:pPr>
          </w:p>
          <w:p w14:paraId="28B895B6" w14:textId="77777777" w:rsidR="004D64A2" w:rsidRDefault="004D64A2">
            <w:pPr>
              <w:spacing w:line="281" w:lineRule="auto"/>
            </w:pPr>
          </w:p>
          <w:p w14:paraId="4C543B43" w14:textId="77777777" w:rsidR="004D64A2" w:rsidRDefault="004D64A2">
            <w:pPr>
              <w:spacing w:line="281" w:lineRule="auto"/>
            </w:pPr>
          </w:p>
          <w:p w14:paraId="56725281" w14:textId="77777777" w:rsidR="004D64A2" w:rsidRDefault="004D64A2">
            <w:pPr>
              <w:spacing w:line="281" w:lineRule="auto"/>
            </w:pPr>
          </w:p>
          <w:p w14:paraId="7AD3FE8B" w14:textId="77777777" w:rsidR="004D64A2" w:rsidRDefault="004D64A2">
            <w:pPr>
              <w:spacing w:line="281" w:lineRule="auto"/>
            </w:pPr>
          </w:p>
          <w:p w14:paraId="31D918FA" w14:textId="77777777" w:rsidR="004D64A2" w:rsidRDefault="004D64A2">
            <w:pPr>
              <w:spacing w:line="281" w:lineRule="auto"/>
            </w:pPr>
          </w:p>
        </w:tc>
        <w:tc>
          <w:tcPr>
            <w:tcW w:w="3260" w:type="dxa"/>
          </w:tcPr>
          <w:p w14:paraId="709FF9AC" w14:textId="77777777" w:rsidR="004D64A2" w:rsidRDefault="004D64A2">
            <w:pPr>
              <w:spacing w:line="281" w:lineRule="auto"/>
            </w:pPr>
          </w:p>
        </w:tc>
        <w:tc>
          <w:tcPr>
            <w:tcW w:w="3338" w:type="dxa"/>
          </w:tcPr>
          <w:p w14:paraId="443A26EE" w14:textId="77777777" w:rsidR="004D64A2" w:rsidRDefault="004D64A2">
            <w:pPr>
              <w:tabs>
                <w:tab w:val="left" w:pos="10732"/>
              </w:tabs>
              <w:spacing w:line="281" w:lineRule="auto"/>
            </w:pPr>
          </w:p>
        </w:tc>
      </w:tr>
    </w:tbl>
    <w:p w14:paraId="0BC38618" w14:textId="77777777" w:rsidR="004D64A2" w:rsidRDefault="004D64A2">
      <w:pPr>
        <w:spacing w:line="281" w:lineRule="auto"/>
        <w:rPr>
          <w:rFonts w:eastAsia="等线"/>
        </w:rPr>
        <w:sectPr w:rsidR="004D64A2" w:rsidSect="000B69E1">
          <w:headerReference w:type="default" r:id="rId10"/>
          <w:footerReference w:type="default" r:id="rId11"/>
          <w:pgSz w:w="11909" w:h="16834"/>
          <w:pgMar w:top="1701" w:right="1440" w:bottom="1418" w:left="1440" w:header="1134" w:footer="680" w:gutter="0"/>
          <w:pgNumType w:start="1"/>
          <w:cols w:space="720"/>
          <w:docGrid w:linePitch="326"/>
        </w:sectPr>
      </w:pPr>
    </w:p>
    <w:p w14:paraId="66FBF1A7" w14:textId="77777777" w:rsidR="004D64A2" w:rsidRDefault="004D64A2">
      <w:pPr>
        <w:adjustRightInd w:val="0"/>
        <w:snapToGrid w:val="0"/>
        <w:spacing w:line="400" w:lineRule="exact"/>
        <w:jc w:val="center"/>
        <w:rPr>
          <w:rFonts w:eastAsia="宋体"/>
          <w:i/>
          <w:iCs/>
          <w:sz w:val="21"/>
          <w:szCs w:val="21"/>
        </w:rPr>
      </w:pPr>
      <w:bookmarkStart w:id="118" w:name="OLE_LINK38"/>
      <w:r>
        <w:rPr>
          <w:rFonts w:eastAsia="宋体"/>
          <w:i/>
          <w:iCs/>
          <w:sz w:val="21"/>
          <w:szCs w:val="21"/>
        </w:rPr>
        <w:lastRenderedPageBreak/>
        <w:t xml:space="preserve">(In </w:t>
      </w:r>
      <w:r>
        <w:rPr>
          <w:rFonts w:eastAsia="宋体" w:hint="eastAsia"/>
          <w:i/>
          <w:iCs/>
          <w:sz w:val="21"/>
          <w:szCs w:val="21"/>
        </w:rPr>
        <w:t>Bidder</w:t>
      </w:r>
      <w:r>
        <w:rPr>
          <w:rFonts w:eastAsia="宋体"/>
          <w:i/>
          <w:iCs/>
          <w:sz w:val="21"/>
          <w:szCs w:val="21"/>
        </w:rPr>
        <w:t>'s Letterhead)</w:t>
      </w:r>
    </w:p>
    <w:p w14:paraId="6A727094" w14:textId="77777777" w:rsidR="004D64A2" w:rsidRDefault="004D64A2">
      <w:pPr>
        <w:adjustRightInd w:val="0"/>
        <w:snapToGrid w:val="0"/>
        <w:spacing w:line="400" w:lineRule="exact"/>
        <w:jc w:val="center"/>
        <w:rPr>
          <w:rFonts w:eastAsia="宋体"/>
          <w:b/>
        </w:rPr>
      </w:pPr>
    </w:p>
    <w:p w14:paraId="4355C099" w14:textId="77777777" w:rsidR="004D64A2" w:rsidRDefault="004D64A2">
      <w:pPr>
        <w:pStyle w:val="2"/>
        <w:rPr>
          <w:sz w:val="28"/>
          <w:szCs w:val="28"/>
        </w:rPr>
      </w:pPr>
      <w:bookmarkStart w:id="119" w:name="_Toc92718633"/>
      <w:r>
        <w:rPr>
          <w:rFonts w:hint="eastAsia"/>
          <w:sz w:val="28"/>
          <w:szCs w:val="28"/>
        </w:rPr>
        <w:t>ATTACHMENT</w:t>
      </w:r>
      <w:r>
        <w:rPr>
          <w:sz w:val="28"/>
          <w:szCs w:val="28"/>
        </w:rPr>
        <w:t xml:space="preserve"> 2-</w:t>
      </w:r>
      <w:proofErr w:type="gramStart"/>
      <w:r>
        <w:rPr>
          <w:sz w:val="28"/>
          <w:szCs w:val="28"/>
        </w:rPr>
        <w:t>A</w:t>
      </w:r>
      <w:bookmarkEnd w:id="118"/>
      <w:r>
        <w:rPr>
          <w:sz w:val="28"/>
          <w:szCs w:val="28"/>
        </w:rPr>
        <w:t xml:space="preserve">  TECHNICAL</w:t>
      </w:r>
      <w:proofErr w:type="gramEnd"/>
      <w:r>
        <w:rPr>
          <w:sz w:val="28"/>
          <w:szCs w:val="28"/>
        </w:rPr>
        <w:t xml:space="preserve"> PROPOSAL</w:t>
      </w:r>
      <w:bookmarkEnd w:id="119"/>
      <w:r>
        <w:rPr>
          <w:sz w:val="28"/>
          <w:szCs w:val="28"/>
        </w:rPr>
        <w:t xml:space="preserve"> </w:t>
      </w:r>
    </w:p>
    <w:p w14:paraId="5B9543A7" w14:textId="77777777" w:rsidR="00906423" w:rsidRPr="00906423" w:rsidRDefault="00906423" w:rsidP="00906423">
      <w:pPr>
        <w:pStyle w:val="af2"/>
        <w:numPr>
          <w:ilvl w:val="0"/>
          <w:numId w:val="10"/>
        </w:numPr>
        <w:spacing w:beforeLines="50" w:before="120"/>
        <w:ind w:firstLineChars="0"/>
        <w:outlineLvl w:val="2"/>
        <w:rPr>
          <w:rFonts w:ascii="Times New Roman" w:hAnsi="Times New Roman"/>
          <w:bCs/>
          <w:sz w:val="22"/>
          <w:szCs w:val="22"/>
        </w:rPr>
      </w:pPr>
      <w:r w:rsidRPr="00906423">
        <w:rPr>
          <w:rFonts w:ascii="Times New Roman" w:hAnsi="Times New Roman"/>
          <w:bCs/>
          <w:sz w:val="22"/>
          <w:szCs w:val="22"/>
        </w:rPr>
        <w:t>Bidder Profile and Organization</w:t>
      </w:r>
    </w:p>
    <w:p w14:paraId="085153AF" w14:textId="77777777" w:rsidR="00906423" w:rsidRPr="00906423" w:rsidRDefault="00906423" w:rsidP="00906423">
      <w:pPr>
        <w:pStyle w:val="af2"/>
        <w:numPr>
          <w:ilvl w:val="0"/>
          <w:numId w:val="10"/>
        </w:numPr>
        <w:spacing w:beforeLines="50" w:before="120"/>
        <w:ind w:firstLineChars="0"/>
        <w:outlineLvl w:val="2"/>
        <w:rPr>
          <w:rFonts w:ascii="Times New Roman" w:hAnsi="Times New Roman"/>
          <w:bCs/>
          <w:sz w:val="22"/>
          <w:szCs w:val="22"/>
        </w:rPr>
      </w:pPr>
      <w:r w:rsidRPr="00906423">
        <w:rPr>
          <w:rFonts w:ascii="Times New Roman" w:hAnsi="Times New Roman"/>
          <w:bCs/>
          <w:sz w:val="22"/>
          <w:szCs w:val="22"/>
        </w:rPr>
        <w:t xml:space="preserve">Equipment for Repair and Maintenance       </w:t>
      </w:r>
    </w:p>
    <w:p w14:paraId="33041746" w14:textId="7B9F88D5" w:rsidR="00906423" w:rsidRPr="00906423" w:rsidRDefault="00906423" w:rsidP="00906423">
      <w:pPr>
        <w:pStyle w:val="af2"/>
        <w:numPr>
          <w:ilvl w:val="0"/>
          <w:numId w:val="10"/>
        </w:numPr>
        <w:spacing w:beforeLines="50" w:before="120"/>
        <w:ind w:firstLineChars="0"/>
        <w:outlineLvl w:val="2"/>
        <w:rPr>
          <w:rFonts w:ascii="Times New Roman" w:hAnsi="Times New Roman"/>
          <w:bCs/>
          <w:sz w:val="22"/>
          <w:szCs w:val="22"/>
        </w:rPr>
      </w:pPr>
      <w:r w:rsidRPr="00906423">
        <w:rPr>
          <w:rFonts w:ascii="Times New Roman" w:hAnsi="Times New Roman"/>
          <w:bCs/>
          <w:sz w:val="22"/>
          <w:szCs w:val="22"/>
        </w:rPr>
        <w:t xml:space="preserve">Experience </w:t>
      </w:r>
    </w:p>
    <w:p w14:paraId="35744093" w14:textId="77777777" w:rsidR="00906423" w:rsidRDefault="00906423" w:rsidP="00906423">
      <w:pPr>
        <w:pStyle w:val="af2"/>
        <w:numPr>
          <w:ilvl w:val="0"/>
          <w:numId w:val="10"/>
        </w:numPr>
        <w:spacing w:beforeLines="50" w:before="120"/>
        <w:ind w:firstLineChars="0"/>
        <w:outlineLvl w:val="2"/>
        <w:rPr>
          <w:rFonts w:ascii="Times New Roman" w:hAnsi="Times New Roman"/>
          <w:bCs/>
          <w:sz w:val="22"/>
          <w:szCs w:val="22"/>
        </w:rPr>
      </w:pPr>
      <w:r w:rsidRPr="00906423">
        <w:rPr>
          <w:rFonts w:ascii="Times New Roman" w:hAnsi="Times New Roman"/>
          <w:bCs/>
          <w:sz w:val="22"/>
          <w:szCs w:val="22"/>
        </w:rPr>
        <w:t xml:space="preserve">Technical Service Ability       </w:t>
      </w:r>
    </w:p>
    <w:p w14:paraId="3C0CC9AF" w14:textId="76F39D32" w:rsidR="00A84FB8" w:rsidRPr="00A84FB8" w:rsidRDefault="002D6662" w:rsidP="00A84FB8">
      <w:pPr>
        <w:pStyle w:val="af2"/>
        <w:numPr>
          <w:ilvl w:val="0"/>
          <w:numId w:val="10"/>
        </w:numPr>
        <w:spacing w:beforeLines="50" w:before="120"/>
        <w:ind w:firstLineChars="0"/>
        <w:outlineLvl w:val="2"/>
        <w:rPr>
          <w:rFonts w:ascii="Times New Roman" w:hAnsi="Times New Roman"/>
          <w:bCs/>
          <w:sz w:val="22"/>
          <w:szCs w:val="22"/>
        </w:rPr>
      </w:pPr>
      <w:r w:rsidRPr="002D6662">
        <w:rPr>
          <w:rFonts w:ascii="Times New Roman" w:hAnsi="Times New Roman"/>
          <w:bCs/>
          <w:sz w:val="22"/>
          <w:szCs w:val="22"/>
        </w:rPr>
        <w:t>Summary of Deviations/ Exceptions</w:t>
      </w:r>
    </w:p>
    <w:p w14:paraId="7DA0F910" w14:textId="4D2F405E" w:rsidR="000C032A" w:rsidRDefault="002D6662" w:rsidP="00906423">
      <w:pPr>
        <w:pStyle w:val="af2"/>
        <w:numPr>
          <w:ilvl w:val="0"/>
          <w:numId w:val="10"/>
        </w:numPr>
        <w:spacing w:beforeLines="50" w:before="120"/>
        <w:ind w:firstLineChars="0"/>
        <w:outlineLvl w:val="2"/>
        <w:rPr>
          <w:rFonts w:ascii="Times New Roman" w:hAnsi="Times New Roman"/>
          <w:bCs/>
          <w:sz w:val="22"/>
          <w:szCs w:val="22"/>
        </w:rPr>
      </w:pPr>
      <w:r w:rsidRPr="002D6662">
        <w:rPr>
          <w:rFonts w:ascii="Times New Roman" w:hAnsi="Times New Roman"/>
          <w:bCs/>
          <w:sz w:val="22"/>
          <w:szCs w:val="22"/>
        </w:rPr>
        <w:t>Business Standards</w:t>
      </w:r>
    </w:p>
    <w:p w14:paraId="7BD99092" w14:textId="3A89B8E9" w:rsidR="006863F0" w:rsidRDefault="00F52374" w:rsidP="000C032A">
      <w:pPr>
        <w:pStyle w:val="af2"/>
        <w:numPr>
          <w:ilvl w:val="0"/>
          <w:numId w:val="10"/>
        </w:numPr>
        <w:spacing w:beforeLines="50" w:before="120"/>
        <w:ind w:firstLineChars="0"/>
        <w:outlineLvl w:val="2"/>
        <w:rPr>
          <w:rFonts w:ascii="Times New Roman" w:hAnsi="Times New Roman"/>
          <w:bCs/>
          <w:sz w:val="22"/>
          <w:szCs w:val="22"/>
        </w:rPr>
      </w:pPr>
      <w:r w:rsidRPr="00F52374">
        <w:rPr>
          <w:rFonts w:ascii="Times New Roman" w:hAnsi="Times New Roman"/>
          <w:bCs/>
          <w:sz w:val="22"/>
          <w:szCs w:val="22"/>
        </w:rPr>
        <w:t>Litigation</w:t>
      </w:r>
      <w:r w:rsidR="00A84FB8" w:rsidRPr="00A84FB8">
        <w:rPr>
          <w:rFonts w:ascii="Times New Roman" w:hAnsi="Times New Roman"/>
          <w:bCs/>
          <w:sz w:val="22"/>
          <w:szCs w:val="22"/>
        </w:rPr>
        <w:t xml:space="preserve"> </w:t>
      </w:r>
    </w:p>
    <w:p w14:paraId="648C3C8E" w14:textId="119902B5" w:rsidR="006863F0" w:rsidRDefault="00F52374" w:rsidP="000C032A">
      <w:pPr>
        <w:pStyle w:val="af2"/>
        <w:numPr>
          <w:ilvl w:val="0"/>
          <w:numId w:val="10"/>
        </w:numPr>
        <w:spacing w:beforeLines="50" w:before="120"/>
        <w:ind w:firstLineChars="0"/>
        <w:outlineLvl w:val="2"/>
        <w:rPr>
          <w:rFonts w:ascii="Times New Roman" w:hAnsi="Times New Roman"/>
          <w:bCs/>
          <w:sz w:val="22"/>
          <w:szCs w:val="22"/>
        </w:rPr>
      </w:pPr>
      <w:r w:rsidRPr="00F52374">
        <w:rPr>
          <w:rFonts w:ascii="Times New Roman" w:hAnsi="Times New Roman"/>
          <w:bCs/>
          <w:sz w:val="22"/>
          <w:szCs w:val="22"/>
        </w:rPr>
        <w:t>Confidentiality and Secrecy</w:t>
      </w:r>
    </w:p>
    <w:p w14:paraId="29FCE544" w14:textId="061130FA" w:rsidR="00F52374" w:rsidRDefault="00F52374" w:rsidP="000C032A">
      <w:pPr>
        <w:pStyle w:val="af2"/>
        <w:numPr>
          <w:ilvl w:val="0"/>
          <w:numId w:val="10"/>
        </w:numPr>
        <w:spacing w:beforeLines="50" w:before="120"/>
        <w:ind w:firstLineChars="0"/>
        <w:outlineLvl w:val="2"/>
        <w:rPr>
          <w:rFonts w:ascii="Times New Roman" w:hAnsi="Times New Roman"/>
          <w:bCs/>
          <w:sz w:val="22"/>
          <w:szCs w:val="22"/>
        </w:rPr>
      </w:pPr>
      <w:r w:rsidRPr="00F52374">
        <w:rPr>
          <w:rFonts w:ascii="Times New Roman" w:hAnsi="Times New Roman"/>
          <w:bCs/>
          <w:sz w:val="22"/>
          <w:szCs w:val="22"/>
        </w:rPr>
        <w:t>Other Matters at Bidder's Discretion</w:t>
      </w:r>
    </w:p>
    <w:p w14:paraId="72FBF5D0" w14:textId="016EBD1E" w:rsidR="004D64A2" w:rsidRPr="00BF6AC4" w:rsidRDefault="00F902A5" w:rsidP="00F902A5">
      <w:pPr>
        <w:pStyle w:val="af2"/>
        <w:numPr>
          <w:ilvl w:val="0"/>
          <w:numId w:val="10"/>
        </w:numPr>
        <w:spacing w:beforeLines="50" w:before="120"/>
        <w:ind w:firstLineChars="0"/>
        <w:outlineLvl w:val="2"/>
        <w:rPr>
          <w:sz w:val="24"/>
          <w:szCs w:val="24"/>
        </w:rPr>
      </w:pPr>
      <w:r>
        <w:rPr>
          <w:rFonts w:ascii="Times New Roman" w:hAnsi="Times New Roman" w:hint="eastAsia"/>
          <w:bCs/>
          <w:sz w:val="22"/>
          <w:szCs w:val="22"/>
        </w:rPr>
        <w:t xml:space="preserve">The service period from </w:t>
      </w:r>
      <w:r w:rsidR="00A84FB8">
        <w:rPr>
          <w:rFonts w:ascii="Times New Roman" w:hAnsi="Times New Roman" w:hint="eastAsia"/>
          <w:bCs/>
          <w:sz w:val="22"/>
          <w:szCs w:val="22"/>
        </w:rPr>
        <w:t>September</w:t>
      </w:r>
      <w:r>
        <w:rPr>
          <w:rFonts w:ascii="Times New Roman" w:hAnsi="Times New Roman" w:hint="eastAsia"/>
          <w:bCs/>
          <w:sz w:val="22"/>
          <w:szCs w:val="22"/>
        </w:rPr>
        <w:t xml:space="preserve"> </w:t>
      </w:r>
      <w:r w:rsidR="00A84FB8">
        <w:rPr>
          <w:rFonts w:ascii="Times New Roman" w:hAnsi="Times New Roman" w:hint="eastAsia"/>
          <w:bCs/>
          <w:sz w:val="22"/>
          <w:szCs w:val="22"/>
        </w:rPr>
        <w:t>15</w:t>
      </w:r>
      <w:r>
        <w:rPr>
          <w:rFonts w:ascii="Times New Roman" w:hAnsi="Times New Roman" w:hint="eastAsia"/>
          <w:bCs/>
          <w:sz w:val="22"/>
          <w:szCs w:val="22"/>
        </w:rPr>
        <w:t xml:space="preserve"> ,202</w:t>
      </w:r>
      <w:r w:rsidR="00F52374">
        <w:rPr>
          <w:rFonts w:ascii="Times New Roman" w:hAnsi="Times New Roman" w:hint="eastAsia"/>
          <w:bCs/>
          <w:sz w:val="22"/>
          <w:szCs w:val="22"/>
        </w:rPr>
        <w:t>6</w:t>
      </w:r>
      <w:r>
        <w:rPr>
          <w:rFonts w:ascii="Times New Roman" w:hAnsi="Times New Roman" w:hint="eastAsia"/>
          <w:bCs/>
          <w:sz w:val="22"/>
          <w:szCs w:val="22"/>
        </w:rPr>
        <w:t xml:space="preserve"> to </w:t>
      </w:r>
      <w:r w:rsidR="00A84FB8">
        <w:rPr>
          <w:rFonts w:ascii="Times New Roman" w:hAnsi="Times New Roman" w:hint="eastAsia"/>
          <w:bCs/>
          <w:sz w:val="22"/>
          <w:szCs w:val="22"/>
        </w:rPr>
        <w:t>September</w:t>
      </w:r>
      <w:r w:rsidR="00D877DF">
        <w:rPr>
          <w:rFonts w:ascii="Times New Roman" w:hAnsi="Times New Roman" w:hint="eastAsia"/>
          <w:bCs/>
          <w:sz w:val="22"/>
          <w:szCs w:val="22"/>
        </w:rPr>
        <w:t xml:space="preserve"> </w:t>
      </w:r>
      <w:r w:rsidR="00A84FB8">
        <w:rPr>
          <w:rFonts w:ascii="Times New Roman" w:hAnsi="Times New Roman" w:hint="eastAsia"/>
          <w:bCs/>
          <w:sz w:val="22"/>
          <w:szCs w:val="22"/>
        </w:rPr>
        <w:t>14</w:t>
      </w:r>
      <w:r>
        <w:rPr>
          <w:rFonts w:ascii="Times New Roman" w:hAnsi="Times New Roman" w:hint="eastAsia"/>
          <w:bCs/>
          <w:sz w:val="22"/>
          <w:szCs w:val="22"/>
        </w:rPr>
        <w:t xml:space="preserve"> ,202</w:t>
      </w:r>
      <w:r w:rsidR="00F52374">
        <w:rPr>
          <w:rFonts w:ascii="Times New Roman" w:hAnsi="Times New Roman" w:hint="eastAsia"/>
          <w:bCs/>
          <w:sz w:val="22"/>
          <w:szCs w:val="22"/>
        </w:rPr>
        <w:t>8</w:t>
      </w:r>
      <w:r>
        <w:rPr>
          <w:rFonts w:ascii="Times New Roman" w:hAnsi="Times New Roman" w:hint="eastAsia"/>
          <w:bCs/>
          <w:sz w:val="22"/>
          <w:szCs w:val="22"/>
        </w:rPr>
        <w:t>.</w:t>
      </w:r>
      <w:r w:rsidRPr="00BF6AC4">
        <w:t xml:space="preserve"> </w:t>
      </w:r>
      <w:r w:rsidR="004D64A2" w:rsidRPr="00BF6AC4">
        <w:br w:type="page"/>
      </w:r>
    </w:p>
    <w:p w14:paraId="471231C9"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r>
        <w:rPr>
          <w:rFonts w:ascii="Times New Roman" w:eastAsia="宋体" w:hAnsi="Times New Roman" w:cs="Times New Roman"/>
          <w:i/>
          <w:iCs/>
          <w:sz w:val="21"/>
          <w:szCs w:val="21"/>
        </w:rPr>
        <w:lastRenderedPageBreak/>
        <w:t xml:space="preserve"> (In </w:t>
      </w:r>
      <w:r>
        <w:rPr>
          <w:rFonts w:ascii="Times New Roman" w:eastAsia="宋体" w:hAnsi="Times New Roman" w:cs="Times New Roman" w:hint="eastAsia"/>
          <w:i/>
          <w:iCs/>
          <w:sz w:val="21"/>
          <w:szCs w:val="21"/>
        </w:rPr>
        <w:t>Bidder</w:t>
      </w:r>
      <w:r>
        <w:rPr>
          <w:rFonts w:ascii="Times New Roman" w:eastAsia="宋体" w:hAnsi="Times New Roman" w:cs="Times New Roman"/>
          <w:i/>
          <w:iCs/>
          <w:sz w:val="21"/>
          <w:szCs w:val="21"/>
        </w:rPr>
        <w:t>'s Letterhead)</w:t>
      </w:r>
    </w:p>
    <w:p w14:paraId="200CC45D"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p>
    <w:p w14:paraId="24D5DD2F" w14:textId="77777777" w:rsidR="004D64A2" w:rsidRDefault="004D64A2">
      <w:pPr>
        <w:pStyle w:val="2"/>
        <w:rPr>
          <w:sz w:val="28"/>
          <w:szCs w:val="28"/>
        </w:rPr>
      </w:pPr>
      <w:bookmarkStart w:id="120" w:name="_Toc92718634"/>
      <w:r>
        <w:rPr>
          <w:rFonts w:hint="eastAsia"/>
          <w:sz w:val="28"/>
          <w:szCs w:val="28"/>
        </w:rPr>
        <w:t>ATTACHMENT</w:t>
      </w:r>
      <w:r>
        <w:rPr>
          <w:sz w:val="28"/>
          <w:szCs w:val="28"/>
        </w:rPr>
        <w:t xml:space="preserve"> 2-</w:t>
      </w:r>
      <w:proofErr w:type="gramStart"/>
      <w:r>
        <w:rPr>
          <w:sz w:val="28"/>
          <w:szCs w:val="28"/>
        </w:rPr>
        <w:t>B  EXPERIENCE</w:t>
      </w:r>
      <w:bookmarkEnd w:id="120"/>
      <w:proofErr w:type="gramEnd"/>
      <w:r>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376"/>
        <w:gridCol w:w="2018"/>
        <w:gridCol w:w="3827"/>
        <w:gridCol w:w="4394"/>
      </w:tblGrid>
      <w:tr w:rsidR="004D64A2" w14:paraId="633EDFD3" w14:textId="77777777">
        <w:tc>
          <w:tcPr>
            <w:tcW w:w="1668" w:type="dxa"/>
            <w:vAlign w:val="center"/>
          </w:tcPr>
          <w:p w14:paraId="3B930CCC" w14:textId="77777777" w:rsidR="004D64A2" w:rsidRDefault="004D64A2">
            <w:pPr>
              <w:spacing w:line="360" w:lineRule="exact"/>
              <w:jc w:val="center"/>
              <w:rPr>
                <w:rFonts w:eastAsia="宋体"/>
                <w:b/>
                <w:sz w:val="21"/>
                <w:szCs w:val="21"/>
              </w:rPr>
            </w:pPr>
            <w:r>
              <w:rPr>
                <w:rFonts w:eastAsia="宋体"/>
                <w:b/>
                <w:sz w:val="21"/>
                <w:szCs w:val="21"/>
              </w:rPr>
              <w:t>Year</w:t>
            </w:r>
          </w:p>
        </w:tc>
        <w:tc>
          <w:tcPr>
            <w:tcW w:w="2376" w:type="dxa"/>
            <w:vAlign w:val="center"/>
          </w:tcPr>
          <w:p w14:paraId="135EB4D8" w14:textId="77777777" w:rsidR="004D64A2" w:rsidRDefault="004D64A2">
            <w:pPr>
              <w:spacing w:line="360" w:lineRule="exact"/>
              <w:jc w:val="center"/>
              <w:rPr>
                <w:rFonts w:eastAsia="宋体"/>
                <w:b/>
                <w:sz w:val="21"/>
                <w:szCs w:val="21"/>
              </w:rPr>
            </w:pPr>
            <w:r>
              <w:rPr>
                <w:rFonts w:eastAsia="宋体"/>
                <w:b/>
                <w:sz w:val="21"/>
                <w:szCs w:val="21"/>
              </w:rPr>
              <w:t>Name and country</w:t>
            </w:r>
          </w:p>
        </w:tc>
        <w:tc>
          <w:tcPr>
            <w:tcW w:w="2018" w:type="dxa"/>
            <w:vAlign w:val="center"/>
          </w:tcPr>
          <w:p w14:paraId="334C87EE" w14:textId="77777777" w:rsidR="004D64A2" w:rsidRDefault="004D64A2">
            <w:pPr>
              <w:spacing w:line="360" w:lineRule="exact"/>
              <w:jc w:val="center"/>
              <w:rPr>
                <w:rFonts w:eastAsia="宋体"/>
                <w:b/>
                <w:sz w:val="21"/>
                <w:szCs w:val="21"/>
              </w:rPr>
            </w:pPr>
            <w:r>
              <w:rPr>
                <w:rFonts w:eastAsia="宋体"/>
                <w:b/>
                <w:sz w:val="21"/>
                <w:szCs w:val="21"/>
              </w:rPr>
              <w:t>Value of Contract</w:t>
            </w:r>
          </w:p>
        </w:tc>
        <w:tc>
          <w:tcPr>
            <w:tcW w:w="3827" w:type="dxa"/>
            <w:vAlign w:val="center"/>
          </w:tcPr>
          <w:p w14:paraId="1A07778D" w14:textId="77777777" w:rsidR="004D64A2" w:rsidRDefault="004D64A2">
            <w:pPr>
              <w:spacing w:line="360" w:lineRule="exact"/>
              <w:jc w:val="center"/>
              <w:rPr>
                <w:rFonts w:eastAsia="宋体"/>
                <w:b/>
                <w:sz w:val="21"/>
                <w:szCs w:val="21"/>
              </w:rPr>
            </w:pPr>
            <w:r>
              <w:rPr>
                <w:rFonts w:eastAsia="宋体"/>
                <w:b/>
                <w:sz w:val="21"/>
                <w:szCs w:val="21"/>
              </w:rPr>
              <w:t>Address of S</w:t>
            </w:r>
            <w:r>
              <w:rPr>
                <w:rFonts w:eastAsia="宋体" w:hint="eastAsia"/>
                <w:b/>
                <w:sz w:val="21"/>
                <w:szCs w:val="21"/>
              </w:rPr>
              <w:t>ervice</w:t>
            </w:r>
          </w:p>
          <w:p w14:paraId="2B8217A4" w14:textId="77777777" w:rsidR="004D64A2" w:rsidRDefault="004D64A2">
            <w:pPr>
              <w:spacing w:line="360" w:lineRule="exact"/>
              <w:jc w:val="center"/>
              <w:rPr>
                <w:rFonts w:eastAsia="宋体"/>
                <w:b/>
                <w:sz w:val="21"/>
                <w:szCs w:val="21"/>
              </w:rPr>
            </w:pPr>
            <w:r>
              <w:rPr>
                <w:rFonts w:eastAsia="宋体"/>
                <w:b/>
                <w:sz w:val="21"/>
                <w:szCs w:val="21"/>
              </w:rPr>
              <w:t xml:space="preserve"> (give also fax number</w:t>
            </w:r>
            <w:r>
              <w:rPr>
                <w:rFonts w:eastAsia="宋体" w:hint="eastAsia"/>
                <w:b/>
                <w:sz w:val="21"/>
                <w:szCs w:val="21"/>
              </w:rPr>
              <w:t xml:space="preserve"> or Email</w:t>
            </w:r>
            <w:r>
              <w:rPr>
                <w:rFonts w:eastAsia="宋体"/>
                <w:b/>
                <w:sz w:val="21"/>
                <w:szCs w:val="21"/>
              </w:rPr>
              <w:t>)</w:t>
            </w:r>
          </w:p>
        </w:tc>
        <w:tc>
          <w:tcPr>
            <w:tcW w:w="4394" w:type="dxa"/>
            <w:vAlign w:val="center"/>
          </w:tcPr>
          <w:p w14:paraId="38D1C9FE" w14:textId="77777777" w:rsidR="004D64A2" w:rsidRDefault="004D64A2">
            <w:pPr>
              <w:spacing w:line="360" w:lineRule="exact"/>
              <w:jc w:val="center"/>
              <w:rPr>
                <w:rFonts w:eastAsia="宋体"/>
                <w:b/>
                <w:sz w:val="21"/>
                <w:szCs w:val="21"/>
              </w:rPr>
            </w:pPr>
            <w:r>
              <w:rPr>
                <w:rFonts w:eastAsia="宋体"/>
                <w:b/>
                <w:sz w:val="21"/>
                <w:szCs w:val="21"/>
              </w:rPr>
              <w:t>Reference</w:t>
            </w:r>
          </w:p>
        </w:tc>
      </w:tr>
      <w:tr w:rsidR="004D64A2" w14:paraId="75B1F763" w14:textId="77777777">
        <w:trPr>
          <w:trHeight w:val="4801"/>
        </w:trPr>
        <w:tc>
          <w:tcPr>
            <w:tcW w:w="1668" w:type="dxa"/>
          </w:tcPr>
          <w:p w14:paraId="7E1D9796" w14:textId="77777777" w:rsidR="004D64A2" w:rsidRDefault="004D64A2"/>
        </w:tc>
        <w:tc>
          <w:tcPr>
            <w:tcW w:w="2376" w:type="dxa"/>
          </w:tcPr>
          <w:p w14:paraId="504D51F3" w14:textId="77777777" w:rsidR="004D64A2" w:rsidRDefault="004D64A2"/>
          <w:p w14:paraId="414DA5E1" w14:textId="77777777" w:rsidR="004D64A2" w:rsidRDefault="004D64A2"/>
          <w:p w14:paraId="5AE170F8" w14:textId="77777777" w:rsidR="004D64A2" w:rsidRDefault="004D64A2"/>
          <w:p w14:paraId="15B7B7D5" w14:textId="77777777" w:rsidR="004D64A2" w:rsidRDefault="004D64A2"/>
          <w:p w14:paraId="441422C5" w14:textId="77777777" w:rsidR="004D64A2" w:rsidRDefault="004D64A2"/>
          <w:p w14:paraId="5386C8D7" w14:textId="77777777" w:rsidR="004D64A2" w:rsidRDefault="004D64A2"/>
          <w:p w14:paraId="74D3C1CF" w14:textId="77777777" w:rsidR="004D64A2" w:rsidRDefault="004D64A2"/>
          <w:p w14:paraId="7ABF1D01" w14:textId="77777777" w:rsidR="004D64A2" w:rsidRDefault="004D64A2"/>
          <w:p w14:paraId="10C8A47B" w14:textId="77777777" w:rsidR="004D64A2" w:rsidRDefault="004D64A2"/>
          <w:p w14:paraId="7C5AB28F" w14:textId="77777777" w:rsidR="004D64A2" w:rsidRDefault="004D64A2"/>
        </w:tc>
        <w:tc>
          <w:tcPr>
            <w:tcW w:w="2018" w:type="dxa"/>
          </w:tcPr>
          <w:p w14:paraId="3E811AC6" w14:textId="77777777" w:rsidR="004D64A2" w:rsidRDefault="004D64A2"/>
        </w:tc>
        <w:tc>
          <w:tcPr>
            <w:tcW w:w="3827" w:type="dxa"/>
          </w:tcPr>
          <w:p w14:paraId="79ECFD76" w14:textId="77777777" w:rsidR="004D64A2" w:rsidRDefault="004D64A2"/>
        </w:tc>
        <w:tc>
          <w:tcPr>
            <w:tcW w:w="4394" w:type="dxa"/>
          </w:tcPr>
          <w:p w14:paraId="13C4886A" w14:textId="77777777" w:rsidR="004D64A2" w:rsidRDefault="004D64A2"/>
        </w:tc>
      </w:tr>
    </w:tbl>
    <w:p w14:paraId="476C8999" w14:textId="77777777" w:rsidR="004D64A2" w:rsidRDefault="004D64A2">
      <w:pPr>
        <w:spacing w:line="360" w:lineRule="exact"/>
        <w:rPr>
          <w:rFonts w:eastAsia="等线"/>
        </w:rPr>
      </w:pPr>
    </w:p>
    <w:p w14:paraId="29E79D82" w14:textId="77777777" w:rsidR="004D64A2" w:rsidRDefault="004D64A2">
      <w:pPr>
        <w:spacing w:line="360" w:lineRule="exact"/>
        <w:jc w:val="center"/>
        <w:rPr>
          <w:rFonts w:eastAsia="宋体"/>
          <w:i/>
          <w:iCs/>
          <w:sz w:val="21"/>
          <w:szCs w:val="21"/>
        </w:rPr>
      </w:pPr>
      <w:r>
        <w:rPr>
          <w:rFonts w:eastAsia="等线"/>
        </w:rPr>
        <w:br w:type="page"/>
      </w:r>
      <w:r>
        <w:rPr>
          <w:rFonts w:eastAsia="宋体"/>
          <w:i/>
          <w:iCs/>
          <w:sz w:val="21"/>
          <w:szCs w:val="21"/>
        </w:rPr>
        <w:lastRenderedPageBreak/>
        <w:t xml:space="preserve">(In </w:t>
      </w:r>
      <w:r>
        <w:rPr>
          <w:rFonts w:eastAsia="宋体" w:hint="eastAsia"/>
          <w:i/>
          <w:iCs/>
          <w:sz w:val="21"/>
          <w:szCs w:val="21"/>
        </w:rPr>
        <w:t>Bidder</w:t>
      </w:r>
      <w:r>
        <w:rPr>
          <w:rFonts w:eastAsia="宋体"/>
          <w:i/>
          <w:iCs/>
          <w:sz w:val="21"/>
          <w:szCs w:val="21"/>
        </w:rPr>
        <w:t>'s Letterhead)</w:t>
      </w:r>
    </w:p>
    <w:p w14:paraId="35923F6C" w14:textId="77777777" w:rsidR="004D64A2" w:rsidRDefault="004D64A2">
      <w:pPr>
        <w:spacing w:line="360" w:lineRule="exact"/>
        <w:jc w:val="center"/>
        <w:rPr>
          <w:rFonts w:eastAsia="宋体"/>
          <w:i/>
          <w:iCs/>
          <w:sz w:val="21"/>
          <w:szCs w:val="21"/>
        </w:rPr>
      </w:pPr>
    </w:p>
    <w:p w14:paraId="4697D8BE" w14:textId="77777777" w:rsidR="004D64A2" w:rsidRDefault="004D64A2">
      <w:pPr>
        <w:pStyle w:val="2"/>
        <w:rPr>
          <w:sz w:val="28"/>
          <w:szCs w:val="28"/>
        </w:rPr>
      </w:pPr>
      <w:bookmarkStart w:id="121" w:name="_Toc92718635"/>
      <w:r>
        <w:rPr>
          <w:rFonts w:hint="eastAsia"/>
          <w:sz w:val="28"/>
          <w:szCs w:val="28"/>
        </w:rPr>
        <w:t>ATTACHMENT</w:t>
      </w:r>
      <w:r>
        <w:rPr>
          <w:sz w:val="28"/>
          <w:szCs w:val="28"/>
        </w:rPr>
        <w:t xml:space="preserve"> 2</w:t>
      </w:r>
      <w:r>
        <w:rPr>
          <w:rFonts w:hint="eastAsia"/>
          <w:sz w:val="28"/>
          <w:szCs w:val="28"/>
        </w:rPr>
        <w:t>-</w:t>
      </w:r>
      <w:proofErr w:type="gramStart"/>
      <w:r>
        <w:rPr>
          <w:sz w:val="28"/>
          <w:szCs w:val="28"/>
        </w:rPr>
        <w:t>C  DEVIATIONS</w:t>
      </w:r>
      <w:proofErr w:type="gramEnd"/>
      <w:r>
        <w:rPr>
          <w:sz w:val="28"/>
          <w:szCs w:val="28"/>
        </w:rPr>
        <w:t>/EXCEPTIONS BY BIDDER (UNPRICED)</w:t>
      </w:r>
      <w:bookmarkEnd w:id="121"/>
    </w:p>
    <w:p w14:paraId="4A62C7F1" w14:textId="77777777" w:rsidR="004D64A2" w:rsidRDefault="004D64A2">
      <w:pPr>
        <w:pStyle w:val="af2"/>
        <w:spacing w:after="240"/>
        <w:rPr>
          <w:rFonts w:ascii="Times New Roman" w:hAnsi="Times New Roman"/>
        </w:rPr>
      </w:pPr>
      <w:r>
        <w:rPr>
          <w:rFonts w:ascii="Times New Roman" w:hAnsi="Times New Roman"/>
        </w:rPr>
        <w:t>(</w:t>
      </w:r>
      <w:bookmarkStart w:id="122" w:name="OLE_LINK20"/>
      <w:r>
        <w:rPr>
          <w:rFonts w:ascii="Times New Roman" w:hAnsi="Times New Roman"/>
        </w:rPr>
        <w:t xml:space="preserve">To be submitted in Technical Bid Proposal submission only </w:t>
      </w:r>
      <w:r>
        <w:rPr>
          <w:rFonts w:ascii="Times New Roman" w:hAnsi="Times New Roman"/>
          <w:i/>
          <w:iCs/>
          <w:u w:val="single"/>
        </w:rPr>
        <w:t>without revealing any cost impact</w:t>
      </w:r>
      <w:bookmarkEnd w:id="122"/>
      <w:r>
        <w:rPr>
          <w:rFonts w:ascii="Times New Roman" w:hAnsi="Times New Roman"/>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1"/>
        <w:gridCol w:w="2693"/>
        <w:gridCol w:w="2835"/>
        <w:gridCol w:w="3260"/>
        <w:gridCol w:w="2126"/>
        <w:gridCol w:w="2127"/>
      </w:tblGrid>
      <w:tr w:rsidR="004D64A2" w14:paraId="2504CF60" w14:textId="77777777">
        <w:trPr>
          <w:cantSplit/>
          <w:trHeight w:val="846"/>
        </w:trPr>
        <w:tc>
          <w:tcPr>
            <w:tcW w:w="1101" w:type="dxa"/>
            <w:vAlign w:val="center"/>
          </w:tcPr>
          <w:p w14:paraId="4A9D3700" w14:textId="77777777" w:rsidR="004D64A2" w:rsidRDefault="004D64A2">
            <w:pPr>
              <w:jc w:val="center"/>
              <w:rPr>
                <w:b/>
                <w:bCs/>
                <w:sz w:val="21"/>
                <w:szCs w:val="21"/>
              </w:rPr>
            </w:pPr>
            <w:r>
              <w:rPr>
                <w:b/>
                <w:sz w:val="21"/>
                <w:szCs w:val="21"/>
              </w:rPr>
              <w:t>Serial No.</w:t>
            </w:r>
          </w:p>
        </w:tc>
        <w:tc>
          <w:tcPr>
            <w:tcW w:w="2693" w:type="dxa"/>
            <w:vAlign w:val="center"/>
          </w:tcPr>
          <w:p w14:paraId="0C53DBA9" w14:textId="77777777" w:rsidR="004D64A2" w:rsidRDefault="004D64A2">
            <w:pPr>
              <w:jc w:val="center"/>
              <w:rPr>
                <w:b/>
                <w:bCs/>
                <w:sz w:val="21"/>
                <w:szCs w:val="21"/>
              </w:rPr>
            </w:pPr>
            <w:r>
              <w:rPr>
                <w:b/>
                <w:bCs/>
                <w:sz w:val="21"/>
                <w:szCs w:val="21"/>
              </w:rPr>
              <w:t>ITB Reference</w:t>
            </w:r>
          </w:p>
        </w:tc>
        <w:tc>
          <w:tcPr>
            <w:tcW w:w="2835" w:type="dxa"/>
            <w:vAlign w:val="center"/>
          </w:tcPr>
          <w:p w14:paraId="081EA203" w14:textId="77777777" w:rsidR="004D64A2" w:rsidRDefault="004D64A2">
            <w:pPr>
              <w:jc w:val="center"/>
              <w:rPr>
                <w:b/>
                <w:bCs/>
                <w:sz w:val="21"/>
                <w:szCs w:val="21"/>
              </w:rPr>
            </w:pPr>
            <w:r>
              <w:rPr>
                <w:b/>
                <w:sz w:val="21"/>
                <w:szCs w:val="21"/>
              </w:rPr>
              <w:t>Clause/Article reference</w:t>
            </w:r>
          </w:p>
        </w:tc>
        <w:tc>
          <w:tcPr>
            <w:tcW w:w="3260" w:type="dxa"/>
            <w:vAlign w:val="center"/>
          </w:tcPr>
          <w:p w14:paraId="1A3A08BC" w14:textId="77777777" w:rsidR="004D64A2" w:rsidRDefault="004D64A2">
            <w:pPr>
              <w:jc w:val="center"/>
              <w:rPr>
                <w:b/>
                <w:bCs/>
                <w:sz w:val="21"/>
                <w:szCs w:val="21"/>
              </w:rPr>
            </w:pPr>
            <w:r>
              <w:rPr>
                <w:b/>
                <w:sz w:val="21"/>
                <w:szCs w:val="21"/>
              </w:rPr>
              <w:t>Deviations/Exceptions</w:t>
            </w:r>
          </w:p>
        </w:tc>
        <w:tc>
          <w:tcPr>
            <w:tcW w:w="2126" w:type="dxa"/>
            <w:vAlign w:val="center"/>
          </w:tcPr>
          <w:p w14:paraId="3F6DDE40" w14:textId="77777777" w:rsidR="004D64A2" w:rsidRDefault="004D64A2">
            <w:pPr>
              <w:pStyle w:val="22"/>
              <w:spacing w:after="0" w:line="260" w:lineRule="exact"/>
              <w:ind w:left="284"/>
              <w:jc w:val="center"/>
              <w:rPr>
                <w:b/>
                <w:bCs/>
                <w:sz w:val="21"/>
                <w:szCs w:val="21"/>
              </w:rPr>
            </w:pPr>
            <w:r>
              <w:rPr>
                <w:b/>
                <w:bCs/>
                <w:sz w:val="21"/>
                <w:szCs w:val="21"/>
              </w:rPr>
              <w:t>Cost Impact</w:t>
            </w:r>
          </w:p>
          <w:p w14:paraId="74F421CD" w14:textId="77777777" w:rsidR="004D64A2" w:rsidRDefault="004D64A2">
            <w:pPr>
              <w:pStyle w:val="22"/>
              <w:spacing w:after="0" w:line="260" w:lineRule="exact"/>
              <w:ind w:left="284"/>
              <w:jc w:val="center"/>
              <w:rPr>
                <w:b/>
                <w:sz w:val="21"/>
                <w:szCs w:val="21"/>
              </w:rPr>
            </w:pPr>
            <w:r>
              <w:rPr>
                <w:b/>
                <w:sz w:val="21"/>
                <w:szCs w:val="21"/>
              </w:rPr>
              <w:t>(</w:t>
            </w:r>
            <w:r>
              <w:rPr>
                <w:rFonts w:eastAsia="宋体"/>
                <w:b/>
                <w:sz w:val="21"/>
                <w:szCs w:val="21"/>
              </w:rPr>
              <w:t>Yes/ No</w:t>
            </w:r>
            <w:r>
              <w:rPr>
                <w:b/>
                <w:sz w:val="21"/>
                <w:szCs w:val="21"/>
              </w:rPr>
              <w:t>)</w:t>
            </w:r>
          </w:p>
        </w:tc>
        <w:tc>
          <w:tcPr>
            <w:tcW w:w="2127" w:type="dxa"/>
            <w:vAlign w:val="center"/>
          </w:tcPr>
          <w:p w14:paraId="54C1AC88" w14:textId="77777777" w:rsidR="004D64A2" w:rsidRDefault="004D64A2">
            <w:pPr>
              <w:jc w:val="center"/>
              <w:rPr>
                <w:b/>
                <w:bCs/>
                <w:sz w:val="21"/>
                <w:szCs w:val="21"/>
              </w:rPr>
            </w:pPr>
            <w:r>
              <w:rPr>
                <w:b/>
                <w:bCs/>
                <w:sz w:val="21"/>
                <w:szCs w:val="21"/>
              </w:rPr>
              <w:t>Remark</w:t>
            </w:r>
          </w:p>
        </w:tc>
      </w:tr>
      <w:tr w:rsidR="004D64A2" w14:paraId="7EA56797" w14:textId="77777777">
        <w:trPr>
          <w:trHeight w:val="975"/>
        </w:trPr>
        <w:tc>
          <w:tcPr>
            <w:tcW w:w="1101" w:type="dxa"/>
          </w:tcPr>
          <w:p w14:paraId="449453EA" w14:textId="77777777" w:rsidR="004D64A2" w:rsidRDefault="004D64A2"/>
        </w:tc>
        <w:tc>
          <w:tcPr>
            <w:tcW w:w="2693" w:type="dxa"/>
          </w:tcPr>
          <w:p w14:paraId="09642123" w14:textId="77777777" w:rsidR="004D64A2" w:rsidRDefault="004D64A2"/>
          <w:p w14:paraId="6157E91F" w14:textId="77777777" w:rsidR="004D64A2" w:rsidRDefault="004D64A2"/>
        </w:tc>
        <w:tc>
          <w:tcPr>
            <w:tcW w:w="2835" w:type="dxa"/>
          </w:tcPr>
          <w:p w14:paraId="049726F4" w14:textId="77777777" w:rsidR="004D64A2" w:rsidRDefault="004D64A2"/>
        </w:tc>
        <w:tc>
          <w:tcPr>
            <w:tcW w:w="3260" w:type="dxa"/>
          </w:tcPr>
          <w:p w14:paraId="35BE0634" w14:textId="77777777" w:rsidR="004D64A2" w:rsidRDefault="004D64A2"/>
          <w:p w14:paraId="5600CF22" w14:textId="77777777" w:rsidR="004D64A2" w:rsidRDefault="004D64A2"/>
        </w:tc>
        <w:tc>
          <w:tcPr>
            <w:tcW w:w="2126" w:type="dxa"/>
            <w:vAlign w:val="center"/>
          </w:tcPr>
          <w:p w14:paraId="781727CF" w14:textId="77777777" w:rsidR="004D64A2" w:rsidRDefault="004D64A2"/>
        </w:tc>
        <w:tc>
          <w:tcPr>
            <w:tcW w:w="2127" w:type="dxa"/>
          </w:tcPr>
          <w:p w14:paraId="2B5F35F3" w14:textId="77777777" w:rsidR="004D64A2" w:rsidRDefault="004D64A2"/>
        </w:tc>
      </w:tr>
      <w:tr w:rsidR="004D64A2" w14:paraId="26E91FF3" w14:textId="77777777">
        <w:trPr>
          <w:trHeight w:val="1109"/>
        </w:trPr>
        <w:tc>
          <w:tcPr>
            <w:tcW w:w="1101" w:type="dxa"/>
          </w:tcPr>
          <w:p w14:paraId="2A841487" w14:textId="77777777" w:rsidR="004D64A2" w:rsidRDefault="004D64A2"/>
        </w:tc>
        <w:tc>
          <w:tcPr>
            <w:tcW w:w="2693" w:type="dxa"/>
          </w:tcPr>
          <w:p w14:paraId="28143E82" w14:textId="77777777" w:rsidR="004D64A2" w:rsidRDefault="004D64A2"/>
          <w:p w14:paraId="2BAED54C" w14:textId="77777777" w:rsidR="004D64A2" w:rsidRDefault="004D64A2"/>
        </w:tc>
        <w:tc>
          <w:tcPr>
            <w:tcW w:w="2835" w:type="dxa"/>
          </w:tcPr>
          <w:p w14:paraId="6D3996CE" w14:textId="77777777" w:rsidR="004D64A2" w:rsidRDefault="004D64A2"/>
        </w:tc>
        <w:tc>
          <w:tcPr>
            <w:tcW w:w="3260" w:type="dxa"/>
          </w:tcPr>
          <w:p w14:paraId="555B40A4" w14:textId="77777777" w:rsidR="004D64A2" w:rsidRDefault="004D64A2"/>
        </w:tc>
        <w:tc>
          <w:tcPr>
            <w:tcW w:w="2126" w:type="dxa"/>
            <w:vAlign w:val="center"/>
          </w:tcPr>
          <w:p w14:paraId="28CBAB52" w14:textId="77777777" w:rsidR="004D64A2" w:rsidRDefault="004D64A2"/>
        </w:tc>
        <w:tc>
          <w:tcPr>
            <w:tcW w:w="2127" w:type="dxa"/>
          </w:tcPr>
          <w:p w14:paraId="2878372A" w14:textId="77777777" w:rsidR="004D64A2" w:rsidRDefault="004D64A2"/>
        </w:tc>
      </w:tr>
      <w:tr w:rsidR="004D64A2" w14:paraId="561D4002" w14:textId="77777777">
        <w:trPr>
          <w:trHeight w:val="965"/>
        </w:trPr>
        <w:tc>
          <w:tcPr>
            <w:tcW w:w="1101" w:type="dxa"/>
          </w:tcPr>
          <w:p w14:paraId="587B7103" w14:textId="77777777" w:rsidR="004D64A2" w:rsidRDefault="004D64A2"/>
        </w:tc>
        <w:tc>
          <w:tcPr>
            <w:tcW w:w="2693" w:type="dxa"/>
          </w:tcPr>
          <w:p w14:paraId="12AB61B9" w14:textId="77777777" w:rsidR="004D64A2" w:rsidRDefault="004D64A2"/>
          <w:p w14:paraId="53D0C3AF" w14:textId="77777777" w:rsidR="004D64A2" w:rsidRDefault="004D64A2"/>
        </w:tc>
        <w:tc>
          <w:tcPr>
            <w:tcW w:w="2835" w:type="dxa"/>
          </w:tcPr>
          <w:p w14:paraId="0AEFE360" w14:textId="77777777" w:rsidR="004D64A2" w:rsidRDefault="004D64A2"/>
        </w:tc>
        <w:tc>
          <w:tcPr>
            <w:tcW w:w="3260" w:type="dxa"/>
          </w:tcPr>
          <w:p w14:paraId="2FF28256" w14:textId="77777777" w:rsidR="004D64A2" w:rsidRDefault="004D64A2"/>
          <w:p w14:paraId="057EFA62" w14:textId="77777777" w:rsidR="004D64A2" w:rsidRDefault="004D64A2"/>
        </w:tc>
        <w:tc>
          <w:tcPr>
            <w:tcW w:w="2126" w:type="dxa"/>
            <w:vAlign w:val="center"/>
          </w:tcPr>
          <w:p w14:paraId="73582C9C" w14:textId="77777777" w:rsidR="004D64A2" w:rsidRDefault="004D64A2"/>
        </w:tc>
        <w:tc>
          <w:tcPr>
            <w:tcW w:w="2127" w:type="dxa"/>
          </w:tcPr>
          <w:p w14:paraId="18B4408E" w14:textId="77777777" w:rsidR="004D64A2" w:rsidRDefault="004D64A2"/>
        </w:tc>
      </w:tr>
      <w:tr w:rsidR="004D64A2" w14:paraId="00C88818" w14:textId="77777777">
        <w:trPr>
          <w:trHeight w:val="1243"/>
        </w:trPr>
        <w:tc>
          <w:tcPr>
            <w:tcW w:w="1101" w:type="dxa"/>
          </w:tcPr>
          <w:p w14:paraId="3B2D5DF3" w14:textId="77777777" w:rsidR="004D64A2" w:rsidRDefault="004D64A2"/>
        </w:tc>
        <w:tc>
          <w:tcPr>
            <w:tcW w:w="2693" w:type="dxa"/>
          </w:tcPr>
          <w:p w14:paraId="567A0938" w14:textId="77777777" w:rsidR="004D64A2" w:rsidRDefault="004D64A2"/>
          <w:p w14:paraId="22C0904C" w14:textId="77777777" w:rsidR="004D64A2" w:rsidRDefault="004D64A2"/>
        </w:tc>
        <w:tc>
          <w:tcPr>
            <w:tcW w:w="2835" w:type="dxa"/>
          </w:tcPr>
          <w:p w14:paraId="506C7D1D" w14:textId="77777777" w:rsidR="004D64A2" w:rsidRDefault="004D64A2"/>
        </w:tc>
        <w:tc>
          <w:tcPr>
            <w:tcW w:w="3260" w:type="dxa"/>
          </w:tcPr>
          <w:p w14:paraId="6D08A2A4" w14:textId="77777777" w:rsidR="004D64A2" w:rsidRDefault="004D64A2"/>
        </w:tc>
        <w:tc>
          <w:tcPr>
            <w:tcW w:w="2126" w:type="dxa"/>
            <w:vAlign w:val="center"/>
          </w:tcPr>
          <w:p w14:paraId="7F545700" w14:textId="77777777" w:rsidR="004D64A2" w:rsidRDefault="004D64A2"/>
        </w:tc>
        <w:tc>
          <w:tcPr>
            <w:tcW w:w="2127" w:type="dxa"/>
          </w:tcPr>
          <w:p w14:paraId="619A8AB7" w14:textId="77777777" w:rsidR="004D64A2" w:rsidRDefault="004D64A2"/>
        </w:tc>
      </w:tr>
    </w:tbl>
    <w:p w14:paraId="2819ACA1" w14:textId="77777777" w:rsidR="004D64A2" w:rsidRDefault="004D64A2">
      <w:pPr>
        <w:rPr>
          <w:b/>
        </w:rPr>
      </w:pPr>
    </w:p>
    <w:p w14:paraId="7C0060E5" w14:textId="77777777" w:rsidR="004D64A2" w:rsidRDefault="004D64A2">
      <w:pPr>
        <w:spacing w:line="360" w:lineRule="exact"/>
        <w:rPr>
          <w:rFonts w:eastAsia="宋体"/>
        </w:rPr>
      </w:pPr>
    </w:p>
    <w:p w14:paraId="359236AD" w14:textId="77777777" w:rsidR="004D64A2" w:rsidRDefault="004D64A2">
      <w:pPr>
        <w:spacing w:line="360" w:lineRule="exact"/>
        <w:rPr>
          <w:rFonts w:eastAsia="宋体"/>
        </w:rPr>
      </w:pPr>
    </w:p>
    <w:p w14:paraId="45486849" w14:textId="77777777" w:rsidR="004D64A2" w:rsidRDefault="004D64A2">
      <w:pPr>
        <w:spacing w:line="360" w:lineRule="exact"/>
        <w:rPr>
          <w:rFonts w:eastAsia="宋体"/>
        </w:rPr>
      </w:pPr>
    </w:p>
    <w:p w14:paraId="05D57F68" w14:textId="77777777" w:rsidR="004D64A2" w:rsidRDefault="004D64A2">
      <w:pPr>
        <w:spacing w:line="360" w:lineRule="exact"/>
        <w:rPr>
          <w:rFonts w:eastAsia="宋体"/>
        </w:rPr>
        <w:sectPr w:rsidR="004D64A2" w:rsidSect="000B69E1">
          <w:footerReference w:type="even" r:id="rId12"/>
          <w:pgSz w:w="16834" w:h="11909" w:orient="landscape"/>
          <w:pgMar w:top="1134" w:right="1418" w:bottom="1134" w:left="1418" w:header="737" w:footer="720" w:gutter="0"/>
          <w:cols w:space="720"/>
          <w:docGrid w:linePitch="360"/>
        </w:sectPr>
      </w:pPr>
    </w:p>
    <w:p w14:paraId="6A8565D0"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r>
        <w:rPr>
          <w:rFonts w:ascii="Times New Roman" w:eastAsia="宋体" w:hAnsi="Times New Roman" w:cs="Times New Roman"/>
          <w:i/>
          <w:iCs/>
          <w:sz w:val="21"/>
          <w:szCs w:val="21"/>
        </w:rPr>
        <w:lastRenderedPageBreak/>
        <w:t xml:space="preserve">(In </w:t>
      </w:r>
      <w:r>
        <w:rPr>
          <w:rFonts w:ascii="Times New Roman" w:eastAsia="宋体" w:hAnsi="Times New Roman" w:cs="Times New Roman" w:hint="eastAsia"/>
          <w:i/>
          <w:iCs/>
          <w:sz w:val="21"/>
          <w:szCs w:val="21"/>
        </w:rPr>
        <w:t>Bidder</w:t>
      </w:r>
      <w:r>
        <w:rPr>
          <w:rFonts w:ascii="Times New Roman" w:eastAsia="宋体" w:hAnsi="Times New Roman" w:cs="Times New Roman"/>
          <w:i/>
          <w:iCs/>
          <w:sz w:val="21"/>
          <w:szCs w:val="21"/>
        </w:rPr>
        <w:t>'s Letterhead)</w:t>
      </w:r>
    </w:p>
    <w:p w14:paraId="1A9FBCC6"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p>
    <w:p w14:paraId="7D19B418" w14:textId="77777777" w:rsidR="004D64A2" w:rsidRDefault="004D64A2">
      <w:pPr>
        <w:pStyle w:val="2"/>
        <w:rPr>
          <w:sz w:val="28"/>
          <w:szCs w:val="28"/>
        </w:rPr>
      </w:pPr>
      <w:bookmarkStart w:id="123" w:name="_Toc92718636"/>
      <w:r>
        <w:rPr>
          <w:rFonts w:hint="eastAsia"/>
          <w:sz w:val="28"/>
          <w:szCs w:val="28"/>
        </w:rPr>
        <w:t>ATTACHMENT</w:t>
      </w:r>
      <w:r>
        <w:rPr>
          <w:sz w:val="28"/>
          <w:szCs w:val="28"/>
        </w:rPr>
        <w:t xml:space="preserve"> 2-</w:t>
      </w:r>
      <w:proofErr w:type="gramStart"/>
      <w:r>
        <w:rPr>
          <w:sz w:val="28"/>
          <w:szCs w:val="28"/>
        </w:rPr>
        <w:t>D  LITIGATION</w:t>
      </w:r>
      <w:proofErr w:type="gramEnd"/>
      <w:r>
        <w:rPr>
          <w:sz w:val="28"/>
          <w:szCs w:val="28"/>
        </w:rPr>
        <w:t xml:space="preserve"> DECLARATION</w:t>
      </w:r>
      <w:bookmarkEnd w:id="123"/>
      <w:r>
        <w:rPr>
          <w:sz w:val="28"/>
          <w:szCs w:val="28"/>
        </w:rPr>
        <w:t xml:space="preserve"> </w:t>
      </w:r>
    </w:p>
    <w:p w14:paraId="5E1EF773" w14:textId="77777777" w:rsidR="004D64A2" w:rsidRDefault="004D64A2">
      <w:pPr>
        <w:spacing w:line="360" w:lineRule="exact"/>
        <w:rPr>
          <w:rFonts w:eastAsia="宋体"/>
          <w:sz w:val="21"/>
          <w:szCs w:val="21"/>
        </w:rPr>
      </w:pPr>
      <w:r>
        <w:rPr>
          <w:rFonts w:eastAsia="宋体"/>
          <w:i/>
          <w:iCs/>
          <w:sz w:val="21"/>
          <w:szCs w:val="21"/>
          <w:u w:val="single"/>
        </w:rPr>
        <w:t>[</w:t>
      </w:r>
      <w:r>
        <w:rPr>
          <w:rFonts w:eastAsia="宋体"/>
          <w:i/>
          <w:iCs/>
          <w:sz w:val="21"/>
          <w:szCs w:val="21"/>
        </w:rPr>
        <w:t>Indicate date of submission of the Bid]</w:t>
      </w:r>
    </w:p>
    <w:p w14:paraId="6507E4FF" w14:textId="77777777" w:rsidR="004D64A2" w:rsidRDefault="004D64A2">
      <w:pPr>
        <w:spacing w:line="360" w:lineRule="exact"/>
        <w:rPr>
          <w:rFonts w:eastAsia="宋体"/>
          <w:i/>
          <w:iCs/>
          <w:sz w:val="21"/>
          <w:szCs w:val="21"/>
        </w:rPr>
      </w:pPr>
      <w:r>
        <w:rPr>
          <w:rFonts w:eastAsia="宋体"/>
          <w:sz w:val="21"/>
          <w:szCs w:val="21"/>
        </w:rPr>
        <w:t>Bidder’s name:</w:t>
      </w:r>
      <w:r>
        <w:rPr>
          <w:rFonts w:eastAsia="宋体"/>
          <w:i/>
          <w:iCs/>
          <w:sz w:val="21"/>
          <w:szCs w:val="21"/>
        </w:rPr>
        <w:t xml:space="preserve"> [indicate Bidder’s name]</w:t>
      </w:r>
    </w:p>
    <w:p w14:paraId="7AE8EBE4" w14:textId="77777777" w:rsidR="004D64A2" w:rsidRDefault="004D64A2">
      <w:pPr>
        <w:spacing w:line="360" w:lineRule="exact"/>
        <w:rPr>
          <w:rFonts w:eastAsia="宋体"/>
          <w:sz w:val="21"/>
          <w:szCs w:val="21"/>
        </w:rPr>
      </w:pPr>
      <w:r>
        <w:rPr>
          <w:rFonts w:eastAsia="宋体"/>
          <w:sz w:val="21"/>
          <w:szCs w:val="21"/>
        </w:rPr>
        <w:t>The Bidder hereby declares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115"/>
        <w:gridCol w:w="2126"/>
      </w:tblGrid>
      <w:tr w:rsidR="004D64A2" w14:paraId="671D9FB8" w14:textId="77777777">
        <w:tc>
          <w:tcPr>
            <w:tcW w:w="648" w:type="dxa"/>
            <w:vAlign w:val="center"/>
          </w:tcPr>
          <w:p w14:paraId="54AE8130" w14:textId="77777777" w:rsidR="004D64A2" w:rsidRDefault="004D64A2">
            <w:pPr>
              <w:spacing w:line="360" w:lineRule="exact"/>
              <w:jc w:val="center"/>
              <w:rPr>
                <w:rFonts w:eastAsia="宋体"/>
                <w:sz w:val="21"/>
                <w:szCs w:val="21"/>
              </w:rPr>
            </w:pPr>
            <w:r>
              <w:rPr>
                <w:rFonts w:eastAsia="宋体"/>
                <w:sz w:val="21"/>
                <w:szCs w:val="21"/>
              </w:rPr>
              <w:t>1)</w:t>
            </w:r>
          </w:p>
        </w:tc>
        <w:tc>
          <w:tcPr>
            <w:tcW w:w="7115" w:type="dxa"/>
            <w:vAlign w:val="center"/>
          </w:tcPr>
          <w:p w14:paraId="459EF5EA" w14:textId="77777777" w:rsidR="004D64A2" w:rsidRDefault="004D64A2">
            <w:pPr>
              <w:spacing w:line="360" w:lineRule="exact"/>
              <w:rPr>
                <w:rFonts w:eastAsia="宋体"/>
                <w:sz w:val="21"/>
                <w:szCs w:val="21"/>
              </w:rPr>
            </w:pPr>
            <w:r>
              <w:rPr>
                <w:rFonts w:eastAsia="宋体"/>
                <w:sz w:val="21"/>
                <w:szCs w:val="21"/>
              </w:rPr>
              <w:t>The Bidder is currently involved in litigation since inception along with implication.</w:t>
            </w:r>
          </w:p>
        </w:tc>
        <w:tc>
          <w:tcPr>
            <w:tcW w:w="2126" w:type="dxa"/>
            <w:vAlign w:val="center"/>
          </w:tcPr>
          <w:p w14:paraId="7E4CE5ED" w14:textId="77777777" w:rsidR="004D64A2" w:rsidRDefault="004D64A2">
            <w:pPr>
              <w:spacing w:line="360" w:lineRule="exact"/>
              <w:rPr>
                <w:rFonts w:eastAsia="宋体"/>
                <w:sz w:val="21"/>
                <w:szCs w:val="21"/>
              </w:rPr>
            </w:pPr>
            <w:r>
              <w:rPr>
                <w:rFonts w:eastAsia="宋体"/>
                <w:sz w:val="21"/>
                <w:szCs w:val="21"/>
              </w:rPr>
              <w:t>Yes / No</w:t>
            </w:r>
          </w:p>
        </w:tc>
      </w:tr>
      <w:tr w:rsidR="004D64A2" w14:paraId="5C7C9F41" w14:textId="77777777">
        <w:tc>
          <w:tcPr>
            <w:tcW w:w="648" w:type="dxa"/>
            <w:vAlign w:val="center"/>
          </w:tcPr>
          <w:p w14:paraId="768541F6" w14:textId="77777777" w:rsidR="004D64A2" w:rsidRDefault="004D64A2">
            <w:pPr>
              <w:spacing w:line="360" w:lineRule="exact"/>
              <w:jc w:val="center"/>
              <w:rPr>
                <w:rFonts w:eastAsia="宋体"/>
                <w:sz w:val="21"/>
                <w:szCs w:val="21"/>
              </w:rPr>
            </w:pPr>
          </w:p>
        </w:tc>
        <w:tc>
          <w:tcPr>
            <w:tcW w:w="7115" w:type="dxa"/>
            <w:vAlign w:val="center"/>
          </w:tcPr>
          <w:p w14:paraId="71407EB0" w14:textId="77777777" w:rsidR="004D64A2" w:rsidRDefault="004D64A2">
            <w:pPr>
              <w:spacing w:line="360" w:lineRule="exact"/>
              <w:rPr>
                <w:rFonts w:eastAsia="宋体"/>
                <w:sz w:val="21"/>
                <w:szCs w:val="21"/>
              </w:rPr>
            </w:pPr>
            <w:r>
              <w:rPr>
                <w:rFonts w:eastAsia="宋体"/>
                <w:sz w:val="21"/>
                <w:szCs w:val="21"/>
              </w:rPr>
              <w:t>(If the answer to the above is “Yes”, please provide the relevant details in a separate sheet of paper)</w:t>
            </w:r>
          </w:p>
          <w:p w14:paraId="52491DBF" w14:textId="77777777" w:rsidR="004D64A2" w:rsidRDefault="004D64A2">
            <w:pPr>
              <w:spacing w:line="360" w:lineRule="exact"/>
              <w:rPr>
                <w:rFonts w:eastAsia="宋体"/>
                <w:sz w:val="21"/>
                <w:szCs w:val="21"/>
              </w:rPr>
            </w:pPr>
          </w:p>
        </w:tc>
        <w:tc>
          <w:tcPr>
            <w:tcW w:w="2126" w:type="dxa"/>
            <w:vAlign w:val="center"/>
          </w:tcPr>
          <w:p w14:paraId="5A07134F" w14:textId="77777777" w:rsidR="004D64A2" w:rsidRDefault="004D64A2">
            <w:pPr>
              <w:spacing w:line="360" w:lineRule="exact"/>
              <w:rPr>
                <w:rFonts w:eastAsia="宋体"/>
                <w:sz w:val="21"/>
                <w:szCs w:val="21"/>
              </w:rPr>
            </w:pPr>
          </w:p>
        </w:tc>
      </w:tr>
      <w:tr w:rsidR="004D64A2" w14:paraId="13FB335F" w14:textId="77777777">
        <w:tc>
          <w:tcPr>
            <w:tcW w:w="648" w:type="dxa"/>
            <w:vAlign w:val="center"/>
          </w:tcPr>
          <w:p w14:paraId="33F66D7C" w14:textId="77777777" w:rsidR="004D64A2" w:rsidRDefault="004D64A2">
            <w:pPr>
              <w:spacing w:line="360" w:lineRule="exact"/>
              <w:jc w:val="center"/>
              <w:rPr>
                <w:rFonts w:eastAsia="宋体"/>
                <w:sz w:val="21"/>
                <w:szCs w:val="21"/>
              </w:rPr>
            </w:pPr>
            <w:r>
              <w:rPr>
                <w:rFonts w:eastAsia="宋体"/>
                <w:sz w:val="21"/>
                <w:szCs w:val="21"/>
              </w:rPr>
              <w:t>2)</w:t>
            </w:r>
          </w:p>
        </w:tc>
        <w:tc>
          <w:tcPr>
            <w:tcW w:w="7115" w:type="dxa"/>
            <w:vAlign w:val="center"/>
          </w:tcPr>
          <w:p w14:paraId="0FD304F8" w14:textId="77777777" w:rsidR="004D64A2" w:rsidRDefault="004D64A2">
            <w:pPr>
              <w:spacing w:line="360" w:lineRule="exact"/>
              <w:rPr>
                <w:rFonts w:eastAsia="宋体"/>
                <w:sz w:val="21"/>
                <w:szCs w:val="21"/>
              </w:rPr>
            </w:pPr>
            <w:r>
              <w:rPr>
                <w:rFonts w:eastAsia="宋体"/>
                <w:sz w:val="21"/>
                <w:szCs w:val="21"/>
              </w:rPr>
              <w:t>In the event the Bidder consists of a joint-venture, partnership, consortium or any other form of joint endeavor, any or all of the members of such joint-venture, partnership, consortium or any other form of joint endeavor are currently involved in litigation since inception along with implication.</w:t>
            </w:r>
          </w:p>
        </w:tc>
        <w:tc>
          <w:tcPr>
            <w:tcW w:w="2126" w:type="dxa"/>
            <w:vAlign w:val="center"/>
          </w:tcPr>
          <w:p w14:paraId="2D72462F" w14:textId="77777777" w:rsidR="004D64A2" w:rsidRDefault="004D64A2">
            <w:pPr>
              <w:spacing w:line="360" w:lineRule="exact"/>
              <w:rPr>
                <w:rFonts w:eastAsia="宋体"/>
                <w:sz w:val="21"/>
                <w:szCs w:val="21"/>
              </w:rPr>
            </w:pPr>
            <w:r>
              <w:rPr>
                <w:rFonts w:eastAsia="宋体"/>
                <w:sz w:val="21"/>
                <w:szCs w:val="21"/>
              </w:rPr>
              <w:t>Yes / No</w:t>
            </w:r>
          </w:p>
        </w:tc>
      </w:tr>
      <w:tr w:rsidR="004D64A2" w14:paraId="22CB882E" w14:textId="77777777">
        <w:tc>
          <w:tcPr>
            <w:tcW w:w="648" w:type="dxa"/>
            <w:vAlign w:val="center"/>
          </w:tcPr>
          <w:p w14:paraId="26EE8321" w14:textId="77777777" w:rsidR="004D64A2" w:rsidRDefault="004D64A2">
            <w:pPr>
              <w:spacing w:line="360" w:lineRule="exact"/>
              <w:jc w:val="center"/>
              <w:rPr>
                <w:rFonts w:eastAsia="宋体"/>
                <w:sz w:val="21"/>
                <w:szCs w:val="21"/>
              </w:rPr>
            </w:pPr>
          </w:p>
        </w:tc>
        <w:tc>
          <w:tcPr>
            <w:tcW w:w="7115" w:type="dxa"/>
            <w:vAlign w:val="center"/>
          </w:tcPr>
          <w:p w14:paraId="272944A2" w14:textId="77777777" w:rsidR="004D64A2" w:rsidRDefault="004D64A2">
            <w:pPr>
              <w:spacing w:line="360" w:lineRule="exact"/>
              <w:rPr>
                <w:rFonts w:eastAsia="宋体"/>
                <w:sz w:val="21"/>
                <w:szCs w:val="21"/>
              </w:rPr>
            </w:pPr>
            <w:r>
              <w:rPr>
                <w:rFonts w:eastAsia="宋体"/>
                <w:sz w:val="21"/>
                <w:szCs w:val="21"/>
              </w:rPr>
              <w:t>(If the answer to the above is “Yes”, please provide the relevant details in a separate sheet of paper)</w:t>
            </w:r>
          </w:p>
          <w:p w14:paraId="753AC4CE" w14:textId="77777777" w:rsidR="004D64A2" w:rsidRDefault="004D64A2">
            <w:pPr>
              <w:spacing w:line="360" w:lineRule="exact"/>
              <w:rPr>
                <w:rFonts w:eastAsia="宋体"/>
                <w:sz w:val="21"/>
                <w:szCs w:val="21"/>
              </w:rPr>
            </w:pPr>
          </w:p>
        </w:tc>
        <w:tc>
          <w:tcPr>
            <w:tcW w:w="2126" w:type="dxa"/>
            <w:vAlign w:val="center"/>
          </w:tcPr>
          <w:p w14:paraId="6A9CF763" w14:textId="77777777" w:rsidR="004D64A2" w:rsidRDefault="004D64A2">
            <w:pPr>
              <w:spacing w:line="360" w:lineRule="exact"/>
              <w:rPr>
                <w:rFonts w:eastAsia="宋体"/>
                <w:sz w:val="21"/>
                <w:szCs w:val="21"/>
              </w:rPr>
            </w:pPr>
          </w:p>
        </w:tc>
      </w:tr>
      <w:tr w:rsidR="004D64A2" w14:paraId="176C0B66" w14:textId="77777777">
        <w:tc>
          <w:tcPr>
            <w:tcW w:w="648" w:type="dxa"/>
            <w:vAlign w:val="center"/>
          </w:tcPr>
          <w:p w14:paraId="7533FFCF" w14:textId="77777777" w:rsidR="004D64A2" w:rsidRDefault="004D64A2">
            <w:pPr>
              <w:spacing w:line="360" w:lineRule="exact"/>
              <w:jc w:val="center"/>
              <w:rPr>
                <w:rFonts w:eastAsia="宋体"/>
                <w:sz w:val="21"/>
                <w:szCs w:val="21"/>
              </w:rPr>
            </w:pPr>
            <w:r>
              <w:rPr>
                <w:rFonts w:eastAsia="宋体"/>
                <w:sz w:val="21"/>
                <w:szCs w:val="21"/>
              </w:rPr>
              <w:t>3)</w:t>
            </w:r>
          </w:p>
        </w:tc>
        <w:tc>
          <w:tcPr>
            <w:tcW w:w="7115" w:type="dxa"/>
            <w:vAlign w:val="center"/>
          </w:tcPr>
          <w:p w14:paraId="66E9A3C1" w14:textId="77777777" w:rsidR="004D64A2" w:rsidRDefault="004D64A2">
            <w:pPr>
              <w:spacing w:line="360" w:lineRule="exact"/>
              <w:rPr>
                <w:rFonts w:eastAsia="宋体"/>
                <w:sz w:val="21"/>
                <w:szCs w:val="21"/>
              </w:rPr>
            </w:pPr>
            <w:r>
              <w:rPr>
                <w:rFonts w:eastAsia="宋体"/>
                <w:sz w:val="21"/>
                <w:szCs w:val="21"/>
              </w:rPr>
              <w:t>The Bidder has been involved in the last 5 years in litigation since inception along with implication.</w:t>
            </w:r>
          </w:p>
        </w:tc>
        <w:tc>
          <w:tcPr>
            <w:tcW w:w="2126" w:type="dxa"/>
            <w:vAlign w:val="center"/>
          </w:tcPr>
          <w:p w14:paraId="2C3C112F" w14:textId="77777777" w:rsidR="004D64A2" w:rsidRDefault="004D64A2">
            <w:pPr>
              <w:spacing w:line="360" w:lineRule="exact"/>
              <w:rPr>
                <w:rFonts w:eastAsia="宋体"/>
                <w:sz w:val="21"/>
                <w:szCs w:val="21"/>
              </w:rPr>
            </w:pPr>
            <w:r>
              <w:rPr>
                <w:rFonts w:eastAsia="宋体"/>
                <w:sz w:val="21"/>
                <w:szCs w:val="21"/>
              </w:rPr>
              <w:t>Yes / No</w:t>
            </w:r>
          </w:p>
        </w:tc>
      </w:tr>
      <w:tr w:rsidR="004D64A2" w14:paraId="65DE85A5" w14:textId="77777777">
        <w:tc>
          <w:tcPr>
            <w:tcW w:w="648" w:type="dxa"/>
            <w:vAlign w:val="center"/>
          </w:tcPr>
          <w:p w14:paraId="26FDFAEF" w14:textId="77777777" w:rsidR="004D64A2" w:rsidRDefault="004D64A2">
            <w:pPr>
              <w:spacing w:line="360" w:lineRule="exact"/>
              <w:jc w:val="center"/>
              <w:rPr>
                <w:rFonts w:eastAsia="宋体"/>
                <w:sz w:val="21"/>
                <w:szCs w:val="21"/>
              </w:rPr>
            </w:pPr>
          </w:p>
        </w:tc>
        <w:tc>
          <w:tcPr>
            <w:tcW w:w="7115" w:type="dxa"/>
            <w:vAlign w:val="center"/>
          </w:tcPr>
          <w:p w14:paraId="7890631C" w14:textId="77777777" w:rsidR="004D64A2" w:rsidRDefault="004D64A2">
            <w:pPr>
              <w:spacing w:line="360" w:lineRule="exact"/>
              <w:rPr>
                <w:rFonts w:eastAsia="宋体"/>
                <w:sz w:val="21"/>
                <w:szCs w:val="21"/>
              </w:rPr>
            </w:pPr>
            <w:r>
              <w:rPr>
                <w:rFonts w:eastAsia="宋体"/>
                <w:sz w:val="21"/>
                <w:szCs w:val="21"/>
              </w:rPr>
              <w:t>(If the answer to the above is “Yes”, please provide the relevant details in a separate sheet of paper)</w:t>
            </w:r>
          </w:p>
          <w:p w14:paraId="56372387" w14:textId="77777777" w:rsidR="004D64A2" w:rsidRDefault="004D64A2">
            <w:pPr>
              <w:spacing w:line="360" w:lineRule="exact"/>
              <w:rPr>
                <w:rFonts w:eastAsia="宋体"/>
                <w:sz w:val="21"/>
                <w:szCs w:val="21"/>
              </w:rPr>
            </w:pPr>
          </w:p>
        </w:tc>
        <w:tc>
          <w:tcPr>
            <w:tcW w:w="2126" w:type="dxa"/>
            <w:vAlign w:val="center"/>
          </w:tcPr>
          <w:p w14:paraId="1C5AE3B6" w14:textId="77777777" w:rsidR="004D64A2" w:rsidRDefault="004D64A2">
            <w:pPr>
              <w:spacing w:line="360" w:lineRule="exact"/>
              <w:rPr>
                <w:rFonts w:eastAsia="宋体"/>
                <w:sz w:val="21"/>
                <w:szCs w:val="21"/>
              </w:rPr>
            </w:pPr>
          </w:p>
        </w:tc>
      </w:tr>
      <w:tr w:rsidR="004D64A2" w14:paraId="2FC7C97B" w14:textId="77777777">
        <w:tc>
          <w:tcPr>
            <w:tcW w:w="648" w:type="dxa"/>
            <w:vAlign w:val="center"/>
          </w:tcPr>
          <w:p w14:paraId="24BA048D" w14:textId="77777777" w:rsidR="004D64A2" w:rsidRDefault="004D64A2">
            <w:pPr>
              <w:spacing w:line="360" w:lineRule="exact"/>
              <w:jc w:val="center"/>
              <w:rPr>
                <w:rFonts w:eastAsia="宋体"/>
                <w:sz w:val="21"/>
                <w:szCs w:val="21"/>
              </w:rPr>
            </w:pPr>
            <w:r>
              <w:rPr>
                <w:rFonts w:eastAsia="宋体"/>
                <w:sz w:val="21"/>
                <w:szCs w:val="21"/>
              </w:rPr>
              <w:t>4)</w:t>
            </w:r>
          </w:p>
        </w:tc>
        <w:tc>
          <w:tcPr>
            <w:tcW w:w="7115" w:type="dxa"/>
            <w:vAlign w:val="center"/>
          </w:tcPr>
          <w:p w14:paraId="0F4D677F" w14:textId="77777777" w:rsidR="004D64A2" w:rsidRDefault="004D64A2">
            <w:pPr>
              <w:spacing w:line="360" w:lineRule="exact"/>
              <w:rPr>
                <w:rFonts w:eastAsia="宋体"/>
                <w:sz w:val="21"/>
                <w:szCs w:val="21"/>
              </w:rPr>
            </w:pPr>
            <w:r>
              <w:rPr>
                <w:rFonts w:eastAsia="宋体"/>
                <w:sz w:val="21"/>
                <w:szCs w:val="21"/>
              </w:rPr>
              <w:t>In the event the Bidder consists of a joint-venture, partnership, consortium or any other form of joint endeavour, any or all of the members of such joint-venture, partnership, consortium or any other form of joint endeavour have been involved in the past 5 years in litigation since inception along with implication.</w:t>
            </w:r>
          </w:p>
        </w:tc>
        <w:tc>
          <w:tcPr>
            <w:tcW w:w="2126" w:type="dxa"/>
            <w:vAlign w:val="center"/>
          </w:tcPr>
          <w:p w14:paraId="2788378C" w14:textId="77777777" w:rsidR="004D64A2" w:rsidRDefault="004D64A2">
            <w:pPr>
              <w:spacing w:line="360" w:lineRule="exact"/>
              <w:rPr>
                <w:rFonts w:eastAsia="宋体"/>
                <w:sz w:val="21"/>
                <w:szCs w:val="21"/>
              </w:rPr>
            </w:pPr>
            <w:r>
              <w:rPr>
                <w:rFonts w:eastAsia="宋体"/>
                <w:sz w:val="21"/>
                <w:szCs w:val="21"/>
              </w:rPr>
              <w:t>Yes / No</w:t>
            </w:r>
          </w:p>
        </w:tc>
      </w:tr>
      <w:tr w:rsidR="004D64A2" w14:paraId="78C01134" w14:textId="77777777">
        <w:tc>
          <w:tcPr>
            <w:tcW w:w="648" w:type="dxa"/>
            <w:vAlign w:val="center"/>
          </w:tcPr>
          <w:p w14:paraId="1E894270" w14:textId="77777777" w:rsidR="004D64A2" w:rsidRDefault="004D64A2">
            <w:pPr>
              <w:spacing w:line="360" w:lineRule="exact"/>
              <w:jc w:val="center"/>
              <w:rPr>
                <w:rFonts w:eastAsia="宋体"/>
                <w:sz w:val="21"/>
                <w:szCs w:val="21"/>
              </w:rPr>
            </w:pPr>
          </w:p>
        </w:tc>
        <w:tc>
          <w:tcPr>
            <w:tcW w:w="7115" w:type="dxa"/>
            <w:vAlign w:val="center"/>
          </w:tcPr>
          <w:p w14:paraId="12C6727F" w14:textId="77777777" w:rsidR="004D64A2" w:rsidRDefault="004D64A2">
            <w:pPr>
              <w:spacing w:line="360" w:lineRule="exact"/>
              <w:rPr>
                <w:rFonts w:eastAsia="宋体"/>
                <w:sz w:val="21"/>
                <w:szCs w:val="21"/>
              </w:rPr>
            </w:pPr>
            <w:r>
              <w:rPr>
                <w:rFonts w:eastAsia="宋体"/>
                <w:sz w:val="21"/>
                <w:szCs w:val="21"/>
              </w:rPr>
              <w:t>(If the answer to the above is “Yes”, please provide the relevant details in a separate sheet of paper)</w:t>
            </w:r>
          </w:p>
        </w:tc>
        <w:tc>
          <w:tcPr>
            <w:tcW w:w="2126" w:type="dxa"/>
            <w:vAlign w:val="center"/>
          </w:tcPr>
          <w:p w14:paraId="62232144" w14:textId="77777777" w:rsidR="004D64A2" w:rsidRDefault="004D64A2">
            <w:pPr>
              <w:spacing w:line="360" w:lineRule="exact"/>
              <w:rPr>
                <w:rFonts w:eastAsia="宋体"/>
                <w:sz w:val="21"/>
                <w:szCs w:val="21"/>
              </w:rPr>
            </w:pPr>
          </w:p>
        </w:tc>
      </w:tr>
    </w:tbl>
    <w:p w14:paraId="7B61007B" w14:textId="77777777" w:rsidR="004D64A2" w:rsidRDefault="004D64A2">
      <w:pPr>
        <w:rPr>
          <w:sz w:val="22"/>
          <w:szCs w:val="22"/>
        </w:rPr>
      </w:pPr>
    </w:p>
    <w:p w14:paraId="535C73FB" w14:textId="77777777" w:rsidR="004D64A2" w:rsidRDefault="004D64A2">
      <w:pPr>
        <w:rPr>
          <w:rFonts w:eastAsia="宋体"/>
          <w:sz w:val="22"/>
          <w:szCs w:val="22"/>
        </w:rPr>
      </w:pPr>
    </w:p>
    <w:p w14:paraId="1CDA436C" w14:textId="77777777" w:rsidR="004D64A2" w:rsidRDefault="004D64A2">
      <w:pPr>
        <w:rPr>
          <w:rFonts w:eastAsia="宋体"/>
          <w:i/>
          <w:iCs/>
          <w:sz w:val="22"/>
          <w:szCs w:val="22"/>
        </w:rPr>
      </w:pPr>
      <w:r>
        <w:rPr>
          <w:i/>
          <w:iCs/>
          <w:sz w:val="22"/>
          <w:szCs w:val="22"/>
        </w:rPr>
        <w:t>[Indicate Bidder’s name]</w:t>
      </w:r>
    </w:p>
    <w:p w14:paraId="7C593489" w14:textId="77777777" w:rsidR="004D64A2" w:rsidRDefault="004D64A2">
      <w:pPr>
        <w:rPr>
          <w:rFonts w:eastAsia="宋体"/>
          <w:sz w:val="22"/>
          <w:szCs w:val="22"/>
        </w:rPr>
      </w:pPr>
    </w:p>
    <w:p w14:paraId="054175B7" w14:textId="77777777" w:rsidR="004D64A2" w:rsidRDefault="004D64A2">
      <w:pPr>
        <w:rPr>
          <w:sz w:val="22"/>
          <w:szCs w:val="22"/>
        </w:rPr>
      </w:pPr>
      <w:r>
        <w:rPr>
          <w:sz w:val="22"/>
          <w:szCs w:val="22"/>
        </w:rPr>
        <w:t>____________________________</w:t>
      </w:r>
    </w:p>
    <w:p w14:paraId="3B4DB064" w14:textId="77777777" w:rsidR="004D64A2" w:rsidRDefault="004D64A2">
      <w:pPr>
        <w:rPr>
          <w:sz w:val="22"/>
          <w:szCs w:val="22"/>
        </w:rPr>
      </w:pPr>
      <w:r>
        <w:rPr>
          <w:sz w:val="22"/>
          <w:szCs w:val="22"/>
        </w:rPr>
        <w:t xml:space="preserve">Name: </w:t>
      </w:r>
      <w:r>
        <w:rPr>
          <w:i/>
          <w:iCs/>
          <w:sz w:val="22"/>
          <w:szCs w:val="22"/>
        </w:rPr>
        <w:t>[indicate name of signatory]</w:t>
      </w:r>
    </w:p>
    <w:p w14:paraId="2E74CE09" w14:textId="77777777" w:rsidR="004D64A2" w:rsidRDefault="004D64A2">
      <w:pPr>
        <w:spacing w:line="360" w:lineRule="exact"/>
        <w:rPr>
          <w:i/>
          <w:iCs/>
          <w:sz w:val="22"/>
          <w:szCs w:val="22"/>
        </w:rPr>
      </w:pPr>
      <w:r>
        <w:rPr>
          <w:sz w:val="22"/>
          <w:szCs w:val="22"/>
        </w:rPr>
        <w:t xml:space="preserve">Title: </w:t>
      </w:r>
      <w:r>
        <w:rPr>
          <w:i/>
          <w:iCs/>
          <w:sz w:val="22"/>
          <w:szCs w:val="22"/>
        </w:rPr>
        <w:t>[indicate title of signatory]</w:t>
      </w:r>
    </w:p>
    <w:p w14:paraId="521103B7" w14:textId="77777777" w:rsidR="004D64A2" w:rsidRDefault="004D64A2">
      <w:pPr>
        <w:spacing w:line="360" w:lineRule="exact"/>
        <w:rPr>
          <w:i/>
          <w:iCs/>
          <w:sz w:val="22"/>
          <w:szCs w:val="22"/>
        </w:rPr>
      </w:pPr>
    </w:p>
    <w:p w14:paraId="71C85227" w14:textId="77777777" w:rsidR="004D64A2" w:rsidRDefault="004D64A2">
      <w:pPr>
        <w:spacing w:line="360" w:lineRule="exact"/>
        <w:rPr>
          <w:i/>
          <w:iCs/>
          <w:sz w:val="22"/>
          <w:szCs w:val="22"/>
        </w:rPr>
      </w:pPr>
    </w:p>
    <w:p w14:paraId="2D0497BB" w14:textId="77777777" w:rsidR="004D64A2" w:rsidRDefault="004D64A2">
      <w:pPr>
        <w:spacing w:line="360" w:lineRule="exact"/>
        <w:rPr>
          <w:rFonts w:eastAsia="宋体"/>
        </w:rPr>
      </w:pPr>
    </w:p>
    <w:p w14:paraId="243DBAA0"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r>
        <w:rPr>
          <w:rFonts w:ascii="Times New Roman" w:eastAsia="宋体" w:hAnsi="Times New Roman" w:cs="Times New Roman"/>
          <w:i/>
          <w:iCs/>
          <w:sz w:val="21"/>
          <w:szCs w:val="21"/>
        </w:rPr>
        <w:lastRenderedPageBreak/>
        <w:t xml:space="preserve">(In </w:t>
      </w:r>
      <w:r>
        <w:rPr>
          <w:rFonts w:ascii="Times New Roman" w:eastAsia="宋体" w:hAnsi="Times New Roman" w:cs="Times New Roman" w:hint="eastAsia"/>
          <w:i/>
          <w:iCs/>
          <w:sz w:val="21"/>
          <w:szCs w:val="21"/>
        </w:rPr>
        <w:t>Bidder</w:t>
      </w:r>
      <w:r>
        <w:rPr>
          <w:rFonts w:ascii="Times New Roman" w:eastAsia="宋体" w:hAnsi="Times New Roman" w:cs="Times New Roman"/>
          <w:i/>
          <w:iCs/>
          <w:sz w:val="21"/>
          <w:szCs w:val="21"/>
        </w:rPr>
        <w:t>'s Letterhead)</w:t>
      </w:r>
    </w:p>
    <w:p w14:paraId="6F2D4FDC" w14:textId="77777777" w:rsidR="004D64A2" w:rsidRDefault="004D64A2">
      <w:pPr>
        <w:pStyle w:val="MSGENFONTSTYLENAMETEMPLATEROLEMSGENFONTSTYLENAMEBYROLETEXT0"/>
        <w:shd w:val="clear" w:color="auto" w:fill="auto"/>
        <w:tabs>
          <w:tab w:val="left" w:pos="8551"/>
        </w:tabs>
        <w:spacing w:before="0" w:line="360" w:lineRule="exact"/>
        <w:ind w:left="20" w:right="40" w:firstLine="0"/>
        <w:rPr>
          <w:rFonts w:ascii="Times New Roman" w:eastAsia="宋体" w:hAnsi="Times New Roman" w:cs="Times New Roman"/>
          <w:i/>
          <w:iCs/>
          <w:sz w:val="21"/>
          <w:szCs w:val="21"/>
        </w:rPr>
      </w:pPr>
      <w:r>
        <w:rPr>
          <w:rFonts w:ascii="Times New Roman" w:eastAsia="宋体" w:hAnsi="Times New Roman" w:cs="Times New Roman"/>
          <w:i/>
          <w:iCs/>
          <w:sz w:val="21"/>
          <w:szCs w:val="21"/>
        </w:rPr>
        <w:tab/>
      </w:r>
    </w:p>
    <w:p w14:paraId="385D8C8E" w14:textId="77777777" w:rsidR="004D64A2" w:rsidRDefault="004D64A2">
      <w:pPr>
        <w:pStyle w:val="2"/>
        <w:rPr>
          <w:sz w:val="28"/>
          <w:szCs w:val="28"/>
        </w:rPr>
      </w:pPr>
      <w:bookmarkStart w:id="124" w:name="_Toc92718637"/>
      <w:bookmarkStart w:id="125" w:name="OLE_LINK5"/>
      <w:r>
        <w:rPr>
          <w:rFonts w:hint="eastAsia"/>
          <w:sz w:val="28"/>
          <w:szCs w:val="28"/>
        </w:rPr>
        <w:t>ATTACHMENT</w:t>
      </w:r>
      <w:r>
        <w:rPr>
          <w:sz w:val="28"/>
          <w:szCs w:val="28"/>
        </w:rPr>
        <w:t xml:space="preserve"> 2-</w:t>
      </w:r>
      <w:proofErr w:type="gramStart"/>
      <w:r>
        <w:rPr>
          <w:sz w:val="28"/>
          <w:szCs w:val="28"/>
        </w:rPr>
        <w:t>E  CONFIDENTIALITY</w:t>
      </w:r>
      <w:proofErr w:type="gramEnd"/>
      <w:r>
        <w:rPr>
          <w:sz w:val="28"/>
          <w:szCs w:val="28"/>
        </w:rPr>
        <w:t xml:space="preserve"> AND SECRECY DECLARATION</w:t>
      </w:r>
      <w:bookmarkEnd w:id="124"/>
    </w:p>
    <w:p w14:paraId="77E5F122" w14:textId="77777777" w:rsidR="004D64A2" w:rsidRDefault="004D64A2"/>
    <w:p w14:paraId="4B60A57B" w14:textId="77777777" w:rsidR="004D64A2" w:rsidRDefault="004D64A2">
      <w:pPr>
        <w:snapToGrid w:val="0"/>
        <w:spacing w:line="500" w:lineRule="exact"/>
        <w:jc w:val="both"/>
        <w:rPr>
          <w:rFonts w:eastAsia="宋体"/>
          <w:sz w:val="21"/>
          <w:szCs w:val="21"/>
        </w:rPr>
      </w:pPr>
      <w:r>
        <w:rPr>
          <w:sz w:val="21"/>
          <w:szCs w:val="21"/>
        </w:rPr>
        <w:t>Pursuant to the provisions of the CONTRACT and BID documents (</w:t>
      </w:r>
      <w:r>
        <w:rPr>
          <w:i/>
          <w:iCs/>
          <w:sz w:val="21"/>
          <w:szCs w:val="21"/>
        </w:rPr>
        <w:t>Invitation to BID dated</w:t>
      </w:r>
      <w:r>
        <w:rPr>
          <w:sz w:val="21"/>
          <w:szCs w:val="21"/>
        </w:rPr>
        <w:t xml:space="preserve"> ___________) between</w:t>
      </w:r>
      <w:r>
        <w:rPr>
          <w:sz w:val="21"/>
          <w:szCs w:val="21"/>
          <w:u w:val="single"/>
        </w:rPr>
        <w:t xml:space="preserve"> </w:t>
      </w:r>
      <w:r>
        <w:rPr>
          <w:rFonts w:hint="eastAsia"/>
          <w:b/>
          <w:sz w:val="22"/>
          <w:szCs w:val="22"/>
          <w:u w:val="single"/>
        </w:rPr>
        <w:t xml:space="preserve">CNPC </w:t>
      </w:r>
      <w:r>
        <w:rPr>
          <w:b/>
          <w:sz w:val="22"/>
          <w:szCs w:val="22"/>
          <w:u w:val="single"/>
        </w:rPr>
        <w:t>Bohai Drilling Engineering Company Limited- Iraq Branch</w:t>
      </w:r>
      <w:r>
        <w:rPr>
          <w:sz w:val="21"/>
          <w:szCs w:val="21"/>
        </w:rPr>
        <w:t xml:space="preserve"> (referred to as </w:t>
      </w:r>
      <w:r>
        <w:rPr>
          <w:rFonts w:eastAsia="宋体"/>
          <w:sz w:val="21"/>
          <w:szCs w:val="21"/>
        </w:rPr>
        <w:t>Tenderee</w:t>
      </w:r>
      <w:r>
        <w:rPr>
          <w:sz w:val="21"/>
          <w:szCs w:val="21"/>
        </w:rPr>
        <w:t>), and _________________ (referred to as Bidder), the Bidder hereby declares and agrees that:</w:t>
      </w:r>
    </w:p>
    <w:p w14:paraId="55B92A89" w14:textId="77777777" w:rsidR="004D64A2" w:rsidRDefault="004D64A2">
      <w:pPr>
        <w:snapToGrid w:val="0"/>
        <w:spacing w:line="500" w:lineRule="exact"/>
        <w:ind w:left="6" w:hanging="6"/>
        <w:jc w:val="both"/>
        <w:rPr>
          <w:sz w:val="21"/>
          <w:szCs w:val="21"/>
        </w:rPr>
      </w:pPr>
      <w:r>
        <w:rPr>
          <w:sz w:val="21"/>
          <w:szCs w:val="21"/>
        </w:rPr>
        <w:t xml:space="preserve">1. </w:t>
      </w:r>
      <w:r>
        <w:rPr>
          <w:rFonts w:eastAsia="宋体"/>
          <w:sz w:val="21"/>
          <w:szCs w:val="21"/>
        </w:rPr>
        <w:t xml:space="preserve">  </w:t>
      </w:r>
      <w:r>
        <w:rPr>
          <w:sz w:val="21"/>
          <w:szCs w:val="21"/>
        </w:rPr>
        <w:t>All documents delivered to Bidder shall be handled confidentially and shall be used only for the purpose of preparing the Bid. Such documents shall not be duplicated or disclosed to others unless explicitly for the purpose of formulating the Bid in response to this invitation to Bid;</w:t>
      </w:r>
    </w:p>
    <w:p w14:paraId="3BA1B538" w14:textId="77777777" w:rsidR="004D64A2" w:rsidRDefault="004D64A2">
      <w:pPr>
        <w:snapToGrid w:val="0"/>
        <w:spacing w:line="500" w:lineRule="exact"/>
        <w:ind w:left="6" w:hanging="6"/>
        <w:jc w:val="both"/>
        <w:rPr>
          <w:sz w:val="21"/>
          <w:szCs w:val="21"/>
        </w:rPr>
      </w:pPr>
      <w:r>
        <w:rPr>
          <w:sz w:val="21"/>
          <w:szCs w:val="21"/>
        </w:rPr>
        <w:t xml:space="preserve">2. </w:t>
      </w:r>
      <w:r>
        <w:rPr>
          <w:rFonts w:eastAsia="宋体"/>
          <w:sz w:val="21"/>
          <w:szCs w:val="21"/>
        </w:rPr>
        <w:t xml:space="preserve">  </w:t>
      </w:r>
      <w:r>
        <w:rPr>
          <w:sz w:val="21"/>
          <w:szCs w:val="21"/>
        </w:rPr>
        <w:t>The prices in the Bid have been arrived at independently, without consultation, communication, agreement or understanding for the purpose of restricting competition, as to any matter relating to such prices, with any other bidders or with any competitors;</w:t>
      </w:r>
    </w:p>
    <w:p w14:paraId="45B1EAF4" w14:textId="77777777" w:rsidR="004D64A2" w:rsidRDefault="004D64A2">
      <w:pPr>
        <w:snapToGrid w:val="0"/>
        <w:spacing w:line="500" w:lineRule="exact"/>
        <w:ind w:left="6" w:hanging="6"/>
        <w:jc w:val="both"/>
        <w:rPr>
          <w:sz w:val="21"/>
          <w:szCs w:val="21"/>
        </w:rPr>
      </w:pPr>
      <w:r>
        <w:rPr>
          <w:sz w:val="21"/>
          <w:szCs w:val="21"/>
        </w:rPr>
        <w:t xml:space="preserve">3. </w:t>
      </w:r>
      <w:r>
        <w:rPr>
          <w:rFonts w:eastAsia="宋体"/>
          <w:sz w:val="21"/>
          <w:szCs w:val="21"/>
        </w:rPr>
        <w:t xml:space="preserve">  </w:t>
      </w:r>
      <w:r>
        <w:rPr>
          <w:sz w:val="21"/>
          <w:szCs w:val="21"/>
        </w:rPr>
        <w:t>Unless otherwise required by law, the prices which have been quoted in the Bid have not knowingly been disclosed by Bidder, directly or indirectly, to any other bidders or competitors, nor will they be so disclosed;</w:t>
      </w:r>
    </w:p>
    <w:p w14:paraId="558F62AA" w14:textId="77777777" w:rsidR="004D64A2" w:rsidRDefault="004D64A2">
      <w:pPr>
        <w:snapToGrid w:val="0"/>
        <w:spacing w:line="500" w:lineRule="exact"/>
        <w:ind w:left="6" w:hanging="6"/>
        <w:jc w:val="both"/>
        <w:rPr>
          <w:rFonts w:eastAsia="宋体"/>
          <w:sz w:val="21"/>
          <w:szCs w:val="21"/>
        </w:rPr>
      </w:pPr>
      <w:r>
        <w:rPr>
          <w:sz w:val="21"/>
          <w:szCs w:val="21"/>
        </w:rPr>
        <w:t xml:space="preserve">4. </w:t>
      </w:r>
      <w:r>
        <w:rPr>
          <w:rFonts w:eastAsia="宋体"/>
          <w:sz w:val="21"/>
          <w:szCs w:val="21"/>
        </w:rPr>
        <w:t xml:space="preserve">    </w:t>
      </w:r>
      <w:r>
        <w:rPr>
          <w:sz w:val="21"/>
          <w:szCs w:val="21"/>
        </w:rPr>
        <w:t>No attempt has been made or will be made by Bidder to induce any other person or company to submit or not to submit a Bid for the purpose of restricting competition; and Bidder has adhered to the highest standards of business ethics and, in particular, has established precautions to prevent any of its officers, employees, or agents from making, receiving or offering substantial gifts, entertainment, payment, loans, or other considerations which may influence individuals in respect of this invitation to Bid.</w:t>
      </w:r>
    </w:p>
    <w:p w14:paraId="78C8ED4B" w14:textId="77777777" w:rsidR="004D64A2" w:rsidRDefault="004D64A2">
      <w:pPr>
        <w:snapToGrid w:val="0"/>
        <w:spacing w:line="500" w:lineRule="exact"/>
        <w:ind w:left="6" w:hanging="6"/>
        <w:jc w:val="both"/>
        <w:rPr>
          <w:sz w:val="21"/>
          <w:szCs w:val="21"/>
        </w:rPr>
      </w:pPr>
      <w:r>
        <w:rPr>
          <w:sz w:val="21"/>
          <w:szCs w:val="21"/>
        </w:rPr>
        <w:t xml:space="preserve">5. </w:t>
      </w:r>
      <w:r>
        <w:rPr>
          <w:rFonts w:eastAsia="宋体"/>
          <w:sz w:val="21"/>
          <w:szCs w:val="21"/>
        </w:rPr>
        <w:t xml:space="preserve">    </w:t>
      </w:r>
      <w:r>
        <w:rPr>
          <w:sz w:val="21"/>
          <w:szCs w:val="21"/>
        </w:rPr>
        <w:t>This Declaration shall be construed under and governed by the law stipulated in the CONTRACT.</w:t>
      </w:r>
    </w:p>
    <w:p w14:paraId="4F4458C5" w14:textId="77777777" w:rsidR="004D64A2" w:rsidRDefault="004D64A2">
      <w:pPr>
        <w:snapToGrid w:val="0"/>
        <w:spacing w:line="500" w:lineRule="exact"/>
        <w:jc w:val="both"/>
        <w:rPr>
          <w:rFonts w:eastAsia="宋体"/>
          <w:sz w:val="21"/>
          <w:szCs w:val="21"/>
        </w:rPr>
      </w:pPr>
    </w:p>
    <w:bookmarkEnd w:id="125"/>
    <w:p w14:paraId="0C0E6798" w14:textId="77777777" w:rsidR="004D64A2" w:rsidRDefault="004D64A2">
      <w:pPr>
        <w:snapToGrid w:val="0"/>
        <w:spacing w:line="500" w:lineRule="exact"/>
        <w:ind w:left="426" w:hanging="426"/>
        <w:jc w:val="both"/>
        <w:rPr>
          <w:sz w:val="21"/>
          <w:szCs w:val="21"/>
          <w:u w:val="single"/>
        </w:rPr>
      </w:pPr>
      <w:r>
        <w:rPr>
          <w:sz w:val="21"/>
          <w:szCs w:val="21"/>
        </w:rPr>
        <w:t xml:space="preserve">Signed: </w:t>
      </w:r>
      <w:r>
        <w:rPr>
          <w:rFonts w:eastAsia="宋体" w:hint="eastAsia"/>
          <w:sz w:val="21"/>
          <w:szCs w:val="21"/>
        </w:rPr>
        <w:t xml:space="preserve"> </w:t>
      </w:r>
      <w:r>
        <w:rPr>
          <w:sz w:val="21"/>
          <w:szCs w:val="21"/>
        </w:rPr>
        <w:t>_______________________________</w:t>
      </w:r>
      <w:r>
        <w:rPr>
          <w:sz w:val="21"/>
          <w:szCs w:val="21"/>
          <w:u w:val="single"/>
        </w:rPr>
        <w:t>_</w:t>
      </w:r>
    </w:p>
    <w:p w14:paraId="1FA8E685" w14:textId="77777777" w:rsidR="004D64A2" w:rsidRDefault="004D64A2">
      <w:pPr>
        <w:snapToGrid w:val="0"/>
        <w:spacing w:line="500" w:lineRule="exact"/>
        <w:ind w:left="426" w:hanging="426"/>
        <w:jc w:val="both"/>
        <w:rPr>
          <w:rFonts w:eastAsia="宋体"/>
          <w:sz w:val="21"/>
          <w:szCs w:val="21"/>
        </w:rPr>
      </w:pPr>
      <w:r>
        <w:rPr>
          <w:sz w:val="21"/>
          <w:szCs w:val="21"/>
        </w:rPr>
        <w:t xml:space="preserve">Name: </w:t>
      </w:r>
      <w:r>
        <w:rPr>
          <w:rFonts w:eastAsia="宋体" w:hint="eastAsia"/>
          <w:sz w:val="21"/>
          <w:szCs w:val="21"/>
        </w:rPr>
        <w:t xml:space="preserve">  </w:t>
      </w:r>
      <w:r>
        <w:rPr>
          <w:sz w:val="21"/>
          <w:szCs w:val="21"/>
        </w:rPr>
        <w:t>________________________________</w:t>
      </w:r>
      <w:r>
        <w:rPr>
          <w:rFonts w:eastAsia="宋体" w:hint="eastAsia"/>
          <w:sz w:val="21"/>
          <w:szCs w:val="21"/>
          <w:u w:val="single"/>
        </w:rPr>
        <w:t xml:space="preserve"> </w:t>
      </w:r>
    </w:p>
    <w:p w14:paraId="2DA04DEA" w14:textId="77777777" w:rsidR="004D64A2" w:rsidRDefault="004D64A2">
      <w:pPr>
        <w:snapToGrid w:val="0"/>
        <w:spacing w:line="500" w:lineRule="exact"/>
        <w:ind w:left="426" w:hanging="426"/>
        <w:jc w:val="both"/>
        <w:rPr>
          <w:rFonts w:eastAsia="宋体"/>
          <w:sz w:val="21"/>
          <w:szCs w:val="21"/>
        </w:rPr>
      </w:pPr>
      <w:r>
        <w:rPr>
          <w:sz w:val="21"/>
          <w:szCs w:val="21"/>
        </w:rPr>
        <w:t>Position held: ___________________________</w:t>
      </w:r>
    </w:p>
    <w:p w14:paraId="79D9DC6D" w14:textId="77777777" w:rsidR="004D64A2" w:rsidRDefault="004D64A2">
      <w:pPr>
        <w:snapToGrid w:val="0"/>
        <w:spacing w:line="500" w:lineRule="exact"/>
        <w:ind w:left="426" w:hanging="426"/>
        <w:jc w:val="both"/>
        <w:rPr>
          <w:rFonts w:eastAsia="宋体"/>
          <w:sz w:val="21"/>
          <w:szCs w:val="21"/>
        </w:rPr>
      </w:pPr>
      <w:r>
        <w:rPr>
          <w:sz w:val="21"/>
          <w:szCs w:val="21"/>
        </w:rPr>
        <w:t>On behalf of</w:t>
      </w:r>
      <w:r>
        <w:rPr>
          <w:rFonts w:eastAsia="宋体"/>
          <w:sz w:val="21"/>
          <w:szCs w:val="21"/>
        </w:rPr>
        <w:t xml:space="preserve"> </w:t>
      </w:r>
      <w:r>
        <w:rPr>
          <w:sz w:val="21"/>
          <w:szCs w:val="21"/>
        </w:rPr>
        <w:t>BIDDER: ___________________</w:t>
      </w:r>
    </w:p>
    <w:p w14:paraId="35EA3A4F" w14:textId="77777777" w:rsidR="004D64A2" w:rsidRDefault="004D64A2">
      <w:pPr>
        <w:snapToGrid w:val="0"/>
        <w:spacing w:line="500" w:lineRule="exact"/>
        <w:ind w:left="426" w:hanging="426"/>
        <w:jc w:val="both"/>
        <w:rPr>
          <w:sz w:val="21"/>
          <w:szCs w:val="21"/>
        </w:rPr>
      </w:pPr>
      <w:r>
        <w:rPr>
          <w:sz w:val="21"/>
          <w:szCs w:val="21"/>
        </w:rPr>
        <w:t xml:space="preserve">Address: _______________________________  </w:t>
      </w:r>
    </w:p>
    <w:p w14:paraId="75CBB426" w14:textId="77777777" w:rsidR="004D64A2" w:rsidRDefault="004D64A2">
      <w:pPr>
        <w:pStyle w:val="MSGENFONTSTYLENAMETEMPLATEROLEMSGENFONTSTYLENAMEBYROLETEXT0"/>
        <w:shd w:val="clear" w:color="auto" w:fill="auto"/>
        <w:spacing w:before="0" w:line="360" w:lineRule="exact"/>
        <w:ind w:right="40" w:firstLine="0"/>
        <w:rPr>
          <w:rFonts w:ascii="Times New Roman" w:eastAsia="宋体" w:hAnsi="Times New Roman" w:cs="Times New Roman"/>
          <w:sz w:val="21"/>
          <w:szCs w:val="21"/>
        </w:rPr>
      </w:pPr>
    </w:p>
    <w:p w14:paraId="22CB12A3" w14:textId="77777777" w:rsidR="004D64A2" w:rsidRDefault="004D64A2" w:rsidP="00ED6BDC">
      <w:pPr>
        <w:pStyle w:val="MSGENFONTSTYLENAMETEMPLATEROLEMSGENFONTSTYLENAMEBYROLETEXT0"/>
        <w:shd w:val="clear" w:color="auto" w:fill="auto"/>
        <w:spacing w:before="0" w:line="360" w:lineRule="exact"/>
        <w:ind w:right="40" w:firstLine="0"/>
        <w:rPr>
          <w:rFonts w:ascii="Times New Roman" w:eastAsia="宋体" w:hAnsi="Times New Roman" w:cs="Times New Roman"/>
          <w:sz w:val="21"/>
          <w:szCs w:val="21"/>
        </w:rPr>
        <w:sectPr w:rsidR="004D64A2" w:rsidSect="000B69E1">
          <w:pgSz w:w="11909" w:h="16834"/>
          <w:pgMar w:top="1418" w:right="1134" w:bottom="1418" w:left="1134" w:header="907" w:footer="720" w:gutter="0"/>
          <w:cols w:space="720"/>
          <w:docGrid w:linePitch="360"/>
        </w:sectPr>
      </w:pPr>
    </w:p>
    <w:p w14:paraId="6396C25E"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r>
        <w:rPr>
          <w:rFonts w:ascii="Times New Roman" w:eastAsia="宋体" w:hAnsi="Times New Roman" w:cs="Times New Roman"/>
          <w:i/>
          <w:iCs/>
          <w:sz w:val="21"/>
          <w:szCs w:val="21"/>
        </w:rPr>
        <w:lastRenderedPageBreak/>
        <w:t xml:space="preserve"> (In Bidder's Letterhead)</w:t>
      </w:r>
    </w:p>
    <w:p w14:paraId="29AB711B" w14:textId="77777777" w:rsidR="004D64A2" w:rsidRDefault="004D64A2">
      <w:pPr>
        <w:pStyle w:val="MSGENFONTSTYLENAMETEMPLATEROLEMSGENFONTSTYLENAMEBYROLETEXT0"/>
        <w:shd w:val="clear" w:color="auto" w:fill="auto"/>
        <w:spacing w:before="0" w:line="360" w:lineRule="exact"/>
        <w:ind w:left="20" w:right="40" w:firstLine="0"/>
        <w:jc w:val="center"/>
        <w:rPr>
          <w:rFonts w:ascii="Times New Roman" w:eastAsia="宋体" w:hAnsi="Times New Roman" w:cs="Times New Roman"/>
          <w:i/>
          <w:iCs/>
          <w:sz w:val="21"/>
          <w:szCs w:val="21"/>
        </w:rPr>
      </w:pPr>
    </w:p>
    <w:p w14:paraId="311EF44C" w14:textId="77777777" w:rsidR="004D64A2" w:rsidRPr="002F7038" w:rsidRDefault="004D64A2">
      <w:pPr>
        <w:pStyle w:val="2"/>
        <w:rPr>
          <w:rFonts w:eastAsia="宋体"/>
          <w:sz w:val="28"/>
          <w:szCs w:val="28"/>
        </w:rPr>
      </w:pPr>
      <w:bookmarkStart w:id="126" w:name="_Toc92718639"/>
      <w:bookmarkStart w:id="127" w:name="OLE_LINK33"/>
      <w:r>
        <w:rPr>
          <w:rFonts w:hint="eastAsia"/>
          <w:sz w:val="28"/>
          <w:szCs w:val="28"/>
        </w:rPr>
        <w:t>ATTACHMENT</w:t>
      </w:r>
      <w:r>
        <w:rPr>
          <w:sz w:val="28"/>
          <w:szCs w:val="28"/>
        </w:rPr>
        <w:t xml:space="preserve"> 3-</w:t>
      </w:r>
      <w:proofErr w:type="gramStart"/>
      <w:r>
        <w:rPr>
          <w:sz w:val="28"/>
          <w:szCs w:val="28"/>
        </w:rPr>
        <w:t>A  COMMERCIAL</w:t>
      </w:r>
      <w:proofErr w:type="gramEnd"/>
      <w:r>
        <w:rPr>
          <w:sz w:val="28"/>
          <w:szCs w:val="28"/>
        </w:rPr>
        <w:t xml:space="preserve"> PROPOSAL FORM</w:t>
      </w:r>
      <w:bookmarkEnd w:id="126"/>
    </w:p>
    <w:p w14:paraId="0B8ED923" w14:textId="77777777" w:rsidR="007A770C" w:rsidRDefault="007A770C" w:rsidP="007A770C">
      <w:pPr>
        <w:rPr>
          <w:rFonts w:eastAsia="宋体"/>
        </w:rPr>
      </w:pPr>
    </w:p>
    <w:tbl>
      <w:tblPr>
        <w:tblW w:w="13900" w:type="dxa"/>
        <w:tblLook w:val="04A0" w:firstRow="1" w:lastRow="0" w:firstColumn="1" w:lastColumn="0" w:noHBand="0" w:noVBand="1"/>
      </w:tblPr>
      <w:tblGrid>
        <w:gridCol w:w="611"/>
        <w:gridCol w:w="2674"/>
        <w:gridCol w:w="2947"/>
        <w:gridCol w:w="5069"/>
        <w:gridCol w:w="901"/>
        <w:gridCol w:w="1732"/>
      </w:tblGrid>
      <w:tr w:rsidR="0038276C" w:rsidRPr="0038276C" w14:paraId="5AAF75CD" w14:textId="77777777" w:rsidTr="0038276C">
        <w:trPr>
          <w:trHeight w:val="733"/>
        </w:trPr>
        <w:tc>
          <w:tcPr>
            <w:tcW w:w="13900" w:type="dxa"/>
            <w:gridSpan w:val="6"/>
            <w:tcBorders>
              <w:top w:val="single" w:sz="4" w:space="0" w:color="auto"/>
              <w:left w:val="single" w:sz="4" w:space="0" w:color="auto"/>
              <w:bottom w:val="single" w:sz="4" w:space="0" w:color="auto"/>
              <w:right w:val="single" w:sz="4" w:space="0" w:color="000000"/>
            </w:tcBorders>
            <w:noWrap/>
            <w:vAlign w:val="center"/>
            <w:hideMark/>
          </w:tcPr>
          <w:bookmarkEnd w:id="127"/>
          <w:p w14:paraId="6B05DB00" w14:textId="77777777" w:rsidR="0038276C" w:rsidRPr="0038276C" w:rsidRDefault="0038276C" w:rsidP="0038276C">
            <w:pPr>
              <w:widowControl/>
              <w:jc w:val="center"/>
              <w:rPr>
                <w:rFonts w:ascii="微软雅黑" w:eastAsia="微软雅黑" w:hAnsi="微软雅黑" w:cs="宋体" w:hint="eastAsia"/>
                <w:sz w:val="28"/>
                <w:szCs w:val="28"/>
              </w:rPr>
            </w:pPr>
            <w:r w:rsidRPr="0038276C">
              <w:rPr>
                <w:rFonts w:ascii="微软雅黑" w:eastAsia="微软雅黑" w:hAnsi="微软雅黑" w:cs="宋体"/>
                <w:sz w:val="28"/>
                <w:szCs w:val="28"/>
              </w:rPr>
              <w:t>Casing Window Sidetracking</w:t>
            </w:r>
          </w:p>
        </w:tc>
      </w:tr>
      <w:tr w:rsidR="0038276C" w:rsidRPr="0038276C" w14:paraId="03124BF2" w14:textId="77777777" w:rsidTr="0038276C">
        <w:trPr>
          <w:trHeight w:val="1620"/>
        </w:trPr>
        <w:tc>
          <w:tcPr>
            <w:tcW w:w="577" w:type="dxa"/>
            <w:tcBorders>
              <w:top w:val="nil"/>
              <w:left w:val="single" w:sz="4" w:space="0" w:color="auto"/>
              <w:bottom w:val="single" w:sz="4" w:space="0" w:color="auto"/>
              <w:right w:val="single" w:sz="4" w:space="0" w:color="auto"/>
            </w:tcBorders>
            <w:noWrap/>
            <w:vAlign w:val="center"/>
            <w:hideMark/>
          </w:tcPr>
          <w:p w14:paraId="18471B68" w14:textId="77777777" w:rsidR="0038276C" w:rsidRPr="0038276C" w:rsidRDefault="0038276C" w:rsidP="0038276C">
            <w:pPr>
              <w:widowControl/>
              <w:jc w:val="center"/>
              <w:rPr>
                <w:rFonts w:ascii="微软雅黑" w:eastAsia="微软雅黑" w:hAnsi="微软雅黑" w:cs="宋体" w:hint="eastAsia"/>
                <w:b/>
                <w:bCs/>
                <w:sz w:val="22"/>
                <w:szCs w:val="22"/>
              </w:rPr>
            </w:pPr>
            <w:r w:rsidRPr="0038276C">
              <w:rPr>
                <w:rFonts w:ascii="微软雅黑" w:eastAsia="微软雅黑" w:hAnsi="微软雅黑" w:cs="宋体"/>
                <w:b/>
                <w:bCs/>
                <w:sz w:val="22"/>
                <w:szCs w:val="22"/>
              </w:rPr>
              <w:t>No.</w:t>
            </w:r>
          </w:p>
        </w:tc>
        <w:tc>
          <w:tcPr>
            <w:tcW w:w="2674" w:type="dxa"/>
            <w:tcBorders>
              <w:top w:val="nil"/>
              <w:left w:val="nil"/>
              <w:bottom w:val="single" w:sz="4" w:space="0" w:color="auto"/>
              <w:right w:val="single" w:sz="4" w:space="0" w:color="auto"/>
            </w:tcBorders>
            <w:noWrap/>
            <w:vAlign w:val="center"/>
            <w:hideMark/>
          </w:tcPr>
          <w:p w14:paraId="7AF327C4" w14:textId="77777777" w:rsidR="0038276C" w:rsidRPr="0038276C" w:rsidRDefault="0038276C" w:rsidP="0038276C">
            <w:pPr>
              <w:widowControl/>
              <w:jc w:val="center"/>
              <w:rPr>
                <w:rFonts w:ascii="微软雅黑" w:eastAsia="微软雅黑" w:hAnsi="微软雅黑" w:cs="宋体" w:hint="eastAsia"/>
                <w:b/>
                <w:bCs/>
                <w:sz w:val="22"/>
                <w:szCs w:val="22"/>
              </w:rPr>
            </w:pPr>
            <w:r w:rsidRPr="0038276C">
              <w:rPr>
                <w:rFonts w:ascii="微软雅黑" w:eastAsia="微软雅黑" w:hAnsi="微软雅黑" w:cs="宋体"/>
                <w:b/>
                <w:bCs/>
                <w:sz w:val="22"/>
                <w:szCs w:val="22"/>
              </w:rPr>
              <w:t>Service Name</w:t>
            </w:r>
          </w:p>
        </w:tc>
        <w:tc>
          <w:tcPr>
            <w:tcW w:w="2947" w:type="dxa"/>
            <w:tcBorders>
              <w:top w:val="nil"/>
              <w:left w:val="nil"/>
              <w:bottom w:val="single" w:sz="4" w:space="0" w:color="auto"/>
              <w:right w:val="single" w:sz="4" w:space="0" w:color="auto"/>
            </w:tcBorders>
            <w:noWrap/>
            <w:vAlign w:val="center"/>
            <w:hideMark/>
          </w:tcPr>
          <w:p w14:paraId="5D4972E0" w14:textId="77777777" w:rsidR="0038276C" w:rsidRPr="0038276C" w:rsidRDefault="0038276C" w:rsidP="0038276C">
            <w:pPr>
              <w:widowControl/>
              <w:jc w:val="center"/>
              <w:rPr>
                <w:rFonts w:ascii="微软雅黑" w:eastAsia="微软雅黑" w:hAnsi="微软雅黑" w:cs="宋体" w:hint="eastAsia"/>
                <w:b/>
                <w:bCs/>
                <w:sz w:val="22"/>
                <w:szCs w:val="22"/>
              </w:rPr>
            </w:pPr>
            <w:r w:rsidRPr="0038276C">
              <w:rPr>
                <w:rFonts w:ascii="微软雅黑" w:eastAsia="微软雅黑" w:hAnsi="微软雅黑" w:cs="宋体"/>
                <w:b/>
                <w:bCs/>
                <w:sz w:val="22"/>
                <w:szCs w:val="22"/>
              </w:rPr>
              <w:t>Service Tools</w:t>
            </w:r>
          </w:p>
        </w:tc>
        <w:tc>
          <w:tcPr>
            <w:tcW w:w="5069" w:type="dxa"/>
            <w:tcBorders>
              <w:top w:val="nil"/>
              <w:left w:val="nil"/>
              <w:bottom w:val="single" w:sz="4" w:space="0" w:color="auto"/>
              <w:right w:val="single" w:sz="4" w:space="0" w:color="auto"/>
            </w:tcBorders>
            <w:noWrap/>
            <w:vAlign w:val="center"/>
            <w:hideMark/>
          </w:tcPr>
          <w:p w14:paraId="65C8F222" w14:textId="77777777" w:rsidR="0038276C" w:rsidRPr="0038276C" w:rsidRDefault="0038276C" w:rsidP="0038276C">
            <w:pPr>
              <w:widowControl/>
              <w:jc w:val="center"/>
              <w:rPr>
                <w:rFonts w:ascii="微软雅黑" w:eastAsia="微软雅黑" w:hAnsi="微软雅黑" w:cs="宋体" w:hint="eastAsia"/>
                <w:b/>
                <w:bCs/>
                <w:sz w:val="22"/>
                <w:szCs w:val="22"/>
              </w:rPr>
            </w:pPr>
            <w:r w:rsidRPr="0038276C">
              <w:rPr>
                <w:rFonts w:ascii="微软雅黑" w:eastAsia="微软雅黑" w:hAnsi="微软雅黑" w:cs="宋体"/>
                <w:b/>
                <w:bCs/>
                <w:sz w:val="22"/>
                <w:szCs w:val="22"/>
              </w:rPr>
              <w:t>Tool Specification</w:t>
            </w:r>
          </w:p>
        </w:tc>
        <w:tc>
          <w:tcPr>
            <w:tcW w:w="901" w:type="dxa"/>
            <w:tcBorders>
              <w:top w:val="nil"/>
              <w:left w:val="nil"/>
              <w:bottom w:val="single" w:sz="4" w:space="0" w:color="auto"/>
              <w:right w:val="single" w:sz="4" w:space="0" w:color="auto"/>
            </w:tcBorders>
            <w:noWrap/>
            <w:vAlign w:val="center"/>
            <w:hideMark/>
          </w:tcPr>
          <w:p w14:paraId="68FDFEBB" w14:textId="77777777" w:rsidR="0038276C" w:rsidRPr="0038276C" w:rsidRDefault="0038276C" w:rsidP="0038276C">
            <w:pPr>
              <w:widowControl/>
              <w:jc w:val="center"/>
              <w:rPr>
                <w:rFonts w:ascii="微软雅黑" w:eastAsia="微软雅黑" w:hAnsi="微软雅黑" w:cs="宋体" w:hint="eastAsia"/>
                <w:b/>
                <w:bCs/>
                <w:sz w:val="22"/>
                <w:szCs w:val="22"/>
              </w:rPr>
            </w:pPr>
            <w:r w:rsidRPr="0038276C">
              <w:rPr>
                <w:rFonts w:ascii="微软雅黑" w:eastAsia="微软雅黑" w:hAnsi="微软雅黑" w:cs="宋体"/>
                <w:b/>
                <w:bCs/>
                <w:sz w:val="22"/>
                <w:szCs w:val="22"/>
              </w:rPr>
              <w:t>Qty</w:t>
            </w:r>
          </w:p>
        </w:tc>
        <w:tc>
          <w:tcPr>
            <w:tcW w:w="1732" w:type="dxa"/>
            <w:tcBorders>
              <w:top w:val="nil"/>
              <w:left w:val="nil"/>
              <w:bottom w:val="single" w:sz="4" w:space="0" w:color="auto"/>
              <w:right w:val="single" w:sz="4" w:space="0" w:color="auto"/>
            </w:tcBorders>
            <w:vAlign w:val="center"/>
            <w:hideMark/>
          </w:tcPr>
          <w:p w14:paraId="732239DA" w14:textId="77777777" w:rsidR="0038276C" w:rsidRPr="0038276C" w:rsidRDefault="0038276C" w:rsidP="0038276C">
            <w:pPr>
              <w:widowControl/>
              <w:jc w:val="center"/>
              <w:rPr>
                <w:rFonts w:ascii="微软雅黑" w:eastAsia="微软雅黑" w:hAnsi="微软雅黑" w:cs="宋体" w:hint="eastAsia"/>
                <w:b/>
                <w:bCs/>
                <w:sz w:val="22"/>
                <w:szCs w:val="22"/>
              </w:rPr>
            </w:pPr>
            <w:r w:rsidRPr="0038276C">
              <w:rPr>
                <w:rFonts w:ascii="微软雅黑" w:eastAsia="微软雅黑" w:hAnsi="微软雅黑" w:cs="宋体"/>
                <w:b/>
                <w:bCs/>
                <w:sz w:val="22"/>
                <w:szCs w:val="22"/>
              </w:rPr>
              <w:t>Lump Sum Price per Window (USD)</w:t>
            </w:r>
          </w:p>
        </w:tc>
      </w:tr>
      <w:tr w:rsidR="0038276C" w:rsidRPr="0038276C" w14:paraId="3326C5BA"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6FF83E2E"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2674" w:type="dxa"/>
            <w:vMerge w:val="restart"/>
            <w:tcBorders>
              <w:top w:val="nil"/>
              <w:left w:val="single" w:sz="4" w:space="0" w:color="auto"/>
              <w:bottom w:val="single" w:sz="4" w:space="0" w:color="auto"/>
              <w:right w:val="single" w:sz="4" w:space="0" w:color="auto"/>
            </w:tcBorders>
            <w:vAlign w:val="center"/>
            <w:hideMark/>
          </w:tcPr>
          <w:p w14:paraId="21765E8E"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6-5/8" Casing Window Sidetracking</w:t>
            </w:r>
          </w:p>
        </w:tc>
        <w:tc>
          <w:tcPr>
            <w:tcW w:w="2947" w:type="dxa"/>
            <w:tcBorders>
              <w:top w:val="nil"/>
              <w:left w:val="nil"/>
              <w:bottom w:val="single" w:sz="4" w:space="0" w:color="auto"/>
              <w:right w:val="single" w:sz="4" w:space="0" w:color="auto"/>
            </w:tcBorders>
            <w:vAlign w:val="center"/>
            <w:hideMark/>
          </w:tcPr>
          <w:p w14:paraId="55163118"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Retrievable Hydraulic Anchor</w:t>
            </w:r>
          </w:p>
        </w:tc>
        <w:tc>
          <w:tcPr>
            <w:tcW w:w="5069" w:type="dxa"/>
            <w:tcBorders>
              <w:top w:val="nil"/>
              <w:left w:val="nil"/>
              <w:bottom w:val="single" w:sz="4" w:space="0" w:color="auto"/>
              <w:right w:val="single" w:sz="4" w:space="0" w:color="auto"/>
            </w:tcBorders>
            <w:vAlign w:val="center"/>
            <w:hideMark/>
          </w:tcPr>
          <w:p w14:paraId="4F6658CF"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6-5/8" 28ppf casing window sidetracking, body OD: 3.62 in, material: 4145H</w:t>
            </w:r>
          </w:p>
        </w:tc>
        <w:tc>
          <w:tcPr>
            <w:tcW w:w="901" w:type="dxa"/>
            <w:tcBorders>
              <w:top w:val="nil"/>
              <w:left w:val="nil"/>
              <w:bottom w:val="single" w:sz="4" w:space="0" w:color="auto"/>
              <w:right w:val="single" w:sz="4" w:space="0" w:color="auto"/>
            </w:tcBorders>
            <w:vAlign w:val="center"/>
            <w:hideMark/>
          </w:tcPr>
          <w:p w14:paraId="2469D70A"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val="restart"/>
            <w:tcBorders>
              <w:top w:val="nil"/>
              <w:left w:val="single" w:sz="4" w:space="0" w:color="auto"/>
              <w:bottom w:val="single" w:sz="4" w:space="0" w:color="000000"/>
              <w:right w:val="single" w:sz="4" w:space="0" w:color="auto"/>
            </w:tcBorders>
            <w:noWrap/>
            <w:vAlign w:val="center"/>
            <w:hideMark/>
          </w:tcPr>
          <w:p w14:paraId="0B6B6C4F"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 xml:space="preserve">　</w:t>
            </w:r>
          </w:p>
        </w:tc>
      </w:tr>
      <w:tr w:rsidR="0038276C" w:rsidRPr="0038276C" w14:paraId="15144465" w14:textId="77777777" w:rsidTr="0038276C">
        <w:trPr>
          <w:trHeight w:val="1360"/>
        </w:trPr>
        <w:tc>
          <w:tcPr>
            <w:tcW w:w="577" w:type="dxa"/>
            <w:tcBorders>
              <w:top w:val="nil"/>
              <w:left w:val="single" w:sz="4" w:space="0" w:color="auto"/>
              <w:bottom w:val="single" w:sz="4" w:space="0" w:color="auto"/>
              <w:right w:val="single" w:sz="4" w:space="0" w:color="auto"/>
            </w:tcBorders>
            <w:noWrap/>
            <w:vAlign w:val="center"/>
            <w:hideMark/>
          </w:tcPr>
          <w:p w14:paraId="717C3ECB"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2</w:t>
            </w:r>
          </w:p>
        </w:tc>
        <w:tc>
          <w:tcPr>
            <w:tcW w:w="2674" w:type="dxa"/>
            <w:vMerge/>
            <w:tcBorders>
              <w:top w:val="nil"/>
              <w:left w:val="single" w:sz="4" w:space="0" w:color="auto"/>
              <w:bottom w:val="single" w:sz="4" w:space="0" w:color="auto"/>
              <w:right w:val="single" w:sz="4" w:space="0" w:color="auto"/>
            </w:tcBorders>
            <w:vAlign w:val="center"/>
            <w:hideMark/>
          </w:tcPr>
          <w:p w14:paraId="4681E3DD"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000F6157"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Retrievable Hydraulic Deflector</w:t>
            </w:r>
          </w:p>
        </w:tc>
        <w:tc>
          <w:tcPr>
            <w:tcW w:w="5069" w:type="dxa"/>
            <w:tcBorders>
              <w:top w:val="nil"/>
              <w:left w:val="nil"/>
              <w:bottom w:val="single" w:sz="4" w:space="0" w:color="auto"/>
              <w:right w:val="single" w:sz="4" w:space="0" w:color="auto"/>
            </w:tcBorders>
            <w:vAlign w:val="center"/>
            <w:hideMark/>
          </w:tcPr>
          <w:p w14:paraId="69160817"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 xml:space="preserve">Hydraulic type, for 6-5/8" 28ppf casing window sidetracking, OD: 5.38 in, theoretical shear force: 35000 </w:t>
            </w:r>
            <w:proofErr w:type="spellStart"/>
            <w:r w:rsidRPr="0038276C">
              <w:rPr>
                <w:rFonts w:ascii="微软雅黑" w:eastAsia="微软雅黑" w:hAnsi="微软雅黑" w:cs="宋体"/>
                <w:sz w:val="22"/>
                <w:szCs w:val="22"/>
              </w:rPr>
              <w:t>lbs</w:t>
            </w:r>
            <w:proofErr w:type="spellEnd"/>
            <w:r w:rsidRPr="0038276C">
              <w:rPr>
                <w:rFonts w:ascii="微软雅黑" w:eastAsia="微软雅黑" w:hAnsi="微软雅黑" w:cs="宋体"/>
                <w:sz w:val="22"/>
                <w:szCs w:val="22"/>
              </w:rPr>
              <w:t>, connection thread: 311, material: 4145H</w:t>
            </w:r>
          </w:p>
        </w:tc>
        <w:tc>
          <w:tcPr>
            <w:tcW w:w="901" w:type="dxa"/>
            <w:tcBorders>
              <w:top w:val="nil"/>
              <w:left w:val="nil"/>
              <w:bottom w:val="single" w:sz="4" w:space="0" w:color="auto"/>
              <w:right w:val="single" w:sz="4" w:space="0" w:color="auto"/>
            </w:tcBorders>
            <w:vAlign w:val="center"/>
            <w:hideMark/>
          </w:tcPr>
          <w:p w14:paraId="0D41511F"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1DD1CF8E"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470E2FCE"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459086F2"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3</w:t>
            </w:r>
          </w:p>
        </w:tc>
        <w:tc>
          <w:tcPr>
            <w:tcW w:w="2674" w:type="dxa"/>
            <w:vMerge/>
            <w:tcBorders>
              <w:top w:val="nil"/>
              <w:left w:val="single" w:sz="4" w:space="0" w:color="auto"/>
              <w:bottom w:val="single" w:sz="4" w:space="0" w:color="auto"/>
              <w:right w:val="single" w:sz="4" w:space="0" w:color="auto"/>
            </w:tcBorders>
            <w:vAlign w:val="center"/>
            <w:hideMark/>
          </w:tcPr>
          <w:p w14:paraId="5495CADA"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1193FE57"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Window Milling Cone</w:t>
            </w:r>
          </w:p>
        </w:tc>
        <w:tc>
          <w:tcPr>
            <w:tcW w:w="5069" w:type="dxa"/>
            <w:tcBorders>
              <w:top w:val="nil"/>
              <w:left w:val="nil"/>
              <w:bottom w:val="single" w:sz="4" w:space="0" w:color="auto"/>
              <w:right w:val="single" w:sz="4" w:space="0" w:color="auto"/>
            </w:tcBorders>
            <w:vAlign w:val="center"/>
            <w:hideMark/>
          </w:tcPr>
          <w:p w14:paraId="75910DB8"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6-5/8" 28ppf casing window sidetracking, OD: 5.75 in, connection thread: 310, material: 4145H</w:t>
            </w:r>
          </w:p>
        </w:tc>
        <w:tc>
          <w:tcPr>
            <w:tcW w:w="901" w:type="dxa"/>
            <w:tcBorders>
              <w:top w:val="nil"/>
              <w:left w:val="nil"/>
              <w:bottom w:val="single" w:sz="4" w:space="0" w:color="auto"/>
              <w:right w:val="single" w:sz="4" w:space="0" w:color="auto"/>
            </w:tcBorders>
            <w:vAlign w:val="center"/>
            <w:hideMark/>
          </w:tcPr>
          <w:p w14:paraId="58C83BEF"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2</w:t>
            </w:r>
          </w:p>
        </w:tc>
        <w:tc>
          <w:tcPr>
            <w:tcW w:w="1732" w:type="dxa"/>
            <w:vMerge/>
            <w:tcBorders>
              <w:top w:val="nil"/>
              <w:left w:val="single" w:sz="4" w:space="0" w:color="auto"/>
              <w:bottom w:val="single" w:sz="4" w:space="0" w:color="000000"/>
              <w:right w:val="single" w:sz="4" w:space="0" w:color="auto"/>
            </w:tcBorders>
            <w:vAlign w:val="center"/>
            <w:hideMark/>
          </w:tcPr>
          <w:p w14:paraId="14B035D7"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50FDDC52"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064CBC3E"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4</w:t>
            </w:r>
          </w:p>
        </w:tc>
        <w:tc>
          <w:tcPr>
            <w:tcW w:w="2674" w:type="dxa"/>
            <w:vMerge/>
            <w:tcBorders>
              <w:top w:val="nil"/>
              <w:left w:val="single" w:sz="4" w:space="0" w:color="auto"/>
              <w:bottom w:val="single" w:sz="4" w:space="0" w:color="auto"/>
              <w:right w:val="single" w:sz="4" w:space="0" w:color="auto"/>
            </w:tcBorders>
            <w:vAlign w:val="center"/>
            <w:hideMark/>
          </w:tcPr>
          <w:p w14:paraId="48DE5829"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shd w:val="clear" w:color="000000" w:fill="FFFFFF"/>
            <w:vAlign w:val="center"/>
            <w:hideMark/>
          </w:tcPr>
          <w:p w14:paraId="14E8FB3B"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Window Running Tool</w:t>
            </w:r>
          </w:p>
        </w:tc>
        <w:tc>
          <w:tcPr>
            <w:tcW w:w="5069" w:type="dxa"/>
            <w:tcBorders>
              <w:top w:val="nil"/>
              <w:left w:val="nil"/>
              <w:bottom w:val="single" w:sz="4" w:space="0" w:color="auto"/>
              <w:right w:val="single" w:sz="4" w:space="0" w:color="auto"/>
            </w:tcBorders>
            <w:vAlign w:val="center"/>
            <w:hideMark/>
          </w:tcPr>
          <w:p w14:paraId="48FAD435"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6-5/8" 28ppf casing window sidetracking, OD: 5 in, connection thread: 311310, material: 4145H</w:t>
            </w:r>
          </w:p>
        </w:tc>
        <w:tc>
          <w:tcPr>
            <w:tcW w:w="901" w:type="dxa"/>
            <w:tcBorders>
              <w:top w:val="nil"/>
              <w:left w:val="nil"/>
              <w:bottom w:val="single" w:sz="4" w:space="0" w:color="auto"/>
              <w:right w:val="single" w:sz="4" w:space="0" w:color="auto"/>
            </w:tcBorders>
            <w:vAlign w:val="center"/>
            <w:hideMark/>
          </w:tcPr>
          <w:p w14:paraId="59ABE3EC"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3253B970"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7AB0BF8E"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35FA1F70"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lastRenderedPageBreak/>
              <w:t>5</w:t>
            </w:r>
          </w:p>
        </w:tc>
        <w:tc>
          <w:tcPr>
            <w:tcW w:w="2674" w:type="dxa"/>
            <w:vMerge/>
            <w:tcBorders>
              <w:top w:val="nil"/>
              <w:left w:val="single" w:sz="4" w:space="0" w:color="auto"/>
              <w:bottom w:val="single" w:sz="4" w:space="0" w:color="auto"/>
              <w:right w:val="single" w:sz="4" w:space="0" w:color="auto"/>
            </w:tcBorders>
            <w:vAlign w:val="center"/>
            <w:hideMark/>
          </w:tcPr>
          <w:p w14:paraId="5794E9DF"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shd w:val="clear" w:color="000000" w:fill="FFFFFF"/>
            <w:vAlign w:val="center"/>
            <w:hideMark/>
          </w:tcPr>
          <w:p w14:paraId="06DCF638"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Multi-function Bypass Circulating Valve</w:t>
            </w:r>
          </w:p>
        </w:tc>
        <w:tc>
          <w:tcPr>
            <w:tcW w:w="5069" w:type="dxa"/>
            <w:tcBorders>
              <w:top w:val="nil"/>
              <w:left w:val="nil"/>
              <w:bottom w:val="single" w:sz="4" w:space="0" w:color="auto"/>
              <w:right w:val="single" w:sz="4" w:space="0" w:color="auto"/>
            </w:tcBorders>
            <w:vAlign w:val="center"/>
            <w:hideMark/>
          </w:tcPr>
          <w:p w14:paraId="65DE6C87"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6-5/8" 28ppf casing window sidetracking, OD: 5 in, connection thread: 311310, material: 4145H</w:t>
            </w:r>
          </w:p>
        </w:tc>
        <w:tc>
          <w:tcPr>
            <w:tcW w:w="901" w:type="dxa"/>
            <w:tcBorders>
              <w:top w:val="nil"/>
              <w:left w:val="nil"/>
              <w:bottom w:val="single" w:sz="4" w:space="0" w:color="auto"/>
              <w:right w:val="single" w:sz="4" w:space="0" w:color="auto"/>
            </w:tcBorders>
            <w:vAlign w:val="center"/>
            <w:hideMark/>
          </w:tcPr>
          <w:p w14:paraId="20F65B00"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260DCE51"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2CEF1A1E"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69B1AB63"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6</w:t>
            </w:r>
          </w:p>
        </w:tc>
        <w:tc>
          <w:tcPr>
            <w:tcW w:w="2674" w:type="dxa"/>
            <w:vMerge/>
            <w:tcBorders>
              <w:top w:val="nil"/>
              <w:left w:val="single" w:sz="4" w:space="0" w:color="auto"/>
              <w:bottom w:val="single" w:sz="4" w:space="0" w:color="auto"/>
              <w:right w:val="single" w:sz="4" w:space="0" w:color="auto"/>
            </w:tcBorders>
            <w:vAlign w:val="center"/>
            <w:hideMark/>
          </w:tcPr>
          <w:p w14:paraId="6008D818"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shd w:val="clear" w:color="000000" w:fill="FFFFFF"/>
            <w:vAlign w:val="center"/>
            <w:hideMark/>
          </w:tcPr>
          <w:p w14:paraId="4E56F679"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Window Trimming Milling Cone</w:t>
            </w:r>
          </w:p>
        </w:tc>
        <w:tc>
          <w:tcPr>
            <w:tcW w:w="5069" w:type="dxa"/>
            <w:tcBorders>
              <w:top w:val="nil"/>
              <w:left w:val="nil"/>
              <w:bottom w:val="single" w:sz="4" w:space="0" w:color="auto"/>
              <w:right w:val="single" w:sz="4" w:space="0" w:color="auto"/>
            </w:tcBorders>
            <w:vAlign w:val="center"/>
            <w:hideMark/>
          </w:tcPr>
          <w:p w14:paraId="793A4D0E"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6-5/8" 28ppf casing window sidetracking, OD: 5.75 in, connection thread: 310, material: 4145H</w:t>
            </w:r>
          </w:p>
        </w:tc>
        <w:tc>
          <w:tcPr>
            <w:tcW w:w="901" w:type="dxa"/>
            <w:tcBorders>
              <w:top w:val="nil"/>
              <w:left w:val="nil"/>
              <w:bottom w:val="single" w:sz="4" w:space="0" w:color="auto"/>
              <w:right w:val="single" w:sz="4" w:space="0" w:color="auto"/>
            </w:tcBorders>
            <w:vAlign w:val="center"/>
            <w:hideMark/>
          </w:tcPr>
          <w:p w14:paraId="4CAB0EC4"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596258A2"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15D5A878"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6BC9AD83"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7</w:t>
            </w:r>
          </w:p>
        </w:tc>
        <w:tc>
          <w:tcPr>
            <w:tcW w:w="2674" w:type="dxa"/>
            <w:vMerge/>
            <w:tcBorders>
              <w:top w:val="nil"/>
              <w:left w:val="single" w:sz="4" w:space="0" w:color="auto"/>
              <w:bottom w:val="single" w:sz="4" w:space="0" w:color="auto"/>
              <w:right w:val="single" w:sz="4" w:space="0" w:color="auto"/>
            </w:tcBorders>
            <w:vAlign w:val="center"/>
            <w:hideMark/>
          </w:tcPr>
          <w:p w14:paraId="331278C5"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shd w:val="clear" w:color="000000" w:fill="FFFFFF"/>
            <w:vAlign w:val="center"/>
            <w:hideMark/>
          </w:tcPr>
          <w:p w14:paraId="66AFF2E8"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Fishing Hook</w:t>
            </w:r>
          </w:p>
        </w:tc>
        <w:tc>
          <w:tcPr>
            <w:tcW w:w="5069" w:type="dxa"/>
            <w:tcBorders>
              <w:top w:val="nil"/>
              <w:left w:val="nil"/>
              <w:bottom w:val="single" w:sz="4" w:space="0" w:color="auto"/>
              <w:right w:val="single" w:sz="4" w:space="0" w:color="auto"/>
            </w:tcBorders>
            <w:vAlign w:val="center"/>
            <w:hideMark/>
          </w:tcPr>
          <w:p w14:paraId="0706AA37"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6-5/8" 28ppf casing window sidetracking, connection thread: 310, material: 4145H</w:t>
            </w:r>
          </w:p>
        </w:tc>
        <w:tc>
          <w:tcPr>
            <w:tcW w:w="901" w:type="dxa"/>
            <w:tcBorders>
              <w:top w:val="nil"/>
              <w:left w:val="nil"/>
              <w:bottom w:val="single" w:sz="4" w:space="0" w:color="auto"/>
              <w:right w:val="single" w:sz="4" w:space="0" w:color="auto"/>
            </w:tcBorders>
            <w:vAlign w:val="center"/>
            <w:hideMark/>
          </w:tcPr>
          <w:p w14:paraId="25BCC418"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55BB8477"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1931BE59"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40ACB1E6"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8</w:t>
            </w:r>
          </w:p>
        </w:tc>
        <w:tc>
          <w:tcPr>
            <w:tcW w:w="2674" w:type="dxa"/>
            <w:vMerge w:val="restart"/>
            <w:tcBorders>
              <w:top w:val="nil"/>
              <w:left w:val="single" w:sz="4" w:space="0" w:color="auto"/>
              <w:bottom w:val="single" w:sz="4" w:space="0" w:color="auto"/>
              <w:right w:val="single" w:sz="4" w:space="0" w:color="auto"/>
            </w:tcBorders>
            <w:vAlign w:val="center"/>
            <w:hideMark/>
          </w:tcPr>
          <w:p w14:paraId="3C31A823"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7" Casing Window Sidetracking</w:t>
            </w:r>
          </w:p>
        </w:tc>
        <w:tc>
          <w:tcPr>
            <w:tcW w:w="2947" w:type="dxa"/>
            <w:tcBorders>
              <w:top w:val="nil"/>
              <w:left w:val="nil"/>
              <w:bottom w:val="single" w:sz="4" w:space="0" w:color="auto"/>
              <w:right w:val="single" w:sz="4" w:space="0" w:color="auto"/>
            </w:tcBorders>
            <w:vAlign w:val="center"/>
            <w:hideMark/>
          </w:tcPr>
          <w:p w14:paraId="580C098D"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Retrievable Hydraulic Anchor</w:t>
            </w:r>
          </w:p>
        </w:tc>
        <w:tc>
          <w:tcPr>
            <w:tcW w:w="5069" w:type="dxa"/>
            <w:tcBorders>
              <w:top w:val="nil"/>
              <w:left w:val="nil"/>
              <w:bottom w:val="single" w:sz="4" w:space="0" w:color="auto"/>
              <w:right w:val="single" w:sz="4" w:space="0" w:color="auto"/>
            </w:tcBorders>
            <w:vAlign w:val="center"/>
            <w:hideMark/>
          </w:tcPr>
          <w:p w14:paraId="60D740F6"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Applicable to 7" casing window sidetracking, body OD 5.38 in, tool material: 4145H</w:t>
            </w:r>
          </w:p>
        </w:tc>
        <w:tc>
          <w:tcPr>
            <w:tcW w:w="901" w:type="dxa"/>
            <w:tcBorders>
              <w:top w:val="nil"/>
              <w:left w:val="nil"/>
              <w:bottom w:val="single" w:sz="4" w:space="0" w:color="auto"/>
              <w:right w:val="single" w:sz="4" w:space="0" w:color="auto"/>
            </w:tcBorders>
            <w:vAlign w:val="center"/>
            <w:hideMark/>
          </w:tcPr>
          <w:p w14:paraId="3CE3F5EF"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val="restart"/>
            <w:tcBorders>
              <w:top w:val="nil"/>
              <w:left w:val="single" w:sz="4" w:space="0" w:color="auto"/>
              <w:bottom w:val="single" w:sz="4" w:space="0" w:color="000000"/>
              <w:right w:val="single" w:sz="4" w:space="0" w:color="auto"/>
            </w:tcBorders>
            <w:noWrap/>
            <w:vAlign w:val="center"/>
            <w:hideMark/>
          </w:tcPr>
          <w:p w14:paraId="105EA021"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 xml:space="preserve">　</w:t>
            </w:r>
          </w:p>
        </w:tc>
      </w:tr>
      <w:tr w:rsidR="0038276C" w:rsidRPr="0038276C" w14:paraId="36A3ED79"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24602431"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9</w:t>
            </w:r>
          </w:p>
        </w:tc>
        <w:tc>
          <w:tcPr>
            <w:tcW w:w="2674" w:type="dxa"/>
            <w:vMerge/>
            <w:tcBorders>
              <w:top w:val="nil"/>
              <w:left w:val="single" w:sz="4" w:space="0" w:color="auto"/>
              <w:bottom w:val="single" w:sz="4" w:space="0" w:color="auto"/>
              <w:right w:val="single" w:sz="4" w:space="0" w:color="auto"/>
            </w:tcBorders>
            <w:vAlign w:val="center"/>
            <w:hideMark/>
          </w:tcPr>
          <w:p w14:paraId="175926B2"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522E4BA9"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Retrievable Hydraulic Deflector</w:t>
            </w:r>
          </w:p>
        </w:tc>
        <w:tc>
          <w:tcPr>
            <w:tcW w:w="5069" w:type="dxa"/>
            <w:tcBorders>
              <w:top w:val="nil"/>
              <w:left w:val="nil"/>
              <w:bottom w:val="single" w:sz="4" w:space="0" w:color="auto"/>
              <w:right w:val="single" w:sz="4" w:space="0" w:color="auto"/>
            </w:tcBorders>
            <w:vAlign w:val="center"/>
            <w:hideMark/>
          </w:tcPr>
          <w:p w14:paraId="551979CB"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 xml:space="preserve">Hydraulic type for 7" casing window sidetracking, OD 5.38 in, theoretical shear force 35000 </w:t>
            </w:r>
            <w:proofErr w:type="spellStart"/>
            <w:r w:rsidRPr="0038276C">
              <w:rPr>
                <w:rFonts w:ascii="微软雅黑" w:eastAsia="微软雅黑" w:hAnsi="微软雅黑" w:cs="宋体"/>
                <w:sz w:val="22"/>
                <w:szCs w:val="22"/>
              </w:rPr>
              <w:t>lbs</w:t>
            </w:r>
            <w:proofErr w:type="spellEnd"/>
            <w:r w:rsidRPr="0038276C">
              <w:rPr>
                <w:rFonts w:ascii="微软雅黑" w:eastAsia="微软雅黑" w:hAnsi="微软雅黑" w:cs="宋体"/>
                <w:sz w:val="22"/>
                <w:szCs w:val="22"/>
              </w:rPr>
              <w:t>, connection thread: 311, material: 4145H</w:t>
            </w:r>
          </w:p>
        </w:tc>
        <w:tc>
          <w:tcPr>
            <w:tcW w:w="901" w:type="dxa"/>
            <w:tcBorders>
              <w:top w:val="nil"/>
              <w:left w:val="nil"/>
              <w:bottom w:val="single" w:sz="4" w:space="0" w:color="auto"/>
              <w:right w:val="single" w:sz="4" w:space="0" w:color="auto"/>
            </w:tcBorders>
            <w:vAlign w:val="center"/>
            <w:hideMark/>
          </w:tcPr>
          <w:p w14:paraId="4D62540F"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503FB231"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44BB918F"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49DA1578"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10</w:t>
            </w:r>
          </w:p>
        </w:tc>
        <w:tc>
          <w:tcPr>
            <w:tcW w:w="2674" w:type="dxa"/>
            <w:vMerge/>
            <w:tcBorders>
              <w:top w:val="nil"/>
              <w:left w:val="single" w:sz="4" w:space="0" w:color="auto"/>
              <w:bottom w:val="single" w:sz="4" w:space="0" w:color="auto"/>
              <w:right w:val="single" w:sz="4" w:space="0" w:color="auto"/>
            </w:tcBorders>
            <w:vAlign w:val="center"/>
            <w:hideMark/>
          </w:tcPr>
          <w:p w14:paraId="4E76869E"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34173610"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Window Milling Cone</w:t>
            </w:r>
          </w:p>
        </w:tc>
        <w:tc>
          <w:tcPr>
            <w:tcW w:w="5069" w:type="dxa"/>
            <w:tcBorders>
              <w:top w:val="nil"/>
              <w:left w:val="nil"/>
              <w:bottom w:val="single" w:sz="4" w:space="0" w:color="auto"/>
              <w:right w:val="single" w:sz="4" w:space="0" w:color="auto"/>
            </w:tcBorders>
            <w:vAlign w:val="center"/>
            <w:hideMark/>
          </w:tcPr>
          <w:p w14:paraId="7981D568"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7" casing window sidetracking, OD 6 in, connection thread: 311, material: 4145H</w:t>
            </w:r>
          </w:p>
        </w:tc>
        <w:tc>
          <w:tcPr>
            <w:tcW w:w="901" w:type="dxa"/>
            <w:tcBorders>
              <w:top w:val="nil"/>
              <w:left w:val="nil"/>
              <w:bottom w:val="single" w:sz="4" w:space="0" w:color="auto"/>
              <w:right w:val="single" w:sz="4" w:space="0" w:color="auto"/>
            </w:tcBorders>
            <w:vAlign w:val="center"/>
            <w:hideMark/>
          </w:tcPr>
          <w:p w14:paraId="04E4EF92"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2</w:t>
            </w:r>
          </w:p>
        </w:tc>
        <w:tc>
          <w:tcPr>
            <w:tcW w:w="1732" w:type="dxa"/>
            <w:vMerge/>
            <w:tcBorders>
              <w:top w:val="nil"/>
              <w:left w:val="single" w:sz="4" w:space="0" w:color="auto"/>
              <w:bottom w:val="single" w:sz="4" w:space="0" w:color="000000"/>
              <w:right w:val="single" w:sz="4" w:space="0" w:color="auto"/>
            </w:tcBorders>
            <w:vAlign w:val="center"/>
            <w:hideMark/>
          </w:tcPr>
          <w:p w14:paraId="5DC76005"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1C647AA9"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6ACBEA72"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11</w:t>
            </w:r>
          </w:p>
        </w:tc>
        <w:tc>
          <w:tcPr>
            <w:tcW w:w="2674" w:type="dxa"/>
            <w:vMerge/>
            <w:tcBorders>
              <w:top w:val="nil"/>
              <w:left w:val="single" w:sz="4" w:space="0" w:color="auto"/>
              <w:bottom w:val="single" w:sz="4" w:space="0" w:color="auto"/>
              <w:right w:val="single" w:sz="4" w:space="0" w:color="auto"/>
            </w:tcBorders>
            <w:vAlign w:val="center"/>
            <w:hideMark/>
          </w:tcPr>
          <w:p w14:paraId="2BEE0CE7"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6671CC90"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Window Running Tool</w:t>
            </w:r>
          </w:p>
        </w:tc>
        <w:tc>
          <w:tcPr>
            <w:tcW w:w="5069" w:type="dxa"/>
            <w:tcBorders>
              <w:top w:val="nil"/>
              <w:left w:val="nil"/>
              <w:bottom w:val="single" w:sz="4" w:space="0" w:color="auto"/>
              <w:right w:val="single" w:sz="4" w:space="0" w:color="auto"/>
            </w:tcBorders>
            <w:vAlign w:val="center"/>
            <w:hideMark/>
          </w:tcPr>
          <w:p w14:paraId="36C19791"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7" casing window sidetracking, OD 5 in, connection thread: 311310, material: 4145H</w:t>
            </w:r>
          </w:p>
        </w:tc>
        <w:tc>
          <w:tcPr>
            <w:tcW w:w="901" w:type="dxa"/>
            <w:tcBorders>
              <w:top w:val="nil"/>
              <w:left w:val="nil"/>
              <w:bottom w:val="single" w:sz="4" w:space="0" w:color="auto"/>
              <w:right w:val="single" w:sz="4" w:space="0" w:color="auto"/>
            </w:tcBorders>
            <w:vAlign w:val="center"/>
            <w:hideMark/>
          </w:tcPr>
          <w:p w14:paraId="3BE054B1"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281DDAED"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59373601"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55C26096"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12</w:t>
            </w:r>
          </w:p>
        </w:tc>
        <w:tc>
          <w:tcPr>
            <w:tcW w:w="2674" w:type="dxa"/>
            <w:vMerge/>
            <w:tcBorders>
              <w:top w:val="nil"/>
              <w:left w:val="single" w:sz="4" w:space="0" w:color="auto"/>
              <w:bottom w:val="single" w:sz="4" w:space="0" w:color="auto"/>
              <w:right w:val="single" w:sz="4" w:space="0" w:color="auto"/>
            </w:tcBorders>
            <w:vAlign w:val="center"/>
            <w:hideMark/>
          </w:tcPr>
          <w:p w14:paraId="1D00475E"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2EBE91B4"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Multi-function Bypass Circulating Valve</w:t>
            </w:r>
          </w:p>
        </w:tc>
        <w:tc>
          <w:tcPr>
            <w:tcW w:w="5069" w:type="dxa"/>
            <w:tcBorders>
              <w:top w:val="nil"/>
              <w:left w:val="nil"/>
              <w:bottom w:val="single" w:sz="4" w:space="0" w:color="auto"/>
              <w:right w:val="single" w:sz="4" w:space="0" w:color="auto"/>
            </w:tcBorders>
            <w:vAlign w:val="center"/>
            <w:hideMark/>
          </w:tcPr>
          <w:p w14:paraId="5FE874D7"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7" casing window sidetracking, OD 5 in, connection thread: 311310, material: 4145H</w:t>
            </w:r>
          </w:p>
        </w:tc>
        <w:tc>
          <w:tcPr>
            <w:tcW w:w="901" w:type="dxa"/>
            <w:tcBorders>
              <w:top w:val="nil"/>
              <w:left w:val="nil"/>
              <w:bottom w:val="single" w:sz="4" w:space="0" w:color="auto"/>
              <w:right w:val="single" w:sz="4" w:space="0" w:color="auto"/>
            </w:tcBorders>
            <w:vAlign w:val="center"/>
            <w:hideMark/>
          </w:tcPr>
          <w:p w14:paraId="73D73CC3"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2342EAD2"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3FF1183F"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361FBBA6"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lastRenderedPageBreak/>
              <w:t>13</w:t>
            </w:r>
          </w:p>
        </w:tc>
        <w:tc>
          <w:tcPr>
            <w:tcW w:w="2674" w:type="dxa"/>
            <w:vMerge/>
            <w:tcBorders>
              <w:top w:val="nil"/>
              <w:left w:val="single" w:sz="4" w:space="0" w:color="auto"/>
              <w:bottom w:val="single" w:sz="4" w:space="0" w:color="auto"/>
              <w:right w:val="single" w:sz="4" w:space="0" w:color="auto"/>
            </w:tcBorders>
            <w:vAlign w:val="center"/>
            <w:hideMark/>
          </w:tcPr>
          <w:p w14:paraId="7A6EAFBC"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0358B6BD"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Window Trimming Milling Cone</w:t>
            </w:r>
          </w:p>
        </w:tc>
        <w:tc>
          <w:tcPr>
            <w:tcW w:w="5069" w:type="dxa"/>
            <w:tcBorders>
              <w:top w:val="nil"/>
              <w:left w:val="nil"/>
              <w:bottom w:val="single" w:sz="4" w:space="0" w:color="auto"/>
              <w:right w:val="single" w:sz="4" w:space="0" w:color="auto"/>
            </w:tcBorders>
            <w:vAlign w:val="center"/>
            <w:hideMark/>
          </w:tcPr>
          <w:p w14:paraId="7D671273"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7" casing window sidetracking, OD 6 in, connection thread: 310, material: 4145H</w:t>
            </w:r>
          </w:p>
        </w:tc>
        <w:tc>
          <w:tcPr>
            <w:tcW w:w="901" w:type="dxa"/>
            <w:tcBorders>
              <w:top w:val="nil"/>
              <w:left w:val="nil"/>
              <w:bottom w:val="single" w:sz="4" w:space="0" w:color="auto"/>
              <w:right w:val="single" w:sz="4" w:space="0" w:color="auto"/>
            </w:tcBorders>
            <w:vAlign w:val="center"/>
            <w:hideMark/>
          </w:tcPr>
          <w:p w14:paraId="763BC2E8"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6DB1254E"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008E8192" w14:textId="77777777" w:rsidTr="0038276C">
        <w:trPr>
          <w:trHeight w:val="1030"/>
        </w:trPr>
        <w:tc>
          <w:tcPr>
            <w:tcW w:w="577" w:type="dxa"/>
            <w:tcBorders>
              <w:top w:val="nil"/>
              <w:left w:val="single" w:sz="4" w:space="0" w:color="auto"/>
              <w:bottom w:val="single" w:sz="4" w:space="0" w:color="auto"/>
              <w:right w:val="single" w:sz="4" w:space="0" w:color="auto"/>
            </w:tcBorders>
            <w:noWrap/>
            <w:vAlign w:val="center"/>
            <w:hideMark/>
          </w:tcPr>
          <w:p w14:paraId="1F3C0CEB"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14</w:t>
            </w:r>
          </w:p>
        </w:tc>
        <w:tc>
          <w:tcPr>
            <w:tcW w:w="2674" w:type="dxa"/>
            <w:vMerge/>
            <w:tcBorders>
              <w:top w:val="nil"/>
              <w:left w:val="single" w:sz="4" w:space="0" w:color="auto"/>
              <w:bottom w:val="single" w:sz="4" w:space="0" w:color="auto"/>
              <w:right w:val="single" w:sz="4" w:space="0" w:color="auto"/>
            </w:tcBorders>
            <w:vAlign w:val="center"/>
            <w:hideMark/>
          </w:tcPr>
          <w:p w14:paraId="5DC859A7" w14:textId="77777777" w:rsidR="0038276C" w:rsidRPr="0038276C" w:rsidRDefault="0038276C" w:rsidP="0038276C">
            <w:pPr>
              <w:widowControl/>
              <w:rPr>
                <w:rFonts w:ascii="微软雅黑" w:eastAsia="微软雅黑" w:hAnsi="微软雅黑" w:cs="宋体" w:hint="eastAsia"/>
                <w:sz w:val="22"/>
                <w:szCs w:val="22"/>
              </w:rPr>
            </w:pPr>
          </w:p>
        </w:tc>
        <w:tc>
          <w:tcPr>
            <w:tcW w:w="2947" w:type="dxa"/>
            <w:tcBorders>
              <w:top w:val="nil"/>
              <w:left w:val="nil"/>
              <w:bottom w:val="single" w:sz="4" w:space="0" w:color="auto"/>
              <w:right w:val="single" w:sz="4" w:space="0" w:color="auto"/>
            </w:tcBorders>
            <w:vAlign w:val="center"/>
            <w:hideMark/>
          </w:tcPr>
          <w:p w14:paraId="6A24440A"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Fishing Hook</w:t>
            </w:r>
          </w:p>
        </w:tc>
        <w:tc>
          <w:tcPr>
            <w:tcW w:w="5069" w:type="dxa"/>
            <w:tcBorders>
              <w:top w:val="nil"/>
              <w:left w:val="nil"/>
              <w:bottom w:val="single" w:sz="4" w:space="0" w:color="auto"/>
              <w:right w:val="single" w:sz="4" w:space="0" w:color="auto"/>
            </w:tcBorders>
            <w:vAlign w:val="center"/>
            <w:hideMark/>
          </w:tcPr>
          <w:p w14:paraId="0C5334D0" w14:textId="77777777" w:rsidR="0038276C" w:rsidRPr="0038276C" w:rsidRDefault="0038276C" w:rsidP="0038276C">
            <w:pPr>
              <w:widowControl/>
              <w:rPr>
                <w:rFonts w:ascii="微软雅黑" w:eastAsia="微软雅黑" w:hAnsi="微软雅黑" w:cs="宋体" w:hint="eastAsia"/>
                <w:sz w:val="22"/>
                <w:szCs w:val="22"/>
              </w:rPr>
            </w:pPr>
            <w:r w:rsidRPr="0038276C">
              <w:rPr>
                <w:rFonts w:ascii="微软雅黑" w:eastAsia="微软雅黑" w:hAnsi="微软雅黑" w:cs="宋体"/>
                <w:sz w:val="22"/>
                <w:szCs w:val="22"/>
              </w:rPr>
              <w:t>For 7" casing window sidetracking, OD 5 in, connection thread: 310, material: 4145H</w:t>
            </w:r>
          </w:p>
        </w:tc>
        <w:tc>
          <w:tcPr>
            <w:tcW w:w="901" w:type="dxa"/>
            <w:tcBorders>
              <w:top w:val="nil"/>
              <w:left w:val="nil"/>
              <w:bottom w:val="single" w:sz="4" w:space="0" w:color="auto"/>
              <w:right w:val="single" w:sz="4" w:space="0" w:color="auto"/>
            </w:tcBorders>
            <w:vAlign w:val="center"/>
            <w:hideMark/>
          </w:tcPr>
          <w:p w14:paraId="6F1DC8BB"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1</w:t>
            </w:r>
          </w:p>
        </w:tc>
        <w:tc>
          <w:tcPr>
            <w:tcW w:w="1732" w:type="dxa"/>
            <w:vMerge/>
            <w:tcBorders>
              <w:top w:val="nil"/>
              <w:left w:val="single" w:sz="4" w:space="0" w:color="auto"/>
              <w:bottom w:val="single" w:sz="4" w:space="0" w:color="000000"/>
              <w:right w:val="single" w:sz="4" w:space="0" w:color="auto"/>
            </w:tcBorders>
            <w:vAlign w:val="center"/>
            <w:hideMark/>
          </w:tcPr>
          <w:p w14:paraId="64AA9E79" w14:textId="77777777" w:rsidR="0038276C" w:rsidRPr="0038276C" w:rsidRDefault="0038276C" w:rsidP="0038276C">
            <w:pPr>
              <w:widowControl/>
              <w:rPr>
                <w:rFonts w:ascii="微软雅黑" w:eastAsia="微软雅黑" w:hAnsi="微软雅黑" w:cs="宋体" w:hint="eastAsia"/>
                <w:sz w:val="22"/>
                <w:szCs w:val="22"/>
              </w:rPr>
            </w:pPr>
          </w:p>
        </w:tc>
      </w:tr>
      <w:tr w:rsidR="0038276C" w:rsidRPr="0038276C" w14:paraId="36E5662C" w14:textId="77777777" w:rsidTr="0038276C">
        <w:trPr>
          <w:trHeight w:val="900"/>
        </w:trPr>
        <w:tc>
          <w:tcPr>
            <w:tcW w:w="12168" w:type="dxa"/>
            <w:gridSpan w:val="5"/>
            <w:tcBorders>
              <w:top w:val="single" w:sz="4" w:space="0" w:color="auto"/>
              <w:left w:val="single" w:sz="4" w:space="0" w:color="auto"/>
              <w:bottom w:val="single" w:sz="4" w:space="0" w:color="auto"/>
              <w:right w:val="single" w:sz="4" w:space="0" w:color="000000"/>
            </w:tcBorders>
            <w:vAlign w:val="center"/>
            <w:hideMark/>
          </w:tcPr>
          <w:p w14:paraId="760D69F2"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The above costs shall be inclusive of personnel operation costs, personnel mobilization and demobilization expenses, tool mobilization and demobilization expenses, as well as any applicable withholding taxes stipulated by the Iraqi government.</w:t>
            </w:r>
          </w:p>
        </w:tc>
        <w:tc>
          <w:tcPr>
            <w:tcW w:w="1732" w:type="dxa"/>
            <w:tcBorders>
              <w:top w:val="nil"/>
              <w:left w:val="nil"/>
              <w:bottom w:val="single" w:sz="4" w:space="0" w:color="auto"/>
              <w:right w:val="single" w:sz="4" w:space="0" w:color="auto"/>
            </w:tcBorders>
            <w:noWrap/>
            <w:vAlign w:val="center"/>
            <w:hideMark/>
          </w:tcPr>
          <w:p w14:paraId="7BA653AF" w14:textId="77777777" w:rsidR="0038276C" w:rsidRPr="0038276C" w:rsidRDefault="0038276C" w:rsidP="0038276C">
            <w:pPr>
              <w:widowControl/>
              <w:jc w:val="center"/>
              <w:rPr>
                <w:rFonts w:ascii="微软雅黑" w:eastAsia="微软雅黑" w:hAnsi="微软雅黑" w:cs="宋体" w:hint="eastAsia"/>
                <w:sz w:val="22"/>
                <w:szCs w:val="22"/>
              </w:rPr>
            </w:pPr>
            <w:r w:rsidRPr="0038276C">
              <w:rPr>
                <w:rFonts w:ascii="微软雅黑" w:eastAsia="微软雅黑" w:hAnsi="微软雅黑" w:cs="宋体"/>
                <w:sz w:val="22"/>
                <w:szCs w:val="22"/>
              </w:rPr>
              <w:t xml:space="preserve">　</w:t>
            </w:r>
          </w:p>
        </w:tc>
      </w:tr>
    </w:tbl>
    <w:p w14:paraId="25F1C56A" w14:textId="77777777" w:rsidR="009000AE" w:rsidRDefault="009000AE" w:rsidP="0099755E">
      <w:pPr>
        <w:widowControl/>
        <w:spacing w:afterLines="50" w:after="120"/>
        <w:ind w:firstLineChars="192" w:firstLine="424"/>
        <w:jc w:val="both"/>
        <w:rPr>
          <w:rFonts w:eastAsia="宋体"/>
          <w:b/>
          <w:i/>
          <w:color w:val="auto"/>
          <w:sz w:val="22"/>
        </w:rPr>
      </w:pPr>
    </w:p>
    <w:tbl>
      <w:tblPr>
        <w:tblW w:w="11677" w:type="dxa"/>
        <w:tblLook w:val="04A0" w:firstRow="1" w:lastRow="0" w:firstColumn="1" w:lastColumn="0" w:noHBand="0" w:noVBand="1"/>
      </w:tblPr>
      <w:tblGrid>
        <w:gridCol w:w="1484"/>
        <w:gridCol w:w="2524"/>
        <w:gridCol w:w="2505"/>
        <w:gridCol w:w="629"/>
        <w:gridCol w:w="1466"/>
        <w:gridCol w:w="3033"/>
        <w:gridCol w:w="222"/>
      </w:tblGrid>
      <w:tr w:rsidR="0038276C" w:rsidRPr="0038276C" w14:paraId="40BDFA49" w14:textId="77777777" w:rsidTr="0038276C">
        <w:trPr>
          <w:gridAfter w:val="1"/>
          <w:wAfter w:w="36" w:type="dxa"/>
          <w:trHeight w:val="280"/>
        </w:trPr>
        <w:tc>
          <w:tcPr>
            <w:tcW w:w="11641" w:type="dxa"/>
            <w:gridSpan w:val="6"/>
            <w:vMerge w:val="restart"/>
            <w:tcBorders>
              <w:top w:val="single" w:sz="4" w:space="0" w:color="auto"/>
              <w:left w:val="single" w:sz="4" w:space="0" w:color="auto"/>
              <w:bottom w:val="single" w:sz="4" w:space="0" w:color="auto"/>
              <w:right w:val="single" w:sz="4" w:space="0" w:color="auto"/>
            </w:tcBorders>
            <w:noWrap/>
            <w:vAlign w:val="center"/>
            <w:hideMark/>
          </w:tcPr>
          <w:p w14:paraId="08D72548" w14:textId="77777777" w:rsidR="0038276C" w:rsidRPr="0038276C" w:rsidRDefault="0038276C" w:rsidP="0038276C">
            <w:pPr>
              <w:widowControl/>
              <w:jc w:val="center"/>
              <w:rPr>
                <w:rFonts w:ascii="Arial" w:eastAsia="等线" w:hAnsi="Arial" w:cs="Arial"/>
                <w:b/>
                <w:bCs/>
                <w:sz w:val="28"/>
                <w:szCs w:val="28"/>
              </w:rPr>
            </w:pPr>
            <w:r w:rsidRPr="0038276C">
              <w:rPr>
                <w:rFonts w:ascii="Arial" w:eastAsia="等线" w:hAnsi="Arial" w:cs="Arial"/>
                <w:b/>
                <w:bCs/>
                <w:sz w:val="28"/>
                <w:szCs w:val="28"/>
              </w:rPr>
              <w:t>Tool Maintenance &amp; Pressure Testing</w:t>
            </w:r>
          </w:p>
        </w:tc>
      </w:tr>
      <w:tr w:rsidR="0038276C" w:rsidRPr="0038276C" w14:paraId="04B0BC5D" w14:textId="77777777" w:rsidTr="0038276C">
        <w:trPr>
          <w:trHeight w:val="480"/>
        </w:trPr>
        <w:tc>
          <w:tcPr>
            <w:tcW w:w="11641" w:type="dxa"/>
            <w:gridSpan w:val="6"/>
            <w:vMerge/>
            <w:tcBorders>
              <w:top w:val="single" w:sz="4" w:space="0" w:color="auto"/>
              <w:left w:val="single" w:sz="4" w:space="0" w:color="auto"/>
              <w:bottom w:val="single" w:sz="4" w:space="0" w:color="auto"/>
              <w:right w:val="single" w:sz="4" w:space="0" w:color="auto"/>
            </w:tcBorders>
            <w:vAlign w:val="center"/>
            <w:hideMark/>
          </w:tcPr>
          <w:p w14:paraId="53378A6A" w14:textId="77777777" w:rsidR="0038276C" w:rsidRPr="0038276C" w:rsidRDefault="0038276C" w:rsidP="0038276C">
            <w:pPr>
              <w:widowControl/>
              <w:rPr>
                <w:rFonts w:ascii="Arial" w:eastAsia="等线" w:hAnsi="Arial" w:cs="Arial"/>
                <w:b/>
                <w:bCs/>
                <w:sz w:val="28"/>
                <w:szCs w:val="28"/>
              </w:rPr>
            </w:pPr>
          </w:p>
        </w:tc>
        <w:tc>
          <w:tcPr>
            <w:tcW w:w="36" w:type="dxa"/>
            <w:tcBorders>
              <w:top w:val="nil"/>
              <w:left w:val="nil"/>
              <w:bottom w:val="nil"/>
              <w:right w:val="nil"/>
            </w:tcBorders>
            <w:noWrap/>
            <w:vAlign w:val="bottom"/>
            <w:hideMark/>
          </w:tcPr>
          <w:p w14:paraId="14C5D608" w14:textId="77777777" w:rsidR="0038276C" w:rsidRPr="0038276C" w:rsidRDefault="0038276C" w:rsidP="0038276C">
            <w:pPr>
              <w:widowControl/>
              <w:jc w:val="center"/>
              <w:rPr>
                <w:rFonts w:ascii="Arial" w:eastAsia="等线" w:hAnsi="Arial" w:cs="Arial"/>
                <w:b/>
                <w:bCs/>
                <w:sz w:val="28"/>
                <w:szCs w:val="28"/>
              </w:rPr>
            </w:pPr>
          </w:p>
        </w:tc>
      </w:tr>
      <w:tr w:rsidR="0038276C" w:rsidRPr="0038276C" w14:paraId="6406155C" w14:textId="77777777" w:rsidTr="0038276C">
        <w:trPr>
          <w:trHeight w:val="480"/>
        </w:trPr>
        <w:tc>
          <w:tcPr>
            <w:tcW w:w="1484" w:type="dxa"/>
            <w:tcBorders>
              <w:top w:val="nil"/>
              <w:left w:val="single" w:sz="4" w:space="0" w:color="auto"/>
              <w:bottom w:val="single" w:sz="4" w:space="0" w:color="auto"/>
              <w:right w:val="single" w:sz="4" w:space="0" w:color="auto"/>
            </w:tcBorders>
            <w:noWrap/>
            <w:vAlign w:val="center"/>
            <w:hideMark/>
          </w:tcPr>
          <w:p w14:paraId="0B36EBE5"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Serial No.</w:t>
            </w:r>
          </w:p>
        </w:tc>
        <w:tc>
          <w:tcPr>
            <w:tcW w:w="2524" w:type="dxa"/>
            <w:tcBorders>
              <w:top w:val="nil"/>
              <w:left w:val="nil"/>
              <w:bottom w:val="single" w:sz="4" w:space="0" w:color="auto"/>
              <w:right w:val="single" w:sz="4" w:space="0" w:color="auto"/>
            </w:tcBorders>
            <w:noWrap/>
            <w:vAlign w:val="center"/>
            <w:hideMark/>
          </w:tcPr>
          <w:p w14:paraId="550454D5"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Tool Name</w:t>
            </w:r>
          </w:p>
        </w:tc>
        <w:tc>
          <w:tcPr>
            <w:tcW w:w="2505" w:type="dxa"/>
            <w:tcBorders>
              <w:top w:val="nil"/>
              <w:left w:val="nil"/>
              <w:bottom w:val="single" w:sz="4" w:space="0" w:color="auto"/>
              <w:right w:val="single" w:sz="4" w:space="0" w:color="auto"/>
            </w:tcBorders>
            <w:noWrap/>
            <w:vAlign w:val="center"/>
            <w:hideMark/>
          </w:tcPr>
          <w:p w14:paraId="22374267"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Size / Dimension</w:t>
            </w:r>
          </w:p>
        </w:tc>
        <w:tc>
          <w:tcPr>
            <w:tcW w:w="629" w:type="dxa"/>
            <w:tcBorders>
              <w:top w:val="nil"/>
              <w:left w:val="nil"/>
              <w:bottom w:val="single" w:sz="4" w:space="0" w:color="auto"/>
              <w:right w:val="single" w:sz="4" w:space="0" w:color="auto"/>
            </w:tcBorders>
            <w:noWrap/>
            <w:vAlign w:val="center"/>
            <w:hideMark/>
          </w:tcPr>
          <w:p w14:paraId="3CFB26C9"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Unit</w:t>
            </w:r>
          </w:p>
        </w:tc>
        <w:tc>
          <w:tcPr>
            <w:tcW w:w="1466" w:type="dxa"/>
            <w:tcBorders>
              <w:top w:val="nil"/>
              <w:left w:val="nil"/>
              <w:bottom w:val="single" w:sz="4" w:space="0" w:color="auto"/>
              <w:right w:val="single" w:sz="4" w:space="0" w:color="auto"/>
            </w:tcBorders>
            <w:noWrap/>
            <w:vAlign w:val="center"/>
            <w:hideMark/>
          </w:tcPr>
          <w:p w14:paraId="0A0BBDCC"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Unit Price</w:t>
            </w:r>
          </w:p>
        </w:tc>
        <w:tc>
          <w:tcPr>
            <w:tcW w:w="3033" w:type="dxa"/>
            <w:tcBorders>
              <w:top w:val="nil"/>
              <w:left w:val="nil"/>
              <w:bottom w:val="single" w:sz="4" w:space="0" w:color="auto"/>
              <w:right w:val="single" w:sz="4" w:space="0" w:color="auto"/>
            </w:tcBorders>
            <w:noWrap/>
            <w:vAlign w:val="center"/>
            <w:hideMark/>
          </w:tcPr>
          <w:p w14:paraId="7F7CE73D"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Remarks</w:t>
            </w:r>
          </w:p>
        </w:tc>
        <w:tc>
          <w:tcPr>
            <w:tcW w:w="36" w:type="dxa"/>
            <w:vAlign w:val="center"/>
            <w:hideMark/>
          </w:tcPr>
          <w:p w14:paraId="75C00ED6" w14:textId="77777777" w:rsidR="0038276C" w:rsidRPr="0038276C" w:rsidRDefault="0038276C" w:rsidP="0038276C">
            <w:pPr>
              <w:widowControl/>
              <w:rPr>
                <w:color w:val="auto"/>
                <w:sz w:val="20"/>
                <w:szCs w:val="20"/>
              </w:rPr>
            </w:pPr>
          </w:p>
        </w:tc>
      </w:tr>
      <w:tr w:rsidR="0038276C" w:rsidRPr="0038276C" w14:paraId="6D467AD9" w14:textId="77777777" w:rsidTr="0038276C">
        <w:trPr>
          <w:trHeight w:val="1115"/>
        </w:trPr>
        <w:tc>
          <w:tcPr>
            <w:tcW w:w="1484" w:type="dxa"/>
            <w:tcBorders>
              <w:top w:val="nil"/>
              <w:left w:val="single" w:sz="4" w:space="0" w:color="auto"/>
              <w:bottom w:val="single" w:sz="4" w:space="0" w:color="auto"/>
              <w:right w:val="single" w:sz="4" w:space="0" w:color="auto"/>
            </w:tcBorders>
            <w:noWrap/>
            <w:vAlign w:val="center"/>
            <w:hideMark/>
          </w:tcPr>
          <w:p w14:paraId="586E60BC"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1</w:t>
            </w:r>
          </w:p>
        </w:tc>
        <w:tc>
          <w:tcPr>
            <w:tcW w:w="2524" w:type="dxa"/>
            <w:tcBorders>
              <w:top w:val="nil"/>
              <w:left w:val="nil"/>
              <w:bottom w:val="single" w:sz="4" w:space="0" w:color="auto"/>
              <w:right w:val="single" w:sz="4" w:space="0" w:color="auto"/>
            </w:tcBorders>
            <w:noWrap/>
            <w:vAlign w:val="center"/>
            <w:hideMark/>
          </w:tcPr>
          <w:p w14:paraId="1D81DEDF"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Jar</w:t>
            </w:r>
          </w:p>
        </w:tc>
        <w:tc>
          <w:tcPr>
            <w:tcW w:w="2505" w:type="dxa"/>
            <w:tcBorders>
              <w:top w:val="nil"/>
              <w:left w:val="nil"/>
              <w:bottom w:val="single" w:sz="4" w:space="0" w:color="auto"/>
              <w:right w:val="single" w:sz="4" w:space="0" w:color="auto"/>
            </w:tcBorders>
            <w:noWrap/>
            <w:vAlign w:val="center"/>
            <w:hideMark/>
          </w:tcPr>
          <w:p w14:paraId="1A4FCAEF"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4 3/4"</w:t>
            </w:r>
          </w:p>
        </w:tc>
        <w:tc>
          <w:tcPr>
            <w:tcW w:w="629" w:type="dxa"/>
            <w:tcBorders>
              <w:top w:val="nil"/>
              <w:left w:val="nil"/>
              <w:bottom w:val="single" w:sz="4" w:space="0" w:color="auto"/>
              <w:right w:val="single" w:sz="4" w:space="0" w:color="auto"/>
            </w:tcBorders>
            <w:noWrap/>
            <w:vAlign w:val="center"/>
            <w:hideMark/>
          </w:tcPr>
          <w:p w14:paraId="0228F5F7"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pcs</w:t>
            </w:r>
          </w:p>
        </w:tc>
        <w:tc>
          <w:tcPr>
            <w:tcW w:w="1466" w:type="dxa"/>
            <w:tcBorders>
              <w:top w:val="nil"/>
              <w:left w:val="nil"/>
              <w:bottom w:val="single" w:sz="4" w:space="0" w:color="auto"/>
              <w:right w:val="single" w:sz="4" w:space="0" w:color="auto"/>
            </w:tcBorders>
            <w:noWrap/>
            <w:vAlign w:val="bottom"/>
            <w:hideMark/>
          </w:tcPr>
          <w:p w14:paraId="7870AE9D"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033" w:type="dxa"/>
            <w:tcBorders>
              <w:top w:val="nil"/>
              <w:left w:val="nil"/>
              <w:bottom w:val="single" w:sz="4" w:space="0" w:color="auto"/>
              <w:right w:val="single" w:sz="4" w:space="0" w:color="auto"/>
            </w:tcBorders>
            <w:vAlign w:val="center"/>
            <w:hideMark/>
          </w:tcPr>
          <w:p w14:paraId="15E7AB7C"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Repair tools, kits, and spare parts can be provided by BHDC.</w:t>
            </w:r>
          </w:p>
        </w:tc>
        <w:tc>
          <w:tcPr>
            <w:tcW w:w="36" w:type="dxa"/>
            <w:vAlign w:val="center"/>
            <w:hideMark/>
          </w:tcPr>
          <w:p w14:paraId="73AA748F" w14:textId="77777777" w:rsidR="0038276C" w:rsidRPr="0038276C" w:rsidRDefault="0038276C" w:rsidP="0038276C">
            <w:pPr>
              <w:widowControl/>
              <w:rPr>
                <w:color w:val="auto"/>
                <w:sz w:val="20"/>
                <w:szCs w:val="20"/>
              </w:rPr>
            </w:pPr>
          </w:p>
        </w:tc>
      </w:tr>
      <w:tr w:rsidR="0038276C" w:rsidRPr="0038276C" w14:paraId="1D862BFC" w14:textId="77777777" w:rsidTr="0038276C">
        <w:trPr>
          <w:trHeight w:val="913"/>
        </w:trPr>
        <w:tc>
          <w:tcPr>
            <w:tcW w:w="1484" w:type="dxa"/>
            <w:tcBorders>
              <w:top w:val="nil"/>
              <w:left w:val="single" w:sz="4" w:space="0" w:color="auto"/>
              <w:bottom w:val="single" w:sz="4" w:space="0" w:color="auto"/>
              <w:right w:val="single" w:sz="4" w:space="0" w:color="auto"/>
            </w:tcBorders>
            <w:noWrap/>
            <w:vAlign w:val="center"/>
            <w:hideMark/>
          </w:tcPr>
          <w:p w14:paraId="43E3BC0F"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2</w:t>
            </w:r>
          </w:p>
        </w:tc>
        <w:tc>
          <w:tcPr>
            <w:tcW w:w="2524" w:type="dxa"/>
            <w:tcBorders>
              <w:top w:val="nil"/>
              <w:left w:val="nil"/>
              <w:bottom w:val="single" w:sz="4" w:space="0" w:color="auto"/>
              <w:right w:val="single" w:sz="4" w:space="0" w:color="auto"/>
            </w:tcBorders>
            <w:noWrap/>
            <w:vAlign w:val="center"/>
            <w:hideMark/>
          </w:tcPr>
          <w:p w14:paraId="12B27494"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Jar</w:t>
            </w:r>
          </w:p>
        </w:tc>
        <w:tc>
          <w:tcPr>
            <w:tcW w:w="2505" w:type="dxa"/>
            <w:tcBorders>
              <w:top w:val="nil"/>
              <w:left w:val="nil"/>
              <w:bottom w:val="single" w:sz="4" w:space="0" w:color="auto"/>
              <w:right w:val="single" w:sz="4" w:space="0" w:color="auto"/>
            </w:tcBorders>
            <w:noWrap/>
            <w:vAlign w:val="center"/>
            <w:hideMark/>
          </w:tcPr>
          <w:p w14:paraId="632EFF2C"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6 1/2"</w:t>
            </w:r>
          </w:p>
        </w:tc>
        <w:tc>
          <w:tcPr>
            <w:tcW w:w="629" w:type="dxa"/>
            <w:tcBorders>
              <w:top w:val="nil"/>
              <w:left w:val="nil"/>
              <w:bottom w:val="single" w:sz="4" w:space="0" w:color="auto"/>
              <w:right w:val="single" w:sz="4" w:space="0" w:color="auto"/>
            </w:tcBorders>
            <w:noWrap/>
            <w:vAlign w:val="center"/>
            <w:hideMark/>
          </w:tcPr>
          <w:p w14:paraId="1D0017AC"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pcs</w:t>
            </w:r>
          </w:p>
        </w:tc>
        <w:tc>
          <w:tcPr>
            <w:tcW w:w="1466" w:type="dxa"/>
            <w:tcBorders>
              <w:top w:val="nil"/>
              <w:left w:val="nil"/>
              <w:bottom w:val="single" w:sz="4" w:space="0" w:color="auto"/>
              <w:right w:val="single" w:sz="4" w:space="0" w:color="auto"/>
            </w:tcBorders>
            <w:noWrap/>
            <w:vAlign w:val="bottom"/>
            <w:hideMark/>
          </w:tcPr>
          <w:p w14:paraId="2798EF69"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033" w:type="dxa"/>
            <w:tcBorders>
              <w:top w:val="nil"/>
              <w:left w:val="nil"/>
              <w:bottom w:val="single" w:sz="4" w:space="0" w:color="auto"/>
              <w:right w:val="single" w:sz="4" w:space="0" w:color="auto"/>
            </w:tcBorders>
            <w:vAlign w:val="center"/>
            <w:hideMark/>
          </w:tcPr>
          <w:p w14:paraId="31256563"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Repair tools, kits, and spare parts can be provided by BHDC.</w:t>
            </w:r>
          </w:p>
        </w:tc>
        <w:tc>
          <w:tcPr>
            <w:tcW w:w="36" w:type="dxa"/>
            <w:vAlign w:val="center"/>
            <w:hideMark/>
          </w:tcPr>
          <w:p w14:paraId="02AF636E" w14:textId="77777777" w:rsidR="0038276C" w:rsidRPr="0038276C" w:rsidRDefault="0038276C" w:rsidP="0038276C">
            <w:pPr>
              <w:widowControl/>
              <w:rPr>
                <w:color w:val="auto"/>
                <w:sz w:val="20"/>
                <w:szCs w:val="20"/>
              </w:rPr>
            </w:pPr>
          </w:p>
        </w:tc>
      </w:tr>
      <w:tr w:rsidR="0038276C" w:rsidRPr="0038276C" w14:paraId="41844D52" w14:textId="77777777" w:rsidTr="0038276C">
        <w:trPr>
          <w:trHeight w:val="935"/>
        </w:trPr>
        <w:tc>
          <w:tcPr>
            <w:tcW w:w="1484" w:type="dxa"/>
            <w:tcBorders>
              <w:top w:val="nil"/>
              <w:left w:val="single" w:sz="4" w:space="0" w:color="auto"/>
              <w:bottom w:val="single" w:sz="4" w:space="0" w:color="auto"/>
              <w:right w:val="single" w:sz="4" w:space="0" w:color="auto"/>
            </w:tcBorders>
            <w:noWrap/>
            <w:vAlign w:val="center"/>
            <w:hideMark/>
          </w:tcPr>
          <w:p w14:paraId="3F521ECB"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3</w:t>
            </w:r>
          </w:p>
        </w:tc>
        <w:tc>
          <w:tcPr>
            <w:tcW w:w="2524" w:type="dxa"/>
            <w:tcBorders>
              <w:top w:val="nil"/>
              <w:left w:val="nil"/>
              <w:bottom w:val="single" w:sz="4" w:space="0" w:color="auto"/>
              <w:right w:val="single" w:sz="4" w:space="0" w:color="auto"/>
            </w:tcBorders>
            <w:noWrap/>
            <w:vAlign w:val="center"/>
            <w:hideMark/>
          </w:tcPr>
          <w:p w14:paraId="4C741DB9"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Jar</w:t>
            </w:r>
          </w:p>
        </w:tc>
        <w:tc>
          <w:tcPr>
            <w:tcW w:w="2505" w:type="dxa"/>
            <w:tcBorders>
              <w:top w:val="nil"/>
              <w:left w:val="nil"/>
              <w:bottom w:val="single" w:sz="4" w:space="0" w:color="auto"/>
              <w:right w:val="single" w:sz="4" w:space="0" w:color="auto"/>
            </w:tcBorders>
            <w:noWrap/>
            <w:vAlign w:val="center"/>
            <w:hideMark/>
          </w:tcPr>
          <w:p w14:paraId="1DA52317"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8"</w:t>
            </w:r>
          </w:p>
        </w:tc>
        <w:tc>
          <w:tcPr>
            <w:tcW w:w="629" w:type="dxa"/>
            <w:tcBorders>
              <w:top w:val="nil"/>
              <w:left w:val="nil"/>
              <w:bottom w:val="single" w:sz="4" w:space="0" w:color="auto"/>
              <w:right w:val="single" w:sz="4" w:space="0" w:color="auto"/>
            </w:tcBorders>
            <w:noWrap/>
            <w:vAlign w:val="center"/>
            <w:hideMark/>
          </w:tcPr>
          <w:p w14:paraId="633FFDDF"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pcs</w:t>
            </w:r>
          </w:p>
        </w:tc>
        <w:tc>
          <w:tcPr>
            <w:tcW w:w="1466" w:type="dxa"/>
            <w:tcBorders>
              <w:top w:val="nil"/>
              <w:left w:val="nil"/>
              <w:bottom w:val="single" w:sz="4" w:space="0" w:color="auto"/>
              <w:right w:val="single" w:sz="4" w:space="0" w:color="auto"/>
            </w:tcBorders>
            <w:noWrap/>
            <w:vAlign w:val="bottom"/>
            <w:hideMark/>
          </w:tcPr>
          <w:p w14:paraId="28FB5005"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033" w:type="dxa"/>
            <w:tcBorders>
              <w:top w:val="nil"/>
              <w:left w:val="nil"/>
              <w:bottom w:val="single" w:sz="4" w:space="0" w:color="auto"/>
              <w:right w:val="single" w:sz="4" w:space="0" w:color="auto"/>
            </w:tcBorders>
            <w:vAlign w:val="center"/>
            <w:hideMark/>
          </w:tcPr>
          <w:p w14:paraId="4C399AE5"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Repair tools, kits, and spare parts can be provided by BHDC.</w:t>
            </w:r>
          </w:p>
        </w:tc>
        <w:tc>
          <w:tcPr>
            <w:tcW w:w="36" w:type="dxa"/>
            <w:vAlign w:val="center"/>
            <w:hideMark/>
          </w:tcPr>
          <w:p w14:paraId="58F81D2E" w14:textId="77777777" w:rsidR="0038276C" w:rsidRPr="0038276C" w:rsidRDefault="0038276C" w:rsidP="0038276C">
            <w:pPr>
              <w:widowControl/>
              <w:rPr>
                <w:color w:val="auto"/>
                <w:sz w:val="20"/>
                <w:szCs w:val="20"/>
              </w:rPr>
            </w:pPr>
          </w:p>
        </w:tc>
      </w:tr>
      <w:tr w:rsidR="0038276C" w:rsidRPr="0038276C" w14:paraId="0590DA89" w14:textId="77777777" w:rsidTr="0038276C">
        <w:trPr>
          <w:trHeight w:val="780"/>
        </w:trPr>
        <w:tc>
          <w:tcPr>
            <w:tcW w:w="1484" w:type="dxa"/>
            <w:tcBorders>
              <w:top w:val="nil"/>
              <w:left w:val="single" w:sz="4" w:space="0" w:color="auto"/>
              <w:bottom w:val="single" w:sz="4" w:space="0" w:color="auto"/>
              <w:right w:val="single" w:sz="4" w:space="0" w:color="auto"/>
            </w:tcBorders>
            <w:noWrap/>
            <w:vAlign w:val="center"/>
            <w:hideMark/>
          </w:tcPr>
          <w:p w14:paraId="0B9713F1"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4</w:t>
            </w:r>
          </w:p>
        </w:tc>
        <w:tc>
          <w:tcPr>
            <w:tcW w:w="2524" w:type="dxa"/>
            <w:tcBorders>
              <w:top w:val="nil"/>
              <w:left w:val="nil"/>
              <w:bottom w:val="single" w:sz="4" w:space="0" w:color="auto"/>
              <w:right w:val="single" w:sz="4" w:space="0" w:color="auto"/>
            </w:tcBorders>
            <w:noWrap/>
            <w:vAlign w:val="center"/>
            <w:hideMark/>
          </w:tcPr>
          <w:p w14:paraId="3DE4AD2A"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Float Valve Body</w:t>
            </w:r>
          </w:p>
        </w:tc>
        <w:tc>
          <w:tcPr>
            <w:tcW w:w="2505" w:type="dxa"/>
            <w:tcBorders>
              <w:top w:val="nil"/>
              <w:left w:val="nil"/>
              <w:bottom w:val="single" w:sz="4" w:space="0" w:color="auto"/>
              <w:right w:val="single" w:sz="4" w:space="0" w:color="auto"/>
            </w:tcBorders>
            <w:noWrap/>
            <w:vAlign w:val="center"/>
            <w:hideMark/>
          </w:tcPr>
          <w:p w14:paraId="08D3E8F9"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629" w:type="dxa"/>
            <w:tcBorders>
              <w:top w:val="nil"/>
              <w:left w:val="nil"/>
              <w:bottom w:val="single" w:sz="4" w:space="0" w:color="auto"/>
              <w:right w:val="single" w:sz="4" w:space="0" w:color="auto"/>
            </w:tcBorders>
            <w:noWrap/>
            <w:vAlign w:val="center"/>
            <w:hideMark/>
          </w:tcPr>
          <w:p w14:paraId="449D3B39"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pcs</w:t>
            </w:r>
          </w:p>
        </w:tc>
        <w:tc>
          <w:tcPr>
            <w:tcW w:w="1466" w:type="dxa"/>
            <w:tcBorders>
              <w:top w:val="nil"/>
              <w:left w:val="nil"/>
              <w:bottom w:val="single" w:sz="4" w:space="0" w:color="auto"/>
              <w:right w:val="single" w:sz="4" w:space="0" w:color="auto"/>
            </w:tcBorders>
            <w:noWrap/>
            <w:vAlign w:val="bottom"/>
            <w:hideMark/>
          </w:tcPr>
          <w:p w14:paraId="5EF5DE56"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033" w:type="dxa"/>
            <w:tcBorders>
              <w:top w:val="nil"/>
              <w:left w:val="nil"/>
              <w:bottom w:val="single" w:sz="4" w:space="0" w:color="auto"/>
              <w:right w:val="single" w:sz="4" w:space="0" w:color="auto"/>
            </w:tcBorders>
            <w:noWrap/>
            <w:vAlign w:val="bottom"/>
            <w:hideMark/>
          </w:tcPr>
          <w:p w14:paraId="195F60E9"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6" w:type="dxa"/>
            <w:vAlign w:val="center"/>
            <w:hideMark/>
          </w:tcPr>
          <w:p w14:paraId="7B15920C" w14:textId="77777777" w:rsidR="0038276C" w:rsidRPr="0038276C" w:rsidRDefault="0038276C" w:rsidP="0038276C">
            <w:pPr>
              <w:widowControl/>
              <w:rPr>
                <w:color w:val="auto"/>
                <w:sz w:val="20"/>
                <w:szCs w:val="20"/>
              </w:rPr>
            </w:pPr>
          </w:p>
        </w:tc>
      </w:tr>
      <w:tr w:rsidR="0038276C" w:rsidRPr="0038276C" w14:paraId="24BD322A" w14:textId="77777777" w:rsidTr="0038276C">
        <w:trPr>
          <w:trHeight w:val="780"/>
        </w:trPr>
        <w:tc>
          <w:tcPr>
            <w:tcW w:w="1484" w:type="dxa"/>
            <w:tcBorders>
              <w:top w:val="nil"/>
              <w:left w:val="single" w:sz="4" w:space="0" w:color="auto"/>
              <w:bottom w:val="single" w:sz="4" w:space="0" w:color="auto"/>
              <w:right w:val="single" w:sz="4" w:space="0" w:color="auto"/>
            </w:tcBorders>
            <w:noWrap/>
            <w:vAlign w:val="center"/>
            <w:hideMark/>
          </w:tcPr>
          <w:p w14:paraId="211C7D22"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5</w:t>
            </w:r>
          </w:p>
        </w:tc>
        <w:tc>
          <w:tcPr>
            <w:tcW w:w="2524" w:type="dxa"/>
            <w:tcBorders>
              <w:top w:val="nil"/>
              <w:left w:val="nil"/>
              <w:bottom w:val="single" w:sz="4" w:space="0" w:color="auto"/>
              <w:right w:val="single" w:sz="4" w:space="0" w:color="auto"/>
            </w:tcBorders>
            <w:noWrap/>
            <w:vAlign w:val="center"/>
            <w:hideMark/>
          </w:tcPr>
          <w:p w14:paraId="5CF94024"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Plug Valve</w:t>
            </w:r>
          </w:p>
        </w:tc>
        <w:tc>
          <w:tcPr>
            <w:tcW w:w="2505" w:type="dxa"/>
            <w:tcBorders>
              <w:top w:val="nil"/>
              <w:left w:val="nil"/>
              <w:bottom w:val="single" w:sz="4" w:space="0" w:color="auto"/>
              <w:right w:val="single" w:sz="4" w:space="0" w:color="auto"/>
            </w:tcBorders>
            <w:noWrap/>
            <w:vAlign w:val="center"/>
            <w:hideMark/>
          </w:tcPr>
          <w:p w14:paraId="611E8728"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629" w:type="dxa"/>
            <w:tcBorders>
              <w:top w:val="nil"/>
              <w:left w:val="nil"/>
              <w:bottom w:val="single" w:sz="4" w:space="0" w:color="auto"/>
              <w:right w:val="single" w:sz="4" w:space="0" w:color="auto"/>
            </w:tcBorders>
            <w:noWrap/>
            <w:vAlign w:val="center"/>
            <w:hideMark/>
          </w:tcPr>
          <w:p w14:paraId="6B3400D1"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pcs</w:t>
            </w:r>
          </w:p>
        </w:tc>
        <w:tc>
          <w:tcPr>
            <w:tcW w:w="1466" w:type="dxa"/>
            <w:tcBorders>
              <w:top w:val="nil"/>
              <w:left w:val="nil"/>
              <w:bottom w:val="single" w:sz="4" w:space="0" w:color="auto"/>
              <w:right w:val="single" w:sz="4" w:space="0" w:color="auto"/>
            </w:tcBorders>
            <w:noWrap/>
            <w:vAlign w:val="bottom"/>
            <w:hideMark/>
          </w:tcPr>
          <w:p w14:paraId="4510325C"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033" w:type="dxa"/>
            <w:tcBorders>
              <w:top w:val="nil"/>
              <w:left w:val="nil"/>
              <w:bottom w:val="single" w:sz="4" w:space="0" w:color="auto"/>
              <w:right w:val="single" w:sz="4" w:space="0" w:color="auto"/>
            </w:tcBorders>
            <w:noWrap/>
            <w:vAlign w:val="bottom"/>
            <w:hideMark/>
          </w:tcPr>
          <w:p w14:paraId="1968C492"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t xml:space="preserve">　</w:t>
            </w:r>
          </w:p>
        </w:tc>
        <w:tc>
          <w:tcPr>
            <w:tcW w:w="36" w:type="dxa"/>
            <w:vAlign w:val="center"/>
            <w:hideMark/>
          </w:tcPr>
          <w:p w14:paraId="6349E403" w14:textId="77777777" w:rsidR="0038276C" w:rsidRPr="0038276C" w:rsidRDefault="0038276C" w:rsidP="0038276C">
            <w:pPr>
              <w:widowControl/>
              <w:rPr>
                <w:color w:val="auto"/>
                <w:sz w:val="20"/>
                <w:szCs w:val="20"/>
              </w:rPr>
            </w:pPr>
          </w:p>
        </w:tc>
      </w:tr>
      <w:tr w:rsidR="0038276C" w:rsidRPr="0038276C" w14:paraId="1252DEE3" w14:textId="77777777" w:rsidTr="0038276C">
        <w:trPr>
          <w:trHeight w:val="660"/>
        </w:trPr>
        <w:tc>
          <w:tcPr>
            <w:tcW w:w="11641" w:type="dxa"/>
            <w:gridSpan w:val="6"/>
            <w:tcBorders>
              <w:top w:val="single" w:sz="4" w:space="0" w:color="auto"/>
              <w:left w:val="single" w:sz="4" w:space="0" w:color="auto"/>
              <w:bottom w:val="single" w:sz="4" w:space="0" w:color="auto"/>
              <w:right w:val="single" w:sz="4" w:space="0" w:color="auto"/>
            </w:tcBorders>
            <w:vAlign w:val="center"/>
            <w:hideMark/>
          </w:tcPr>
          <w:p w14:paraId="093A3E64" w14:textId="77777777" w:rsidR="0038276C" w:rsidRPr="0038276C" w:rsidRDefault="0038276C" w:rsidP="0038276C">
            <w:pPr>
              <w:widowControl/>
              <w:jc w:val="center"/>
              <w:rPr>
                <w:rFonts w:ascii="Arial" w:eastAsia="等线" w:hAnsi="Arial" w:cs="Arial"/>
                <w:sz w:val="22"/>
                <w:szCs w:val="22"/>
              </w:rPr>
            </w:pPr>
            <w:r w:rsidRPr="0038276C">
              <w:rPr>
                <w:rFonts w:ascii="Arial" w:eastAsia="等线" w:hAnsi="Arial" w:cs="Arial"/>
                <w:sz w:val="22"/>
                <w:szCs w:val="22"/>
              </w:rPr>
              <w:lastRenderedPageBreak/>
              <w:t>The charges shall be inclusive of workshop equipment usage fees, labor operation costs, and any applicable withholding taxes stipulated by the Iraqi government. Tool transportation costs shall be excluded.</w:t>
            </w:r>
          </w:p>
        </w:tc>
        <w:tc>
          <w:tcPr>
            <w:tcW w:w="36" w:type="dxa"/>
            <w:vAlign w:val="center"/>
            <w:hideMark/>
          </w:tcPr>
          <w:p w14:paraId="1A784099" w14:textId="77777777" w:rsidR="0038276C" w:rsidRPr="0038276C" w:rsidRDefault="0038276C" w:rsidP="0038276C">
            <w:pPr>
              <w:widowControl/>
              <w:rPr>
                <w:color w:val="auto"/>
                <w:sz w:val="20"/>
                <w:szCs w:val="20"/>
              </w:rPr>
            </w:pPr>
          </w:p>
        </w:tc>
      </w:tr>
    </w:tbl>
    <w:p w14:paraId="0E503065" w14:textId="77777777" w:rsidR="0038276C" w:rsidRDefault="0038276C" w:rsidP="0099755E">
      <w:pPr>
        <w:widowControl/>
        <w:spacing w:afterLines="50" w:after="120"/>
        <w:ind w:firstLineChars="192" w:firstLine="424"/>
        <w:jc w:val="both"/>
        <w:rPr>
          <w:rFonts w:eastAsia="宋体"/>
          <w:b/>
          <w:i/>
          <w:color w:val="auto"/>
          <w:sz w:val="22"/>
        </w:rPr>
      </w:pPr>
    </w:p>
    <w:p w14:paraId="640B05B5" w14:textId="77777777" w:rsidR="001224C4" w:rsidRPr="0038276C" w:rsidRDefault="001224C4" w:rsidP="0099755E">
      <w:pPr>
        <w:widowControl/>
        <w:spacing w:afterLines="50" w:after="120"/>
        <w:ind w:firstLineChars="192" w:firstLine="424"/>
        <w:jc w:val="both"/>
        <w:rPr>
          <w:rFonts w:eastAsia="宋体"/>
          <w:b/>
          <w:i/>
          <w:color w:val="auto"/>
          <w:sz w:val="22"/>
        </w:rPr>
      </w:pPr>
    </w:p>
    <w:p w14:paraId="472F42B5" w14:textId="77777777" w:rsidR="004D64A2" w:rsidRDefault="004D64A2" w:rsidP="0099755E">
      <w:pPr>
        <w:widowControl/>
        <w:spacing w:afterLines="50" w:after="120"/>
        <w:ind w:firstLineChars="192" w:firstLine="424"/>
        <w:jc w:val="both"/>
        <w:rPr>
          <w:rFonts w:eastAsia="宋体"/>
          <w:b/>
          <w:i/>
          <w:color w:val="auto"/>
          <w:sz w:val="22"/>
        </w:rPr>
      </w:pPr>
      <w:r>
        <w:rPr>
          <w:rFonts w:eastAsia="宋体"/>
          <w:b/>
          <w:i/>
          <w:color w:val="auto"/>
          <w:sz w:val="22"/>
        </w:rPr>
        <w:t xml:space="preserve">Note: </w:t>
      </w:r>
    </w:p>
    <w:p w14:paraId="3E049BE0" w14:textId="26513A9D" w:rsidR="00BD7EC5" w:rsidRPr="00BD7EC5" w:rsidRDefault="00BD7EC5" w:rsidP="00BD7EC5">
      <w:pPr>
        <w:widowControl/>
        <w:numPr>
          <w:ilvl w:val="0"/>
          <w:numId w:val="11"/>
        </w:numPr>
        <w:spacing w:afterLines="50" w:after="120" w:line="276" w:lineRule="auto"/>
        <w:jc w:val="both"/>
        <w:rPr>
          <w:rFonts w:eastAsia="宋体"/>
          <w:color w:val="auto"/>
          <w:sz w:val="22"/>
        </w:rPr>
      </w:pPr>
      <w:proofErr w:type="gramStart"/>
      <w:r w:rsidRPr="00BD7EC5">
        <w:rPr>
          <w:rFonts w:eastAsia="宋体"/>
          <w:color w:val="auto"/>
          <w:sz w:val="22"/>
        </w:rPr>
        <w:t>Three Point</w:t>
      </w:r>
      <w:proofErr w:type="gramEnd"/>
      <w:r w:rsidRPr="00BD7EC5">
        <w:rPr>
          <w:rFonts w:eastAsia="宋体"/>
          <w:color w:val="auto"/>
          <w:sz w:val="22"/>
        </w:rPr>
        <w:t xml:space="preserve"> Three percent (3.3%) withholding tax will be deducted from each service invoice, in accordance with Iraq government tax law. The same will be reimbursed upon submission of the tax payment receipt. If any additional tax is imposed by the Government of Iraq, such additional tax shall be added to the cost from the effective date.</w:t>
      </w:r>
    </w:p>
    <w:p w14:paraId="1D1CD36E" w14:textId="53E7EC21" w:rsidR="00BD7EC5" w:rsidRPr="00BD7EC5" w:rsidRDefault="00BD7EC5" w:rsidP="00BD7EC5">
      <w:pPr>
        <w:widowControl/>
        <w:numPr>
          <w:ilvl w:val="0"/>
          <w:numId w:val="11"/>
        </w:numPr>
        <w:spacing w:afterLines="50" w:after="120" w:line="276" w:lineRule="auto"/>
        <w:jc w:val="both"/>
        <w:rPr>
          <w:rFonts w:eastAsia="宋体"/>
          <w:color w:val="auto"/>
          <w:sz w:val="22"/>
        </w:rPr>
      </w:pPr>
      <w:r w:rsidRPr="00BD7EC5">
        <w:rPr>
          <w:rFonts w:eastAsia="宋体"/>
          <w:color w:val="auto"/>
          <w:sz w:val="22"/>
        </w:rPr>
        <w:t>The quoted Lump Sum Price per Window for Casing Window Sidetracking service shall include all costs required for the completion of the service, including personnel operation costs, personnel mobilization and demobilization expenses, tool mobilization and demobilization expenses, and applicable withholding taxes stipulated by the Iraqi government.</w:t>
      </w:r>
    </w:p>
    <w:p w14:paraId="5B174CFA" w14:textId="7FB92451" w:rsidR="00BD7EC5" w:rsidRPr="00BD7EC5" w:rsidRDefault="00BD7EC5" w:rsidP="00BD7EC5">
      <w:pPr>
        <w:widowControl/>
        <w:numPr>
          <w:ilvl w:val="0"/>
          <w:numId w:val="11"/>
        </w:numPr>
        <w:spacing w:afterLines="50" w:after="120" w:line="276" w:lineRule="auto"/>
        <w:jc w:val="both"/>
        <w:rPr>
          <w:rFonts w:eastAsia="宋体"/>
          <w:color w:val="auto"/>
          <w:sz w:val="22"/>
        </w:rPr>
      </w:pPr>
      <w:r w:rsidRPr="00BD7EC5">
        <w:rPr>
          <w:rFonts w:eastAsia="宋体"/>
          <w:color w:val="auto"/>
          <w:sz w:val="22"/>
        </w:rPr>
        <w:t>The quoted unit price for Tool Maintenance &amp; Pressure Testing shall include workshop equipment usage fees, labor operation costs, and applicable withholding taxes stipulated by the Iraqi government. Tool transportation costs shall be excluded unless otherwise agreed by both parties.</w:t>
      </w:r>
    </w:p>
    <w:p w14:paraId="63CD3D5F" w14:textId="5E1F0182" w:rsidR="00BD7EC5" w:rsidRPr="00BD7EC5" w:rsidRDefault="00BD7EC5" w:rsidP="00BD7EC5">
      <w:pPr>
        <w:widowControl/>
        <w:numPr>
          <w:ilvl w:val="0"/>
          <w:numId w:val="11"/>
        </w:numPr>
        <w:spacing w:afterLines="50" w:after="120" w:line="276" w:lineRule="auto"/>
        <w:jc w:val="both"/>
        <w:rPr>
          <w:rFonts w:eastAsia="宋体"/>
          <w:color w:val="auto"/>
          <w:sz w:val="22"/>
        </w:rPr>
      </w:pPr>
      <w:r w:rsidRPr="00BD7EC5">
        <w:rPr>
          <w:rFonts w:eastAsia="宋体"/>
          <w:color w:val="auto"/>
          <w:sz w:val="22"/>
        </w:rPr>
        <w:t>For Tool Maintenance &amp; Pressure Testing services, repair tools, kits, and spare parts may be provided by BHDC as required. Any materials or spare parts not provided by BHDC shall be clearly identified and quoted separately by CONTRACTOR upon prior approval from BHDC.</w:t>
      </w:r>
    </w:p>
    <w:p w14:paraId="72021971" w14:textId="31431EA5" w:rsidR="001A0EA5" w:rsidRDefault="00BD7EC5" w:rsidP="00BD7EC5">
      <w:pPr>
        <w:widowControl/>
        <w:numPr>
          <w:ilvl w:val="0"/>
          <w:numId w:val="11"/>
        </w:numPr>
        <w:spacing w:afterLines="50" w:after="120" w:line="276" w:lineRule="auto"/>
        <w:jc w:val="both"/>
        <w:rPr>
          <w:rFonts w:eastAsia="宋体"/>
          <w:color w:val="auto"/>
          <w:sz w:val="22"/>
        </w:rPr>
      </w:pPr>
      <w:r w:rsidRPr="00BD7EC5">
        <w:rPr>
          <w:rFonts w:eastAsia="宋体"/>
          <w:color w:val="auto"/>
          <w:sz w:val="22"/>
        </w:rPr>
        <w:t>The Lump Sum Price for Casing Window Sidetracking and the Unit Price for Tool Maintenance &amp; Pressure Testing shall cover all charges incurred after CONTRACTOR receives the work order from BHDC, unless otherwise specified in the contract.</w:t>
      </w:r>
    </w:p>
    <w:p w14:paraId="55970A19" w14:textId="77777777" w:rsidR="004E0171" w:rsidRPr="007C135F" w:rsidRDefault="004E0171">
      <w:pPr>
        <w:pStyle w:val="MSGENFONTSTYLENAMETEMPLATEROLEMSGENFONTSTYLENAMEBYROLETEXT0"/>
        <w:shd w:val="clear" w:color="auto" w:fill="auto"/>
        <w:spacing w:before="0" w:line="360" w:lineRule="exact"/>
        <w:ind w:right="40" w:firstLine="0"/>
        <w:rPr>
          <w:rFonts w:ascii="Times New Roman" w:eastAsia="宋体" w:hAnsi="Times New Roman" w:cs="Times New Roman"/>
          <w:sz w:val="21"/>
          <w:szCs w:val="21"/>
        </w:rPr>
        <w:sectPr w:rsidR="004E0171" w:rsidRPr="007C135F" w:rsidSect="000B69E1">
          <w:pgSz w:w="16834" w:h="11909" w:orient="landscape"/>
          <w:pgMar w:top="1134" w:right="1418" w:bottom="1134" w:left="1418" w:header="907" w:footer="720" w:gutter="0"/>
          <w:cols w:space="720"/>
          <w:docGrid w:linePitch="360"/>
        </w:sectPr>
      </w:pPr>
    </w:p>
    <w:p w14:paraId="1E6B3946" w14:textId="77777777" w:rsidR="004D64A2" w:rsidRDefault="004D64A2">
      <w:pPr>
        <w:pStyle w:val="MSGENFONTSTYLENAMETEMPLATEROLEMSGENFONTSTYLENAMEBYROLETEXT0"/>
        <w:shd w:val="clear" w:color="auto" w:fill="auto"/>
        <w:spacing w:before="0" w:line="360" w:lineRule="exact"/>
        <w:ind w:right="40" w:firstLine="0"/>
        <w:jc w:val="center"/>
        <w:rPr>
          <w:rFonts w:ascii="Times New Roman" w:eastAsia="宋体" w:hAnsi="Times New Roman" w:cs="Times New Roman"/>
          <w:sz w:val="21"/>
          <w:szCs w:val="21"/>
        </w:rPr>
      </w:pPr>
    </w:p>
    <w:p w14:paraId="12810441" w14:textId="77777777" w:rsidR="004D64A2" w:rsidRDefault="004D64A2">
      <w:pPr>
        <w:pStyle w:val="MSGENFONTSTYLENAMETEMPLATEROLEMSGENFONTSTYLENAMEBYROLETEXT0"/>
        <w:shd w:val="clear" w:color="auto" w:fill="auto"/>
        <w:spacing w:before="0" w:line="360" w:lineRule="exact"/>
        <w:ind w:right="40" w:firstLine="0"/>
        <w:jc w:val="center"/>
        <w:rPr>
          <w:rFonts w:ascii="Times New Roman" w:eastAsia="宋体" w:hAnsi="Times New Roman" w:cs="Times New Roman"/>
          <w:i/>
          <w:iCs/>
          <w:sz w:val="21"/>
          <w:szCs w:val="21"/>
        </w:rPr>
      </w:pPr>
      <w:r>
        <w:rPr>
          <w:rFonts w:ascii="Times New Roman" w:eastAsia="宋体" w:hAnsi="Times New Roman" w:cs="Times New Roman"/>
          <w:i/>
          <w:iCs/>
          <w:sz w:val="21"/>
          <w:szCs w:val="21"/>
        </w:rPr>
        <w:t xml:space="preserve">(In </w:t>
      </w:r>
      <w:r>
        <w:rPr>
          <w:rFonts w:ascii="Times New Roman" w:eastAsia="宋体" w:hAnsi="Times New Roman" w:cs="Times New Roman" w:hint="eastAsia"/>
          <w:i/>
          <w:iCs/>
          <w:sz w:val="21"/>
          <w:szCs w:val="21"/>
        </w:rPr>
        <w:t>Bidder</w:t>
      </w:r>
      <w:r>
        <w:rPr>
          <w:rFonts w:ascii="Times New Roman" w:eastAsia="宋体" w:hAnsi="Times New Roman" w:cs="Times New Roman"/>
          <w:i/>
          <w:iCs/>
          <w:sz w:val="21"/>
          <w:szCs w:val="21"/>
        </w:rPr>
        <w:t>'s Letterhead)</w:t>
      </w:r>
    </w:p>
    <w:p w14:paraId="7A8CF293" w14:textId="77777777" w:rsidR="004D64A2" w:rsidRDefault="004D64A2">
      <w:pPr>
        <w:pStyle w:val="MSGENFONTSTYLENAMETEMPLATEROLEMSGENFONTSTYLENAMEBYROLETEXT0"/>
        <w:shd w:val="clear" w:color="auto" w:fill="auto"/>
        <w:spacing w:before="0" w:line="360" w:lineRule="exact"/>
        <w:ind w:right="40" w:firstLine="0"/>
        <w:jc w:val="center"/>
        <w:rPr>
          <w:rFonts w:ascii="Times New Roman" w:eastAsia="宋体" w:hAnsi="Times New Roman" w:cs="Times New Roman"/>
          <w:i/>
          <w:iCs/>
          <w:sz w:val="21"/>
          <w:szCs w:val="21"/>
        </w:rPr>
      </w:pPr>
    </w:p>
    <w:p w14:paraId="0C42DDC1" w14:textId="77777777" w:rsidR="004D64A2" w:rsidRDefault="004D64A2">
      <w:pPr>
        <w:pStyle w:val="2"/>
        <w:rPr>
          <w:sz w:val="28"/>
          <w:szCs w:val="28"/>
        </w:rPr>
      </w:pPr>
      <w:bookmarkStart w:id="128" w:name="_Toc92718640"/>
      <w:r>
        <w:rPr>
          <w:rFonts w:hint="eastAsia"/>
          <w:sz w:val="28"/>
          <w:szCs w:val="28"/>
        </w:rPr>
        <w:t>ATTACHMENT</w:t>
      </w:r>
      <w:r>
        <w:rPr>
          <w:sz w:val="28"/>
          <w:szCs w:val="28"/>
        </w:rPr>
        <w:t xml:space="preserve"> 3-</w:t>
      </w:r>
      <w:proofErr w:type="gramStart"/>
      <w:r>
        <w:rPr>
          <w:sz w:val="28"/>
          <w:szCs w:val="28"/>
        </w:rPr>
        <w:t>B  DEVIATIONS</w:t>
      </w:r>
      <w:proofErr w:type="gramEnd"/>
      <w:r>
        <w:rPr>
          <w:sz w:val="28"/>
          <w:szCs w:val="28"/>
        </w:rPr>
        <w:t>/EXCEPTIONS BY BIDDER (</w:t>
      </w:r>
      <w:r>
        <w:rPr>
          <w:rFonts w:hint="eastAsia"/>
          <w:sz w:val="28"/>
          <w:szCs w:val="28"/>
        </w:rPr>
        <w:t xml:space="preserve">WITH </w:t>
      </w:r>
      <w:r>
        <w:rPr>
          <w:sz w:val="28"/>
          <w:szCs w:val="28"/>
        </w:rPr>
        <w:t>PRICE)</w:t>
      </w:r>
      <w:bookmarkEnd w:id="128"/>
    </w:p>
    <w:p w14:paraId="7C41DB66" w14:textId="77777777" w:rsidR="004D64A2" w:rsidRDefault="004D64A2">
      <w:pPr>
        <w:pStyle w:val="af2"/>
        <w:rPr>
          <w:rFonts w:ascii="Times New Roman" w:hAnsi="Times New Roman"/>
        </w:rPr>
      </w:pPr>
      <w:r>
        <w:rPr>
          <w:rFonts w:ascii="Times New Roman" w:hAnsi="Times New Roman"/>
        </w:rPr>
        <w:t xml:space="preserve">(To be submitted </w:t>
      </w:r>
      <w:r>
        <w:rPr>
          <w:rFonts w:ascii="Times New Roman" w:hAnsi="Times New Roman" w:hint="eastAsia"/>
        </w:rPr>
        <w:t>i</w:t>
      </w:r>
      <w:r>
        <w:rPr>
          <w:rFonts w:ascii="Times New Roman" w:hAnsi="Times New Roman"/>
        </w:rPr>
        <w:t xml:space="preserve">n </w:t>
      </w:r>
      <w:r>
        <w:rPr>
          <w:rFonts w:ascii="Times New Roman" w:hAnsi="Times New Roman" w:hint="eastAsia"/>
          <w:b/>
          <w:bCs/>
        </w:rPr>
        <w:t xml:space="preserve">Commercial </w:t>
      </w:r>
      <w:r>
        <w:rPr>
          <w:rFonts w:ascii="Times New Roman" w:hAnsi="Times New Roman"/>
          <w:b/>
          <w:bCs/>
        </w:rPr>
        <w:t>Bid Proposal</w:t>
      </w:r>
      <w:r>
        <w:rPr>
          <w:rFonts w:ascii="Times New Roman" w:hAnsi="Times New Roman"/>
        </w:rPr>
        <w:t xml:space="preserve"> submission only </w:t>
      </w:r>
      <w:r>
        <w:rPr>
          <w:rFonts w:ascii="Times New Roman" w:hAnsi="Times New Roman"/>
          <w:i/>
          <w:iCs/>
        </w:rPr>
        <w:t>with price)</w:t>
      </w:r>
    </w:p>
    <w:p w14:paraId="058AD14B" w14:textId="77777777" w:rsidR="004D64A2" w:rsidRDefault="004D64A2">
      <w:pPr>
        <w:pStyle w:val="af2"/>
        <w:rPr>
          <w:rFonts w:ascii="Times New Roman" w:hAnsi="Times New Roma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1"/>
        <w:gridCol w:w="2693"/>
        <w:gridCol w:w="2835"/>
        <w:gridCol w:w="3081"/>
        <w:gridCol w:w="2640"/>
        <w:gridCol w:w="1792"/>
      </w:tblGrid>
      <w:tr w:rsidR="004D64A2" w14:paraId="686F9E57" w14:textId="77777777">
        <w:trPr>
          <w:cantSplit/>
          <w:trHeight w:val="846"/>
        </w:trPr>
        <w:tc>
          <w:tcPr>
            <w:tcW w:w="1101" w:type="dxa"/>
            <w:vAlign w:val="center"/>
          </w:tcPr>
          <w:p w14:paraId="398BD9D4" w14:textId="77777777" w:rsidR="004D64A2" w:rsidRDefault="004D64A2">
            <w:pPr>
              <w:jc w:val="center"/>
              <w:rPr>
                <w:b/>
                <w:bCs/>
                <w:sz w:val="21"/>
                <w:szCs w:val="21"/>
              </w:rPr>
            </w:pPr>
            <w:r>
              <w:rPr>
                <w:b/>
                <w:sz w:val="21"/>
                <w:szCs w:val="21"/>
              </w:rPr>
              <w:t>Serial No.</w:t>
            </w:r>
          </w:p>
        </w:tc>
        <w:tc>
          <w:tcPr>
            <w:tcW w:w="2693" w:type="dxa"/>
            <w:vAlign w:val="center"/>
          </w:tcPr>
          <w:p w14:paraId="45305A9B" w14:textId="77777777" w:rsidR="004D64A2" w:rsidRDefault="004D64A2">
            <w:pPr>
              <w:jc w:val="center"/>
              <w:rPr>
                <w:b/>
                <w:bCs/>
                <w:sz w:val="21"/>
                <w:szCs w:val="21"/>
              </w:rPr>
            </w:pPr>
            <w:r>
              <w:rPr>
                <w:b/>
                <w:bCs/>
                <w:sz w:val="21"/>
                <w:szCs w:val="21"/>
              </w:rPr>
              <w:t>ITB Reference</w:t>
            </w:r>
          </w:p>
        </w:tc>
        <w:tc>
          <w:tcPr>
            <w:tcW w:w="2835" w:type="dxa"/>
            <w:vAlign w:val="center"/>
          </w:tcPr>
          <w:p w14:paraId="6B10B5D0" w14:textId="77777777" w:rsidR="004D64A2" w:rsidRDefault="004D64A2">
            <w:pPr>
              <w:jc w:val="center"/>
              <w:rPr>
                <w:b/>
                <w:bCs/>
                <w:sz w:val="21"/>
                <w:szCs w:val="21"/>
              </w:rPr>
            </w:pPr>
            <w:r>
              <w:rPr>
                <w:b/>
                <w:sz w:val="21"/>
                <w:szCs w:val="21"/>
              </w:rPr>
              <w:t>Clause/Article reference</w:t>
            </w:r>
          </w:p>
        </w:tc>
        <w:tc>
          <w:tcPr>
            <w:tcW w:w="3081" w:type="dxa"/>
            <w:vAlign w:val="center"/>
          </w:tcPr>
          <w:p w14:paraId="7B1BCDAB" w14:textId="77777777" w:rsidR="004D64A2" w:rsidRDefault="004D64A2">
            <w:pPr>
              <w:jc w:val="center"/>
              <w:rPr>
                <w:b/>
                <w:bCs/>
                <w:sz w:val="21"/>
                <w:szCs w:val="21"/>
              </w:rPr>
            </w:pPr>
            <w:r>
              <w:rPr>
                <w:b/>
                <w:sz w:val="21"/>
                <w:szCs w:val="21"/>
              </w:rPr>
              <w:t>Deviations/Exceptions</w:t>
            </w:r>
          </w:p>
        </w:tc>
        <w:tc>
          <w:tcPr>
            <w:tcW w:w="2640" w:type="dxa"/>
            <w:vAlign w:val="center"/>
          </w:tcPr>
          <w:p w14:paraId="74AE028B" w14:textId="77777777" w:rsidR="004D64A2" w:rsidRDefault="004D64A2">
            <w:pPr>
              <w:pStyle w:val="22"/>
              <w:spacing w:after="0" w:line="260" w:lineRule="exact"/>
              <w:ind w:left="284"/>
              <w:jc w:val="center"/>
              <w:rPr>
                <w:b/>
                <w:bCs/>
                <w:sz w:val="21"/>
                <w:szCs w:val="21"/>
              </w:rPr>
            </w:pPr>
            <w:r>
              <w:rPr>
                <w:b/>
                <w:bCs/>
                <w:sz w:val="21"/>
                <w:szCs w:val="21"/>
              </w:rPr>
              <w:t>Cost Impact</w:t>
            </w:r>
          </w:p>
          <w:p w14:paraId="52A47E37" w14:textId="77777777" w:rsidR="004D64A2" w:rsidRDefault="004D64A2">
            <w:pPr>
              <w:pStyle w:val="22"/>
              <w:spacing w:after="0" w:line="260" w:lineRule="exact"/>
              <w:ind w:hanging="4"/>
              <w:jc w:val="center"/>
              <w:rPr>
                <w:b/>
                <w:sz w:val="21"/>
                <w:szCs w:val="21"/>
              </w:rPr>
            </w:pPr>
            <w:r>
              <w:rPr>
                <w:b/>
                <w:sz w:val="21"/>
                <w:szCs w:val="21"/>
              </w:rPr>
              <w:t>(</w:t>
            </w:r>
            <w:bookmarkStart w:id="129" w:name="OLE_LINK21"/>
            <w:r>
              <w:rPr>
                <w:rFonts w:eastAsia="宋体"/>
                <w:b/>
                <w:sz w:val="21"/>
                <w:szCs w:val="21"/>
              </w:rPr>
              <w:t>List out the detail price</w:t>
            </w:r>
            <w:bookmarkEnd w:id="129"/>
            <w:r>
              <w:rPr>
                <w:b/>
                <w:sz w:val="21"/>
                <w:szCs w:val="21"/>
              </w:rPr>
              <w:t>)</w:t>
            </w:r>
          </w:p>
        </w:tc>
        <w:tc>
          <w:tcPr>
            <w:tcW w:w="1792" w:type="dxa"/>
            <w:vAlign w:val="center"/>
          </w:tcPr>
          <w:p w14:paraId="0B8AD73B" w14:textId="77777777" w:rsidR="004D64A2" w:rsidRDefault="004D64A2">
            <w:pPr>
              <w:jc w:val="center"/>
              <w:rPr>
                <w:b/>
                <w:bCs/>
                <w:sz w:val="21"/>
                <w:szCs w:val="21"/>
              </w:rPr>
            </w:pPr>
            <w:r>
              <w:rPr>
                <w:b/>
                <w:bCs/>
                <w:sz w:val="21"/>
                <w:szCs w:val="21"/>
              </w:rPr>
              <w:t>Remark</w:t>
            </w:r>
          </w:p>
        </w:tc>
      </w:tr>
      <w:tr w:rsidR="004D64A2" w14:paraId="4F71B22B" w14:textId="77777777">
        <w:trPr>
          <w:trHeight w:val="975"/>
        </w:trPr>
        <w:tc>
          <w:tcPr>
            <w:tcW w:w="1101" w:type="dxa"/>
          </w:tcPr>
          <w:p w14:paraId="1D1A5A61" w14:textId="77777777" w:rsidR="004D64A2" w:rsidRDefault="004D64A2"/>
        </w:tc>
        <w:tc>
          <w:tcPr>
            <w:tcW w:w="2693" w:type="dxa"/>
          </w:tcPr>
          <w:p w14:paraId="170A0EDC" w14:textId="77777777" w:rsidR="004D64A2" w:rsidRDefault="004D64A2"/>
          <w:p w14:paraId="77E8DCAB" w14:textId="77777777" w:rsidR="004D64A2" w:rsidRDefault="004D64A2"/>
        </w:tc>
        <w:tc>
          <w:tcPr>
            <w:tcW w:w="2835" w:type="dxa"/>
          </w:tcPr>
          <w:p w14:paraId="3B6688A7" w14:textId="77777777" w:rsidR="004D64A2" w:rsidRDefault="004D64A2"/>
        </w:tc>
        <w:tc>
          <w:tcPr>
            <w:tcW w:w="3081" w:type="dxa"/>
          </w:tcPr>
          <w:p w14:paraId="6795444F" w14:textId="77777777" w:rsidR="004D64A2" w:rsidRDefault="004D64A2"/>
          <w:p w14:paraId="646A7C24" w14:textId="77777777" w:rsidR="004D64A2" w:rsidRPr="00A409C5" w:rsidRDefault="00CB2838">
            <w:pPr>
              <w:rPr>
                <w:rFonts w:eastAsia="宋体"/>
              </w:rPr>
            </w:pPr>
            <w:r w:rsidRPr="00A409C5">
              <w:rPr>
                <w:rFonts w:eastAsia="宋体" w:hint="eastAsia"/>
              </w:rPr>
              <w:t xml:space="preserve">            </w:t>
            </w:r>
          </w:p>
        </w:tc>
        <w:tc>
          <w:tcPr>
            <w:tcW w:w="2640" w:type="dxa"/>
            <w:vAlign w:val="center"/>
          </w:tcPr>
          <w:p w14:paraId="64294B11" w14:textId="77777777" w:rsidR="004D64A2" w:rsidRDefault="004D64A2"/>
        </w:tc>
        <w:tc>
          <w:tcPr>
            <w:tcW w:w="1792" w:type="dxa"/>
          </w:tcPr>
          <w:p w14:paraId="1F31AAC9" w14:textId="77777777" w:rsidR="004D64A2" w:rsidRDefault="004D64A2"/>
        </w:tc>
      </w:tr>
      <w:tr w:rsidR="004D64A2" w14:paraId="6AA1A82E" w14:textId="77777777">
        <w:trPr>
          <w:trHeight w:val="1109"/>
        </w:trPr>
        <w:tc>
          <w:tcPr>
            <w:tcW w:w="1101" w:type="dxa"/>
          </w:tcPr>
          <w:p w14:paraId="57CCEA98" w14:textId="77777777" w:rsidR="004D64A2" w:rsidRDefault="004D64A2"/>
        </w:tc>
        <w:tc>
          <w:tcPr>
            <w:tcW w:w="2693" w:type="dxa"/>
          </w:tcPr>
          <w:p w14:paraId="6B50B44A" w14:textId="77777777" w:rsidR="004D64A2" w:rsidRDefault="004D64A2"/>
          <w:p w14:paraId="12216A61" w14:textId="77777777" w:rsidR="004D64A2" w:rsidRDefault="004D64A2"/>
        </w:tc>
        <w:tc>
          <w:tcPr>
            <w:tcW w:w="2835" w:type="dxa"/>
          </w:tcPr>
          <w:p w14:paraId="26FAC981" w14:textId="77777777" w:rsidR="004D64A2" w:rsidRDefault="004D64A2"/>
        </w:tc>
        <w:tc>
          <w:tcPr>
            <w:tcW w:w="3081" w:type="dxa"/>
          </w:tcPr>
          <w:p w14:paraId="7E113187" w14:textId="77777777" w:rsidR="004D64A2" w:rsidRDefault="004D64A2"/>
        </w:tc>
        <w:tc>
          <w:tcPr>
            <w:tcW w:w="2640" w:type="dxa"/>
            <w:vAlign w:val="center"/>
          </w:tcPr>
          <w:p w14:paraId="74A5F5CF" w14:textId="77777777" w:rsidR="004D64A2" w:rsidRDefault="004D64A2"/>
        </w:tc>
        <w:tc>
          <w:tcPr>
            <w:tcW w:w="1792" w:type="dxa"/>
          </w:tcPr>
          <w:p w14:paraId="1DD40A73" w14:textId="77777777" w:rsidR="004D64A2" w:rsidRDefault="004D64A2"/>
        </w:tc>
      </w:tr>
      <w:tr w:rsidR="004D64A2" w14:paraId="333E0F1B" w14:textId="77777777">
        <w:trPr>
          <w:trHeight w:val="965"/>
        </w:trPr>
        <w:tc>
          <w:tcPr>
            <w:tcW w:w="1101" w:type="dxa"/>
          </w:tcPr>
          <w:p w14:paraId="56BDD4B6" w14:textId="77777777" w:rsidR="004D64A2" w:rsidRDefault="004D64A2"/>
        </w:tc>
        <w:tc>
          <w:tcPr>
            <w:tcW w:w="2693" w:type="dxa"/>
          </w:tcPr>
          <w:p w14:paraId="4B962874" w14:textId="77777777" w:rsidR="004D64A2" w:rsidRDefault="004D64A2"/>
          <w:p w14:paraId="5A9AB7EA" w14:textId="77777777" w:rsidR="004D64A2" w:rsidRDefault="004D64A2"/>
        </w:tc>
        <w:tc>
          <w:tcPr>
            <w:tcW w:w="2835" w:type="dxa"/>
          </w:tcPr>
          <w:p w14:paraId="7C8E7AAC" w14:textId="77777777" w:rsidR="004D64A2" w:rsidRDefault="004D64A2"/>
        </w:tc>
        <w:tc>
          <w:tcPr>
            <w:tcW w:w="3081" w:type="dxa"/>
          </w:tcPr>
          <w:p w14:paraId="0105238E" w14:textId="77777777" w:rsidR="004D64A2" w:rsidRDefault="004D64A2"/>
          <w:p w14:paraId="3D31B6DC" w14:textId="77777777" w:rsidR="004D64A2" w:rsidRDefault="004D64A2"/>
        </w:tc>
        <w:tc>
          <w:tcPr>
            <w:tcW w:w="2640" w:type="dxa"/>
            <w:vAlign w:val="center"/>
          </w:tcPr>
          <w:p w14:paraId="3740D936" w14:textId="77777777" w:rsidR="004D64A2" w:rsidRDefault="004D64A2"/>
        </w:tc>
        <w:tc>
          <w:tcPr>
            <w:tcW w:w="1792" w:type="dxa"/>
          </w:tcPr>
          <w:p w14:paraId="4DD9AFE7" w14:textId="77777777" w:rsidR="004D64A2" w:rsidRDefault="004D64A2"/>
        </w:tc>
      </w:tr>
      <w:tr w:rsidR="004D64A2" w14:paraId="0A078B9E" w14:textId="77777777">
        <w:trPr>
          <w:trHeight w:val="1243"/>
        </w:trPr>
        <w:tc>
          <w:tcPr>
            <w:tcW w:w="1101" w:type="dxa"/>
          </w:tcPr>
          <w:p w14:paraId="6ED63EA5" w14:textId="77777777" w:rsidR="004D64A2" w:rsidRDefault="004D64A2"/>
        </w:tc>
        <w:tc>
          <w:tcPr>
            <w:tcW w:w="2693" w:type="dxa"/>
          </w:tcPr>
          <w:p w14:paraId="2C2E36DB" w14:textId="77777777" w:rsidR="004D64A2" w:rsidRDefault="004D64A2"/>
          <w:p w14:paraId="03FB2D3B" w14:textId="77777777" w:rsidR="004D64A2" w:rsidRDefault="004D64A2"/>
        </w:tc>
        <w:tc>
          <w:tcPr>
            <w:tcW w:w="2835" w:type="dxa"/>
          </w:tcPr>
          <w:p w14:paraId="5602D05A" w14:textId="77777777" w:rsidR="004D64A2" w:rsidRDefault="004D64A2"/>
        </w:tc>
        <w:tc>
          <w:tcPr>
            <w:tcW w:w="3081" w:type="dxa"/>
          </w:tcPr>
          <w:p w14:paraId="44FFF512" w14:textId="77777777" w:rsidR="004D64A2" w:rsidRDefault="004D64A2"/>
        </w:tc>
        <w:tc>
          <w:tcPr>
            <w:tcW w:w="2640" w:type="dxa"/>
            <w:vAlign w:val="center"/>
          </w:tcPr>
          <w:p w14:paraId="2A698E5B" w14:textId="77777777" w:rsidR="004D64A2" w:rsidRDefault="004D64A2"/>
        </w:tc>
        <w:tc>
          <w:tcPr>
            <w:tcW w:w="1792" w:type="dxa"/>
          </w:tcPr>
          <w:p w14:paraId="2E86F23B" w14:textId="77777777" w:rsidR="004D64A2" w:rsidRDefault="004D64A2"/>
        </w:tc>
      </w:tr>
    </w:tbl>
    <w:p w14:paraId="5E83D921" w14:textId="77777777" w:rsidR="004D64A2" w:rsidRDefault="004D64A2">
      <w:pPr>
        <w:spacing w:line="360" w:lineRule="exact"/>
        <w:rPr>
          <w:rFonts w:eastAsia="宋体"/>
        </w:rPr>
      </w:pPr>
    </w:p>
    <w:p w14:paraId="032DB1B1" w14:textId="77777777" w:rsidR="004D64A2" w:rsidRDefault="004D64A2">
      <w:pPr>
        <w:pStyle w:val="MSGENFONTSTYLENAMETEMPLATEROLEMSGENFONTSTYLENAMEBYROLETEXT0"/>
        <w:spacing w:before="0" w:line="500" w:lineRule="exact"/>
        <w:ind w:right="23" w:firstLine="0"/>
        <w:jc w:val="both"/>
        <w:rPr>
          <w:rStyle w:val="MSGENFONTSTYLENAMETEMPLATEROLEMSGENFONTSTYLENAMEBYROLETEXT"/>
          <w:rFonts w:eastAsia="宋体"/>
          <w:b/>
          <w:sz w:val="32"/>
          <w:szCs w:val="32"/>
        </w:rPr>
      </w:pPr>
    </w:p>
    <w:p w14:paraId="0B067998" w14:textId="77777777" w:rsidR="004D64A2" w:rsidRDefault="004D64A2">
      <w:pPr>
        <w:jc w:val="both"/>
        <w:rPr>
          <w:rFonts w:ascii="Arial" w:eastAsia="等线" w:hAnsi="Arial" w:cs="Arial"/>
        </w:rPr>
      </w:pPr>
    </w:p>
    <w:sectPr w:rsidR="004D64A2">
      <w:pgSz w:w="16834" w:h="11909" w:orient="landscape"/>
      <w:pgMar w:top="1134" w:right="1418" w:bottom="1134" w:left="1418" w:header="90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C95E2" w14:textId="77777777" w:rsidR="00A72CFD" w:rsidRDefault="00A72CFD">
      <w:pPr>
        <w:rPr>
          <w:sz w:val="18"/>
        </w:rPr>
      </w:pPr>
    </w:p>
  </w:endnote>
  <w:endnote w:type="continuationSeparator" w:id="0">
    <w:p w14:paraId="71652501" w14:textId="77777777" w:rsidR="00A72CFD" w:rsidRDefault="00A72CFD">
      <w:pPr>
        <w:rPr>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E50A2" w14:textId="77777777" w:rsidR="004E0171" w:rsidRDefault="004E0171">
    <w:pPr>
      <w:pStyle w:val="ac"/>
      <w:jc w:val="center"/>
      <w:rPr>
        <w:rFonts w:eastAsia="等线"/>
      </w:rPr>
    </w:pPr>
    <w:r>
      <w:rPr>
        <w:rFonts w:eastAsia="等线"/>
        <w:b/>
        <w:bCs/>
      </w:rPr>
      <w:fldChar w:fldCharType="begin"/>
    </w:r>
    <w:r>
      <w:rPr>
        <w:rFonts w:eastAsia="等线"/>
        <w:b/>
        <w:bCs/>
      </w:rPr>
      <w:instrText>PAGE  \* Arabic  \* MERGEFORMAT</w:instrText>
    </w:r>
    <w:r>
      <w:rPr>
        <w:rFonts w:eastAsia="等线"/>
        <w:b/>
        <w:bCs/>
      </w:rPr>
      <w:fldChar w:fldCharType="separate"/>
    </w:r>
    <w:r w:rsidR="00B464B7" w:rsidRPr="00B464B7">
      <w:rPr>
        <w:rFonts w:eastAsia="等线"/>
        <w:b/>
        <w:bCs/>
        <w:noProof/>
        <w:lang w:val="zh-CN"/>
      </w:rPr>
      <w:t>2</w:t>
    </w:r>
    <w:r>
      <w:rPr>
        <w:rFonts w:eastAsia="等线"/>
        <w:b/>
        <w:bCs/>
      </w:rPr>
      <w:fldChar w:fldCharType="end"/>
    </w:r>
    <w:r>
      <w:rPr>
        <w:rFonts w:eastAsia="等线"/>
        <w:lang w:val="zh-CN"/>
      </w:rPr>
      <w:t xml:space="preserve"> </w:t>
    </w:r>
    <w:r>
      <w:rPr>
        <w:rFonts w:eastAsia="等线"/>
        <w:lang w:val="zh-CN"/>
      </w:rPr>
      <w:t xml:space="preserve">/ </w:t>
    </w:r>
    <w:r>
      <w:rPr>
        <w:rFonts w:eastAsia="等线"/>
        <w:b/>
        <w:bCs/>
      </w:rPr>
      <w:fldChar w:fldCharType="begin"/>
    </w:r>
    <w:r>
      <w:rPr>
        <w:rFonts w:eastAsia="等线"/>
        <w:b/>
        <w:bCs/>
      </w:rPr>
      <w:instrText>NUMPAGES  \* Arabic  \* MERGEFORMAT</w:instrText>
    </w:r>
    <w:r>
      <w:rPr>
        <w:rFonts w:eastAsia="等线"/>
        <w:b/>
        <w:bCs/>
      </w:rPr>
      <w:fldChar w:fldCharType="separate"/>
    </w:r>
    <w:r w:rsidR="00B464B7" w:rsidRPr="00B464B7">
      <w:rPr>
        <w:rFonts w:eastAsia="等线"/>
        <w:b/>
        <w:bCs/>
        <w:noProof/>
        <w:lang w:val="zh-CN"/>
      </w:rPr>
      <w:t>17</w:t>
    </w:r>
    <w:r>
      <w:rPr>
        <w:rFonts w:eastAsia="等线"/>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18BB" w14:textId="62FFEE4D" w:rsidR="004E0171" w:rsidRDefault="00AC4ECF">
    <w:pPr>
      <w:rPr>
        <w:sz w:val="2"/>
        <w:szCs w:val="2"/>
      </w:rPr>
    </w:pPr>
    <w:r>
      <w:rPr>
        <w:noProof/>
      </w:rPr>
      <mc:AlternateContent>
        <mc:Choice Requires="wps">
          <w:drawing>
            <wp:anchor distT="63500" distB="63500" distL="63500" distR="63500" simplePos="0" relativeHeight="251657728" behindDoc="1" locked="0" layoutInCell="1" allowOverlap="1" wp14:anchorId="242F1887" wp14:editId="679BE729">
              <wp:simplePos x="0" y="0"/>
              <wp:positionH relativeFrom="page">
                <wp:posOffset>3346450</wp:posOffset>
              </wp:positionH>
              <wp:positionV relativeFrom="paragraph">
                <wp:posOffset>-635635</wp:posOffset>
              </wp:positionV>
              <wp:extent cx="572770" cy="109855"/>
              <wp:effectExtent l="3175" t="2540" r="0" b="1905"/>
              <wp:wrapNone/>
              <wp:docPr id="15544451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CAB64" w14:textId="77777777" w:rsidR="004E0171" w:rsidRDefault="004E0171">
                          <w:pPr>
                            <w:pStyle w:val="MSGENFONTSTYLENAMETEMPLATEROLEMSGENFONTSTYLENAMEBYROLERUNNINGTITLE0"/>
                            <w:shd w:val="clear" w:color="auto" w:fill="auto"/>
                            <w:jc w:val="both"/>
                          </w:pPr>
                          <w:r>
                            <w:rPr>
                              <w:rStyle w:val="MSGENFONTSTYLENAMETEMPLATEROLEMSGENFONTSTYLENAMEBYROLERUNNINGTITLEMSGENFONTSTYLEMODIFERNAMEArial"/>
                            </w:rPr>
                            <w:t xml:space="preserve">Page </w:t>
                          </w:r>
                          <w:r>
                            <w:fldChar w:fldCharType="begin"/>
                          </w:r>
                          <w:r>
                            <w:instrText xml:space="preserve"> PAGE \* MERGEFORMAT </w:instrText>
                          </w:r>
                          <w:r>
                            <w:fldChar w:fldCharType="separate"/>
                          </w:r>
                          <w:r>
                            <w:t>- 1 -</w:t>
                          </w:r>
                          <w:r>
                            <w:fldChar w:fldCharType="end"/>
                          </w:r>
                          <w:r>
                            <w:rPr>
                              <w:rStyle w:val="MSGENFONTSTYLENAMETEMPLATEROLEMSGENFONTSTYLENAMEBYROLERUNNINGTITLEMSGENFONTSTYLEMODIFERNAMEArial"/>
                              <w:lang w:val="zh-CN"/>
                            </w:rPr>
                            <w:t xml:space="preserve"> </w:t>
                          </w:r>
                          <w:r>
                            <w:rPr>
                              <w:rStyle w:val="MSGENFONTSTYLENAMETEMPLATEROLEMSGENFONTSTYLENAMEBYROLERUNNINGTITLEMSGENFONTSTYLEMODIFERNAMEArial"/>
                            </w:rPr>
                            <w:t xml:space="preserve">of </w:t>
                          </w:r>
                          <w:r>
                            <w:rPr>
                              <w:rStyle w:val="MSGENFONTSTYLENAMETEMPLATEROLEMSGENFONTSTYLENAMEBYROLERUNNINGTITLEMSGENFONTSTYLEMODIFERNAMEArial"/>
                              <w:lang w:val="zh-CN"/>
                            </w:rPr>
                            <w:t>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2F1887" id="_x0000_t202" coordsize="21600,21600" o:spt="202" path="m,l,21600r21600,l21600,xe">
              <v:stroke joinstyle="miter"/>
              <v:path gradientshapeok="t" o:connecttype="rect"/>
            </v:shapetype>
            <v:shape id="Text Box 3" o:spid="_x0000_s1026" type="#_x0000_t202" style="position:absolute;margin-left:263.5pt;margin-top:-50.05pt;width:45.1pt;height:8.65pt;z-index:-251658752;visibility:visible;mso-wrap-style:none;mso-width-percent:0;mso-height-percent:0;mso-wrap-distance-left:5pt;mso-wrap-distance-top:5pt;mso-wrap-distance-right:5pt;mso-wrap-distance-bottom:5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" filled="f" stroked="f">
              <v:textbox style="mso-fit-shape-to-text:t" inset="0,0,0,0">
                <w:txbxContent>
                  <w:p w14:paraId="3DCCAB64" w14:textId="77777777" w:rsidR="004E0171" w:rsidRDefault="004E0171">
                    <w:pPr>
                      <w:pStyle w:val="MSGENFONTSTYLENAMETEMPLATEROLEMSGENFONTSTYLENAMEBYROLERUNNINGTITLE0"/>
                      <w:shd w:val="clear" w:color="auto" w:fill="auto"/>
                      <w:jc w:val="both"/>
                    </w:pPr>
                    <w:r>
                      <w:rPr>
                        <w:rStyle w:val="MSGENFONTSTYLENAMETEMPLATEROLEMSGENFONTSTYLENAMEBYROLERUNNINGTITLEMSGENFONTSTYLEMODIFERNAMEArial"/>
                      </w:rPr>
                      <w:t xml:space="preserve">Page </w:t>
                    </w:r>
                    <w:r>
                      <w:fldChar w:fldCharType="begin"/>
                    </w:r>
                    <w:r>
                      <w:instrText xml:space="preserve"> PAGE \* MERGEFORMAT </w:instrText>
                    </w:r>
                    <w:r>
                      <w:fldChar w:fldCharType="separate"/>
                    </w:r>
                    <w:r>
                      <w:t>- 1 -</w:t>
                    </w:r>
                    <w:r>
                      <w:fldChar w:fldCharType="end"/>
                    </w:r>
                    <w:r>
                      <w:rPr>
                        <w:rStyle w:val="MSGENFONTSTYLENAMETEMPLATEROLEMSGENFONTSTYLENAMEBYROLERUNNINGTITLEMSGENFONTSTYLEMODIFERNAMEArial"/>
                        <w:lang w:val="zh-CN"/>
                      </w:rPr>
                      <w:t xml:space="preserve"> </w:t>
                    </w:r>
                    <w:r>
                      <w:rPr>
                        <w:rStyle w:val="MSGENFONTSTYLENAMETEMPLATEROLEMSGENFONTSTYLENAMEBYROLERUNNINGTITLEMSGENFONTSTYLEMODIFERNAMEArial"/>
                      </w:rPr>
                      <w:t xml:space="preserve">of </w:t>
                    </w:r>
                    <w:r>
                      <w:rPr>
                        <w:rStyle w:val="MSGENFONTSTYLENAMETEMPLATEROLEMSGENFONTSTYLENAMEBYROLERUNNINGTITLEMSGENFONTSTYLEMODIFERNAMEArial"/>
                        <w:lang w:val="zh-CN"/>
                      </w:rPr>
                      <w:t>8</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98306" w14:textId="77777777" w:rsidR="00A72CFD" w:rsidRDefault="00A72CFD">
      <w:pPr>
        <w:rPr>
          <w:sz w:val="18"/>
        </w:rPr>
      </w:pPr>
    </w:p>
  </w:footnote>
  <w:footnote w:type="continuationSeparator" w:id="0">
    <w:p w14:paraId="07CFAD02" w14:textId="77777777" w:rsidR="00A72CFD" w:rsidRDefault="00A72CFD">
      <w:pPr>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B229" w14:textId="24548682" w:rsidR="004E0171" w:rsidRDefault="004E0171">
    <w:pPr>
      <w:jc w:val="right"/>
      <w:rPr>
        <w:rFonts w:eastAsia="等线"/>
        <w:sz w:val="18"/>
        <w:szCs w:val="18"/>
      </w:rPr>
    </w:pPr>
    <w:r>
      <w:rPr>
        <w:rFonts w:eastAsia="等线"/>
        <w:sz w:val="18"/>
        <w:szCs w:val="18"/>
      </w:rPr>
      <w:t xml:space="preserve">  Tender No.: </w:t>
    </w:r>
    <w:r w:rsidR="002639D8" w:rsidRPr="002639D8">
      <w:rPr>
        <w:rFonts w:eastAsia="等线"/>
        <w:sz w:val="18"/>
        <w:szCs w:val="18"/>
      </w:rPr>
      <w:t>BHDC-BID-202</w:t>
    </w:r>
    <w:r w:rsidR="00AF3BB2">
      <w:rPr>
        <w:rFonts w:eastAsia="等线" w:hint="eastAsia"/>
        <w:sz w:val="18"/>
        <w:szCs w:val="18"/>
      </w:rPr>
      <w:t>6-06</w:t>
    </w:r>
    <w:r w:rsidR="002639D8" w:rsidRPr="002639D8">
      <w:rPr>
        <w:rFonts w:eastAsia="等线"/>
        <w:sz w:val="18"/>
        <w:szCs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C18A2"/>
    <w:multiLevelType w:val="multilevel"/>
    <w:tmpl w:val="0FDC18A2"/>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259F7583"/>
    <w:multiLevelType w:val="hybridMultilevel"/>
    <w:tmpl w:val="84EE2A0E"/>
    <w:lvl w:ilvl="0" w:tplc="04090019">
      <w:start w:val="1"/>
      <w:numFmt w:val="lowerLetter"/>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8DD3271"/>
    <w:multiLevelType w:val="hybridMultilevel"/>
    <w:tmpl w:val="94F28E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80C3B71"/>
    <w:multiLevelType w:val="multilevel"/>
    <w:tmpl w:val="29CAA8D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B4A75B8"/>
    <w:multiLevelType w:val="hybridMultilevel"/>
    <w:tmpl w:val="84EE2A0E"/>
    <w:lvl w:ilvl="0" w:tplc="FFFFFFFF">
      <w:start w:val="1"/>
      <w:numFmt w:val="lowerLetter"/>
      <w:lvlText w:val="%1)"/>
      <w:lvlJc w:val="left"/>
      <w:pPr>
        <w:ind w:left="420" w:hanging="4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61554133"/>
    <w:multiLevelType w:val="multilevel"/>
    <w:tmpl w:val="1C6E25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2415D4D"/>
    <w:multiLevelType w:val="multilevel"/>
    <w:tmpl w:val="62415D4D"/>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62415DB4"/>
    <w:multiLevelType w:val="multilevel"/>
    <w:tmpl w:val="62415DB4"/>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62415E3A"/>
    <w:multiLevelType w:val="multilevel"/>
    <w:tmpl w:val="62415E3A"/>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15:restartNumberingAfterBreak="0">
    <w:nsid w:val="62415FBB"/>
    <w:multiLevelType w:val="multilevel"/>
    <w:tmpl w:val="62415FBB"/>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6241601E"/>
    <w:multiLevelType w:val="multilevel"/>
    <w:tmpl w:val="6241601E"/>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15:restartNumberingAfterBreak="0">
    <w:nsid w:val="624160B9"/>
    <w:multiLevelType w:val="multilevel"/>
    <w:tmpl w:val="624160B9"/>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15:restartNumberingAfterBreak="0">
    <w:nsid w:val="62416110"/>
    <w:multiLevelType w:val="multilevel"/>
    <w:tmpl w:val="62416110"/>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62416160"/>
    <w:multiLevelType w:val="multilevel"/>
    <w:tmpl w:val="62416160"/>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624161B1"/>
    <w:multiLevelType w:val="multilevel"/>
    <w:tmpl w:val="624161B1"/>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64B1325F"/>
    <w:multiLevelType w:val="multilevel"/>
    <w:tmpl w:val="64B1325F"/>
    <w:lvl w:ilvl="0">
      <w:start w:val="1"/>
      <w:numFmt w:val="lowerLetter"/>
      <w:lvlText w:val="%1)"/>
      <w:lvlJc w:val="left"/>
      <w:pPr>
        <w:ind w:left="846" w:hanging="420"/>
      </w:pPr>
      <w:rPr>
        <w:rFonts w:cs="Times New Roman" w:hint="default"/>
        <w:b w:val="0"/>
        <w:i w:val="0"/>
        <w:color w:val="auto"/>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6" w15:restartNumberingAfterBreak="0">
    <w:nsid w:val="6B2C452E"/>
    <w:multiLevelType w:val="multilevel"/>
    <w:tmpl w:val="62415E3A"/>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15:restartNumberingAfterBreak="0">
    <w:nsid w:val="6B6A11E9"/>
    <w:multiLevelType w:val="hybridMultilevel"/>
    <w:tmpl w:val="84EE2A0E"/>
    <w:lvl w:ilvl="0" w:tplc="FFFFFFFF">
      <w:start w:val="1"/>
      <w:numFmt w:val="lowerLetter"/>
      <w:lvlText w:val="%1)"/>
      <w:lvlJc w:val="left"/>
      <w:pPr>
        <w:ind w:left="420" w:hanging="4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6B852AE7"/>
    <w:multiLevelType w:val="multilevel"/>
    <w:tmpl w:val="62415E3A"/>
    <w:lvl w:ilvl="0">
      <w:start w:val="1"/>
      <w:numFmt w:val="lowerLetter"/>
      <w:lvlText w:val="%1)"/>
      <w:lvlJc w:val="left"/>
      <w:pPr>
        <w:tabs>
          <w:tab w:val="num" w:pos="426"/>
        </w:tabs>
        <w:ind w:left="255" w:firstLine="171"/>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9" w15:restartNumberingAfterBreak="0">
    <w:nsid w:val="7D7263D2"/>
    <w:multiLevelType w:val="multilevel"/>
    <w:tmpl w:val="62415E3A"/>
    <w:lvl w:ilvl="0">
      <w:start w:val="1"/>
      <w:numFmt w:val="lowerLetter"/>
      <w:lvlText w:val="%1)"/>
      <w:lvlJc w:val="left"/>
      <w:pPr>
        <w:tabs>
          <w:tab w:val="num" w:pos="0"/>
        </w:tabs>
        <w:ind w:left="-171" w:firstLine="171"/>
      </w:pPr>
      <w:rPr>
        <w:rFonts w:hint="eastAsia"/>
      </w:rPr>
    </w:lvl>
    <w:lvl w:ilvl="1">
      <w:start w:val="1"/>
      <w:numFmt w:val="lowerLetter"/>
      <w:lvlText w:val="%2)"/>
      <w:lvlJc w:val="left"/>
      <w:pPr>
        <w:tabs>
          <w:tab w:val="num" w:pos="414"/>
        </w:tabs>
        <w:ind w:left="414" w:hanging="420"/>
      </w:pPr>
    </w:lvl>
    <w:lvl w:ilvl="2">
      <w:start w:val="1"/>
      <w:numFmt w:val="lowerRoman"/>
      <w:lvlText w:val="%3."/>
      <w:lvlJc w:val="right"/>
      <w:pPr>
        <w:tabs>
          <w:tab w:val="num" w:pos="834"/>
        </w:tabs>
        <w:ind w:left="834" w:hanging="420"/>
      </w:pPr>
    </w:lvl>
    <w:lvl w:ilvl="3">
      <w:start w:val="1"/>
      <w:numFmt w:val="decimal"/>
      <w:lvlText w:val="%4."/>
      <w:lvlJc w:val="left"/>
      <w:pPr>
        <w:tabs>
          <w:tab w:val="num" w:pos="1254"/>
        </w:tabs>
        <w:ind w:left="1254" w:hanging="420"/>
      </w:pPr>
    </w:lvl>
    <w:lvl w:ilvl="4">
      <w:start w:val="1"/>
      <w:numFmt w:val="lowerLetter"/>
      <w:lvlText w:val="%5)"/>
      <w:lvlJc w:val="left"/>
      <w:pPr>
        <w:tabs>
          <w:tab w:val="num" w:pos="1674"/>
        </w:tabs>
        <w:ind w:left="1674" w:hanging="420"/>
      </w:pPr>
    </w:lvl>
    <w:lvl w:ilvl="5">
      <w:start w:val="1"/>
      <w:numFmt w:val="lowerRoman"/>
      <w:lvlText w:val="%6."/>
      <w:lvlJc w:val="right"/>
      <w:pPr>
        <w:tabs>
          <w:tab w:val="num" w:pos="2094"/>
        </w:tabs>
        <w:ind w:left="2094" w:hanging="420"/>
      </w:pPr>
    </w:lvl>
    <w:lvl w:ilvl="6">
      <w:start w:val="1"/>
      <w:numFmt w:val="decimal"/>
      <w:lvlText w:val="%7."/>
      <w:lvlJc w:val="left"/>
      <w:pPr>
        <w:tabs>
          <w:tab w:val="num" w:pos="2514"/>
        </w:tabs>
        <w:ind w:left="2514" w:hanging="420"/>
      </w:pPr>
    </w:lvl>
    <w:lvl w:ilvl="7">
      <w:start w:val="1"/>
      <w:numFmt w:val="lowerLetter"/>
      <w:lvlText w:val="%8)"/>
      <w:lvlJc w:val="left"/>
      <w:pPr>
        <w:tabs>
          <w:tab w:val="num" w:pos="2934"/>
        </w:tabs>
        <w:ind w:left="2934" w:hanging="420"/>
      </w:pPr>
    </w:lvl>
    <w:lvl w:ilvl="8">
      <w:start w:val="1"/>
      <w:numFmt w:val="lowerRoman"/>
      <w:lvlText w:val="%9."/>
      <w:lvlJc w:val="right"/>
      <w:pPr>
        <w:tabs>
          <w:tab w:val="num" w:pos="3354"/>
        </w:tabs>
        <w:ind w:left="3354" w:hanging="420"/>
      </w:pPr>
    </w:lvl>
  </w:abstractNum>
  <w:abstractNum w:abstractNumId="20" w15:restartNumberingAfterBreak="0">
    <w:nsid w:val="7D8D5C8D"/>
    <w:multiLevelType w:val="hybridMultilevel"/>
    <w:tmpl w:val="A2BA2B7C"/>
    <w:lvl w:ilvl="0" w:tplc="008411B4">
      <w:start w:val="2"/>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33157757">
    <w:abstractNumId w:val="6"/>
  </w:num>
  <w:num w:numId="2" w16cid:durableId="1330064588">
    <w:abstractNumId w:val="7"/>
  </w:num>
  <w:num w:numId="3" w16cid:durableId="1487011962">
    <w:abstractNumId w:val="8"/>
  </w:num>
  <w:num w:numId="4" w16cid:durableId="2137748204">
    <w:abstractNumId w:val="9"/>
  </w:num>
  <w:num w:numId="5" w16cid:durableId="547111596">
    <w:abstractNumId w:val="10"/>
  </w:num>
  <w:num w:numId="6" w16cid:durableId="1878618148">
    <w:abstractNumId w:val="11"/>
  </w:num>
  <w:num w:numId="7" w16cid:durableId="1513571209">
    <w:abstractNumId w:val="12"/>
  </w:num>
  <w:num w:numId="8" w16cid:durableId="506020098">
    <w:abstractNumId w:val="13"/>
  </w:num>
  <w:num w:numId="9" w16cid:durableId="939795451">
    <w:abstractNumId w:val="14"/>
  </w:num>
  <w:num w:numId="10" w16cid:durableId="2059894056">
    <w:abstractNumId w:val="0"/>
  </w:num>
  <w:num w:numId="11" w16cid:durableId="1260018269">
    <w:abstractNumId w:val="15"/>
  </w:num>
  <w:num w:numId="12" w16cid:durableId="1858037985">
    <w:abstractNumId w:val="2"/>
  </w:num>
  <w:num w:numId="13" w16cid:durableId="1193570304">
    <w:abstractNumId w:val="1"/>
  </w:num>
  <w:num w:numId="14" w16cid:durableId="239869922">
    <w:abstractNumId w:val="18"/>
  </w:num>
  <w:num w:numId="15" w16cid:durableId="1394542029">
    <w:abstractNumId w:val="16"/>
  </w:num>
  <w:num w:numId="16" w16cid:durableId="1265072197">
    <w:abstractNumId w:val="4"/>
  </w:num>
  <w:num w:numId="17" w16cid:durableId="845946977">
    <w:abstractNumId w:val="17"/>
  </w:num>
  <w:num w:numId="18" w16cid:durableId="763233348">
    <w:abstractNumId w:val="19"/>
  </w:num>
  <w:num w:numId="19" w16cid:durableId="1832600051">
    <w:abstractNumId w:val="5"/>
  </w:num>
  <w:num w:numId="20" w16cid:durableId="1829324073">
    <w:abstractNumId w:val="20"/>
  </w:num>
  <w:num w:numId="21" w16cid:durableId="1412117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81"/>
  <w:drawingGridVerticalSpacing w:val="181"/>
  <w:noPunctuationKerning/>
  <w:characterSpacingControl w:val="compressPunctuation"/>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5D"/>
    <w:rsid w:val="000027DE"/>
    <w:rsid w:val="00006370"/>
    <w:rsid w:val="00007868"/>
    <w:rsid w:val="000110BA"/>
    <w:rsid w:val="00013552"/>
    <w:rsid w:val="00014592"/>
    <w:rsid w:val="00023651"/>
    <w:rsid w:val="00023FB2"/>
    <w:rsid w:val="00025465"/>
    <w:rsid w:val="00026120"/>
    <w:rsid w:val="00031F68"/>
    <w:rsid w:val="00033D5C"/>
    <w:rsid w:val="00037228"/>
    <w:rsid w:val="000376FC"/>
    <w:rsid w:val="0004135E"/>
    <w:rsid w:val="0004151B"/>
    <w:rsid w:val="0004251E"/>
    <w:rsid w:val="00042E57"/>
    <w:rsid w:val="00043DCD"/>
    <w:rsid w:val="00046EAC"/>
    <w:rsid w:val="00047F11"/>
    <w:rsid w:val="000500E5"/>
    <w:rsid w:val="00051D4B"/>
    <w:rsid w:val="00052C7D"/>
    <w:rsid w:val="00053E5F"/>
    <w:rsid w:val="0005532A"/>
    <w:rsid w:val="0005704C"/>
    <w:rsid w:val="00060A18"/>
    <w:rsid w:val="00060D47"/>
    <w:rsid w:val="0006155D"/>
    <w:rsid w:val="000615D1"/>
    <w:rsid w:val="00063100"/>
    <w:rsid w:val="00064B04"/>
    <w:rsid w:val="00064E60"/>
    <w:rsid w:val="00065385"/>
    <w:rsid w:val="000660A3"/>
    <w:rsid w:val="00066A9C"/>
    <w:rsid w:val="00071561"/>
    <w:rsid w:val="000724D8"/>
    <w:rsid w:val="000727EA"/>
    <w:rsid w:val="0007311F"/>
    <w:rsid w:val="000734E0"/>
    <w:rsid w:val="00074720"/>
    <w:rsid w:val="000816B0"/>
    <w:rsid w:val="0008299B"/>
    <w:rsid w:val="00084487"/>
    <w:rsid w:val="00084682"/>
    <w:rsid w:val="00085D49"/>
    <w:rsid w:val="00087710"/>
    <w:rsid w:val="0009215C"/>
    <w:rsid w:val="000956DB"/>
    <w:rsid w:val="00096A62"/>
    <w:rsid w:val="000976CE"/>
    <w:rsid w:val="000A0592"/>
    <w:rsid w:val="000A0795"/>
    <w:rsid w:val="000A11F9"/>
    <w:rsid w:val="000A193C"/>
    <w:rsid w:val="000A2440"/>
    <w:rsid w:val="000A44EE"/>
    <w:rsid w:val="000A5577"/>
    <w:rsid w:val="000A7004"/>
    <w:rsid w:val="000A7994"/>
    <w:rsid w:val="000B0CAC"/>
    <w:rsid w:val="000B0F57"/>
    <w:rsid w:val="000B65AB"/>
    <w:rsid w:val="000B69E1"/>
    <w:rsid w:val="000B6C32"/>
    <w:rsid w:val="000B6E15"/>
    <w:rsid w:val="000B779F"/>
    <w:rsid w:val="000B7CFE"/>
    <w:rsid w:val="000C032A"/>
    <w:rsid w:val="000C18DD"/>
    <w:rsid w:val="000C1FB2"/>
    <w:rsid w:val="000C2E5F"/>
    <w:rsid w:val="000C2FE3"/>
    <w:rsid w:val="000C5934"/>
    <w:rsid w:val="000D333C"/>
    <w:rsid w:val="000D368D"/>
    <w:rsid w:val="000D54E9"/>
    <w:rsid w:val="000D67E1"/>
    <w:rsid w:val="000D7D8B"/>
    <w:rsid w:val="000E03C9"/>
    <w:rsid w:val="000E7472"/>
    <w:rsid w:val="000F060C"/>
    <w:rsid w:val="000F185D"/>
    <w:rsid w:val="000F2410"/>
    <w:rsid w:val="000F2DC9"/>
    <w:rsid w:val="000F38C9"/>
    <w:rsid w:val="000F3FCD"/>
    <w:rsid w:val="000F42A2"/>
    <w:rsid w:val="000F4888"/>
    <w:rsid w:val="00101E20"/>
    <w:rsid w:val="00105A01"/>
    <w:rsid w:val="0010680A"/>
    <w:rsid w:val="001162A8"/>
    <w:rsid w:val="001209AF"/>
    <w:rsid w:val="001224C4"/>
    <w:rsid w:val="00123906"/>
    <w:rsid w:val="00126FBE"/>
    <w:rsid w:val="00127496"/>
    <w:rsid w:val="00127EA5"/>
    <w:rsid w:val="00130467"/>
    <w:rsid w:val="001305C1"/>
    <w:rsid w:val="00133637"/>
    <w:rsid w:val="0013457D"/>
    <w:rsid w:val="00134B25"/>
    <w:rsid w:val="00135CDD"/>
    <w:rsid w:val="001422A4"/>
    <w:rsid w:val="00142378"/>
    <w:rsid w:val="001432B9"/>
    <w:rsid w:val="001443E7"/>
    <w:rsid w:val="0014550C"/>
    <w:rsid w:val="00146599"/>
    <w:rsid w:val="0015015A"/>
    <w:rsid w:val="001504F3"/>
    <w:rsid w:val="00150D4A"/>
    <w:rsid w:val="00152A45"/>
    <w:rsid w:val="00152BEF"/>
    <w:rsid w:val="001564E1"/>
    <w:rsid w:val="001574EB"/>
    <w:rsid w:val="00160D49"/>
    <w:rsid w:val="001616D6"/>
    <w:rsid w:val="0016253A"/>
    <w:rsid w:val="00162D75"/>
    <w:rsid w:val="00164563"/>
    <w:rsid w:val="00165CAD"/>
    <w:rsid w:val="00167C35"/>
    <w:rsid w:val="00167D6E"/>
    <w:rsid w:val="00170273"/>
    <w:rsid w:val="00170567"/>
    <w:rsid w:val="0017091C"/>
    <w:rsid w:val="001714EB"/>
    <w:rsid w:val="00172BC8"/>
    <w:rsid w:val="001741DF"/>
    <w:rsid w:val="00175646"/>
    <w:rsid w:val="00176DFC"/>
    <w:rsid w:val="00176FEE"/>
    <w:rsid w:val="00180EED"/>
    <w:rsid w:val="00181754"/>
    <w:rsid w:val="00182461"/>
    <w:rsid w:val="001830F6"/>
    <w:rsid w:val="001848AF"/>
    <w:rsid w:val="0018633F"/>
    <w:rsid w:val="0018749E"/>
    <w:rsid w:val="0018797A"/>
    <w:rsid w:val="00192992"/>
    <w:rsid w:val="00192F52"/>
    <w:rsid w:val="0019376A"/>
    <w:rsid w:val="00193DD2"/>
    <w:rsid w:val="001954B4"/>
    <w:rsid w:val="001956F8"/>
    <w:rsid w:val="0019573B"/>
    <w:rsid w:val="00195801"/>
    <w:rsid w:val="00196133"/>
    <w:rsid w:val="001A0EA5"/>
    <w:rsid w:val="001A0F7A"/>
    <w:rsid w:val="001A11C9"/>
    <w:rsid w:val="001A19C8"/>
    <w:rsid w:val="001A261D"/>
    <w:rsid w:val="001A3BE6"/>
    <w:rsid w:val="001A3EC6"/>
    <w:rsid w:val="001A4A8D"/>
    <w:rsid w:val="001B11C2"/>
    <w:rsid w:val="001B144D"/>
    <w:rsid w:val="001B36FC"/>
    <w:rsid w:val="001B46E9"/>
    <w:rsid w:val="001C0802"/>
    <w:rsid w:val="001C0D92"/>
    <w:rsid w:val="001C12EA"/>
    <w:rsid w:val="001C3C6A"/>
    <w:rsid w:val="001C3DCD"/>
    <w:rsid w:val="001C7110"/>
    <w:rsid w:val="001D06A7"/>
    <w:rsid w:val="001D2FC0"/>
    <w:rsid w:val="001D34DF"/>
    <w:rsid w:val="001D393F"/>
    <w:rsid w:val="001D41C4"/>
    <w:rsid w:val="001D46DD"/>
    <w:rsid w:val="001D5DB8"/>
    <w:rsid w:val="001D7F30"/>
    <w:rsid w:val="001E000B"/>
    <w:rsid w:val="001E0B07"/>
    <w:rsid w:val="001E0F3F"/>
    <w:rsid w:val="001E244C"/>
    <w:rsid w:val="001E306A"/>
    <w:rsid w:val="001E413F"/>
    <w:rsid w:val="001E4E5D"/>
    <w:rsid w:val="001E5897"/>
    <w:rsid w:val="001F304C"/>
    <w:rsid w:val="001F4951"/>
    <w:rsid w:val="00201D2A"/>
    <w:rsid w:val="00202112"/>
    <w:rsid w:val="00203D1B"/>
    <w:rsid w:val="00206648"/>
    <w:rsid w:val="0021702D"/>
    <w:rsid w:val="00217733"/>
    <w:rsid w:val="00217AFC"/>
    <w:rsid w:val="00220A91"/>
    <w:rsid w:val="00221E9F"/>
    <w:rsid w:val="002247A6"/>
    <w:rsid w:val="002248AC"/>
    <w:rsid w:val="00225412"/>
    <w:rsid w:val="0022585B"/>
    <w:rsid w:val="0023157C"/>
    <w:rsid w:val="00232203"/>
    <w:rsid w:val="00232981"/>
    <w:rsid w:val="00233B17"/>
    <w:rsid w:val="00241BFB"/>
    <w:rsid w:val="00245DA7"/>
    <w:rsid w:val="00245EE4"/>
    <w:rsid w:val="002468F0"/>
    <w:rsid w:val="00247987"/>
    <w:rsid w:val="00247BAD"/>
    <w:rsid w:val="002502EE"/>
    <w:rsid w:val="00250E09"/>
    <w:rsid w:val="00252EB3"/>
    <w:rsid w:val="00254491"/>
    <w:rsid w:val="002560C4"/>
    <w:rsid w:val="002564B0"/>
    <w:rsid w:val="00256609"/>
    <w:rsid w:val="00256E46"/>
    <w:rsid w:val="00257FC9"/>
    <w:rsid w:val="00261833"/>
    <w:rsid w:val="002639D8"/>
    <w:rsid w:val="00264074"/>
    <w:rsid w:val="002672EF"/>
    <w:rsid w:val="00267910"/>
    <w:rsid w:val="00273C36"/>
    <w:rsid w:val="00274935"/>
    <w:rsid w:val="00275C21"/>
    <w:rsid w:val="002769BB"/>
    <w:rsid w:val="00276DB2"/>
    <w:rsid w:val="0027706B"/>
    <w:rsid w:val="00277EF9"/>
    <w:rsid w:val="00282971"/>
    <w:rsid w:val="00283703"/>
    <w:rsid w:val="002862F1"/>
    <w:rsid w:val="0028648A"/>
    <w:rsid w:val="00291560"/>
    <w:rsid w:val="00292038"/>
    <w:rsid w:val="00294057"/>
    <w:rsid w:val="00295ED5"/>
    <w:rsid w:val="00296493"/>
    <w:rsid w:val="0029724D"/>
    <w:rsid w:val="002A0DAE"/>
    <w:rsid w:val="002A1A2D"/>
    <w:rsid w:val="002A2F7C"/>
    <w:rsid w:val="002A31CA"/>
    <w:rsid w:val="002A3A9B"/>
    <w:rsid w:val="002A4AB5"/>
    <w:rsid w:val="002A5803"/>
    <w:rsid w:val="002A74BB"/>
    <w:rsid w:val="002A78C6"/>
    <w:rsid w:val="002B0B31"/>
    <w:rsid w:val="002B0C7F"/>
    <w:rsid w:val="002B11EB"/>
    <w:rsid w:val="002B1F4C"/>
    <w:rsid w:val="002B440D"/>
    <w:rsid w:val="002B47DC"/>
    <w:rsid w:val="002B4C09"/>
    <w:rsid w:val="002C0BDC"/>
    <w:rsid w:val="002C284A"/>
    <w:rsid w:val="002C2E68"/>
    <w:rsid w:val="002C3061"/>
    <w:rsid w:val="002C3613"/>
    <w:rsid w:val="002C4F3B"/>
    <w:rsid w:val="002C6C29"/>
    <w:rsid w:val="002C6D02"/>
    <w:rsid w:val="002C7CB1"/>
    <w:rsid w:val="002D14A3"/>
    <w:rsid w:val="002D1AA2"/>
    <w:rsid w:val="002D25CF"/>
    <w:rsid w:val="002D346A"/>
    <w:rsid w:val="002D4E3E"/>
    <w:rsid w:val="002D525E"/>
    <w:rsid w:val="002D6662"/>
    <w:rsid w:val="002E05E6"/>
    <w:rsid w:val="002E0CF9"/>
    <w:rsid w:val="002E0EFB"/>
    <w:rsid w:val="002E21F9"/>
    <w:rsid w:val="002E33BA"/>
    <w:rsid w:val="002E389E"/>
    <w:rsid w:val="002E5741"/>
    <w:rsid w:val="002E6F13"/>
    <w:rsid w:val="002E77FF"/>
    <w:rsid w:val="002F1304"/>
    <w:rsid w:val="002F2937"/>
    <w:rsid w:val="002F29A9"/>
    <w:rsid w:val="002F35E7"/>
    <w:rsid w:val="002F40D7"/>
    <w:rsid w:val="002F4B73"/>
    <w:rsid w:val="002F658F"/>
    <w:rsid w:val="002F7038"/>
    <w:rsid w:val="00301F7C"/>
    <w:rsid w:val="0030370D"/>
    <w:rsid w:val="003064F1"/>
    <w:rsid w:val="0030755B"/>
    <w:rsid w:val="00310FB4"/>
    <w:rsid w:val="00311AA1"/>
    <w:rsid w:val="00312A2B"/>
    <w:rsid w:val="00313461"/>
    <w:rsid w:val="003136B7"/>
    <w:rsid w:val="003151D9"/>
    <w:rsid w:val="00317655"/>
    <w:rsid w:val="00317F99"/>
    <w:rsid w:val="003204A8"/>
    <w:rsid w:val="00321548"/>
    <w:rsid w:val="003228C6"/>
    <w:rsid w:val="00323395"/>
    <w:rsid w:val="00326E17"/>
    <w:rsid w:val="00331AF3"/>
    <w:rsid w:val="003336E0"/>
    <w:rsid w:val="00333F31"/>
    <w:rsid w:val="0034369D"/>
    <w:rsid w:val="00343E45"/>
    <w:rsid w:val="00344032"/>
    <w:rsid w:val="00344F42"/>
    <w:rsid w:val="0034601A"/>
    <w:rsid w:val="00346BA7"/>
    <w:rsid w:val="00350CB2"/>
    <w:rsid w:val="00350F50"/>
    <w:rsid w:val="003516FF"/>
    <w:rsid w:val="00351D5C"/>
    <w:rsid w:val="00353125"/>
    <w:rsid w:val="00357C33"/>
    <w:rsid w:val="00361687"/>
    <w:rsid w:val="00362206"/>
    <w:rsid w:val="00362223"/>
    <w:rsid w:val="00362377"/>
    <w:rsid w:val="0036310C"/>
    <w:rsid w:val="00363DA3"/>
    <w:rsid w:val="00365F56"/>
    <w:rsid w:val="003675CE"/>
    <w:rsid w:val="00367A1F"/>
    <w:rsid w:val="003724BF"/>
    <w:rsid w:val="00372566"/>
    <w:rsid w:val="00373B24"/>
    <w:rsid w:val="00376B7A"/>
    <w:rsid w:val="003812A7"/>
    <w:rsid w:val="0038276C"/>
    <w:rsid w:val="00382BDF"/>
    <w:rsid w:val="00384740"/>
    <w:rsid w:val="00384831"/>
    <w:rsid w:val="0038654C"/>
    <w:rsid w:val="00392581"/>
    <w:rsid w:val="003A0274"/>
    <w:rsid w:val="003A17A6"/>
    <w:rsid w:val="003A480F"/>
    <w:rsid w:val="003A50A8"/>
    <w:rsid w:val="003A6D47"/>
    <w:rsid w:val="003B1BD6"/>
    <w:rsid w:val="003B2363"/>
    <w:rsid w:val="003B2518"/>
    <w:rsid w:val="003B2999"/>
    <w:rsid w:val="003B5DDD"/>
    <w:rsid w:val="003B7859"/>
    <w:rsid w:val="003C0364"/>
    <w:rsid w:val="003C088E"/>
    <w:rsid w:val="003C1A7B"/>
    <w:rsid w:val="003C28B8"/>
    <w:rsid w:val="003C2E44"/>
    <w:rsid w:val="003C47B0"/>
    <w:rsid w:val="003C585B"/>
    <w:rsid w:val="003C73C6"/>
    <w:rsid w:val="003C73F9"/>
    <w:rsid w:val="003D2B93"/>
    <w:rsid w:val="003D41FF"/>
    <w:rsid w:val="003D64BC"/>
    <w:rsid w:val="003E04B9"/>
    <w:rsid w:val="003E0EDE"/>
    <w:rsid w:val="003E13B6"/>
    <w:rsid w:val="003E13E1"/>
    <w:rsid w:val="003E20C9"/>
    <w:rsid w:val="003E45E8"/>
    <w:rsid w:val="003E54AD"/>
    <w:rsid w:val="003F08B4"/>
    <w:rsid w:val="003F1E26"/>
    <w:rsid w:val="003F3207"/>
    <w:rsid w:val="003F3762"/>
    <w:rsid w:val="004027B1"/>
    <w:rsid w:val="00405F8B"/>
    <w:rsid w:val="00406F25"/>
    <w:rsid w:val="00410C65"/>
    <w:rsid w:val="00412E07"/>
    <w:rsid w:val="00416002"/>
    <w:rsid w:val="0042036C"/>
    <w:rsid w:val="00420AE3"/>
    <w:rsid w:val="004211F2"/>
    <w:rsid w:val="00421703"/>
    <w:rsid w:val="00421938"/>
    <w:rsid w:val="00422062"/>
    <w:rsid w:val="00426487"/>
    <w:rsid w:val="004276F4"/>
    <w:rsid w:val="00427774"/>
    <w:rsid w:val="0042779B"/>
    <w:rsid w:val="004325EB"/>
    <w:rsid w:val="00432AD0"/>
    <w:rsid w:val="004346BE"/>
    <w:rsid w:val="00434D6B"/>
    <w:rsid w:val="004352B4"/>
    <w:rsid w:val="00436181"/>
    <w:rsid w:val="004361B5"/>
    <w:rsid w:val="00437771"/>
    <w:rsid w:val="00441EC5"/>
    <w:rsid w:val="00444B11"/>
    <w:rsid w:val="00444BAA"/>
    <w:rsid w:val="00445A1A"/>
    <w:rsid w:val="0044673C"/>
    <w:rsid w:val="00450CD9"/>
    <w:rsid w:val="00450E66"/>
    <w:rsid w:val="0045179F"/>
    <w:rsid w:val="004539F4"/>
    <w:rsid w:val="0045424F"/>
    <w:rsid w:val="00461EF9"/>
    <w:rsid w:val="00461FC2"/>
    <w:rsid w:val="00465BB4"/>
    <w:rsid w:val="00465D95"/>
    <w:rsid w:val="004665F0"/>
    <w:rsid w:val="0047087F"/>
    <w:rsid w:val="00472329"/>
    <w:rsid w:val="00472BB8"/>
    <w:rsid w:val="0047312C"/>
    <w:rsid w:val="0047333B"/>
    <w:rsid w:val="00474939"/>
    <w:rsid w:val="00475EB3"/>
    <w:rsid w:val="0047602B"/>
    <w:rsid w:val="00481094"/>
    <w:rsid w:val="00482D11"/>
    <w:rsid w:val="0048372E"/>
    <w:rsid w:val="00490961"/>
    <w:rsid w:val="0049188B"/>
    <w:rsid w:val="004923DE"/>
    <w:rsid w:val="004929B6"/>
    <w:rsid w:val="004937BD"/>
    <w:rsid w:val="0049672F"/>
    <w:rsid w:val="00496D02"/>
    <w:rsid w:val="004A03A7"/>
    <w:rsid w:val="004A15F1"/>
    <w:rsid w:val="004A3D4E"/>
    <w:rsid w:val="004A46EB"/>
    <w:rsid w:val="004A6DF9"/>
    <w:rsid w:val="004A77FE"/>
    <w:rsid w:val="004A7860"/>
    <w:rsid w:val="004A7B8B"/>
    <w:rsid w:val="004A7D1E"/>
    <w:rsid w:val="004B2A08"/>
    <w:rsid w:val="004B2CBF"/>
    <w:rsid w:val="004C20E5"/>
    <w:rsid w:val="004C258F"/>
    <w:rsid w:val="004C3BED"/>
    <w:rsid w:val="004D09F5"/>
    <w:rsid w:val="004D3680"/>
    <w:rsid w:val="004D3721"/>
    <w:rsid w:val="004D505A"/>
    <w:rsid w:val="004D5089"/>
    <w:rsid w:val="004D64A2"/>
    <w:rsid w:val="004E0171"/>
    <w:rsid w:val="004E1C47"/>
    <w:rsid w:val="004E1CC7"/>
    <w:rsid w:val="004E2A69"/>
    <w:rsid w:val="004E2D0F"/>
    <w:rsid w:val="004E3732"/>
    <w:rsid w:val="004E3B0B"/>
    <w:rsid w:val="004E504B"/>
    <w:rsid w:val="004E71CB"/>
    <w:rsid w:val="004F1A25"/>
    <w:rsid w:val="004F1CCC"/>
    <w:rsid w:val="004F2D39"/>
    <w:rsid w:val="00500DA1"/>
    <w:rsid w:val="00500F0A"/>
    <w:rsid w:val="005016FC"/>
    <w:rsid w:val="005036C2"/>
    <w:rsid w:val="0050611A"/>
    <w:rsid w:val="005064FB"/>
    <w:rsid w:val="00506B6B"/>
    <w:rsid w:val="00506E58"/>
    <w:rsid w:val="0050725B"/>
    <w:rsid w:val="00510A83"/>
    <w:rsid w:val="005124E7"/>
    <w:rsid w:val="00513672"/>
    <w:rsid w:val="00514551"/>
    <w:rsid w:val="00514918"/>
    <w:rsid w:val="005155C4"/>
    <w:rsid w:val="00516731"/>
    <w:rsid w:val="00517875"/>
    <w:rsid w:val="0052461A"/>
    <w:rsid w:val="00527083"/>
    <w:rsid w:val="00531EED"/>
    <w:rsid w:val="005329E3"/>
    <w:rsid w:val="00532DA7"/>
    <w:rsid w:val="00533938"/>
    <w:rsid w:val="00534EB8"/>
    <w:rsid w:val="005352FE"/>
    <w:rsid w:val="0053780A"/>
    <w:rsid w:val="0054042A"/>
    <w:rsid w:val="0055048B"/>
    <w:rsid w:val="00550C7D"/>
    <w:rsid w:val="005512DC"/>
    <w:rsid w:val="0055241C"/>
    <w:rsid w:val="00553E93"/>
    <w:rsid w:val="005541A3"/>
    <w:rsid w:val="00555066"/>
    <w:rsid w:val="00560A9E"/>
    <w:rsid w:val="0056211C"/>
    <w:rsid w:val="00562662"/>
    <w:rsid w:val="00563036"/>
    <w:rsid w:val="005679D5"/>
    <w:rsid w:val="00567B1B"/>
    <w:rsid w:val="005703E6"/>
    <w:rsid w:val="0057048D"/>
    <w:rsid w:val="005720CD"/>
    <w:rsid w:val="00572997"/>
    <w:rsid w:val="00572EC8"/>
    <w:rsid w:val="0057375A"/>
    <w:rsid w:val="0057699A"/>
    <w:rsid w:val="005776BF"/>
    <w:rsid w:val="0058059A"/>
    <w:rsid w:val="00580A63"/>
    <w:rsid w:val="00584162"/>
    <w:rsid w:val="0058665C"/>
    <w:rsid w:val="00586A9F"/>
    <w:rsid w:val="005905F1"/>
    <w:rsid w:val="00590BAD"/>
    <w:rsid w:val="00592633"/>
    <w:rsid w:val="00595A00"/>
    <w:rsid w:val="005A0214"/>
    <w:rsid w:val="005A13BF"/>
    <w:rsid w:val="005A3F04"/>
    <w:rsid w:val="005A424C"/>
    <w:rsid w:val="005A45B7"/>
    <w:rsid w:val="005A486E"/>
    <w:rsid w:val="005A5EE5"/>
    <w:rsid w:val="005A7432"/>
    <w:rsid w:val="005B3221"/>
    <w:rsid w:val="005B38D7"/>
    <w:rsid w:val="005C3B10"/>
    <w:rsid w:val="005C4AF7"/>
    <w:rsid w:val="005C5B1D"/>
    <w:rsid w:val="005C6024"/>
    <w:rsid w:val="005D12C7"/>
    <w:rsid w:val="005D2B5F"/>
    <w:rsid w:val="005D4733"/>
    <w:rsid w:val="005D4A40"/>
    <w:rsid w:val="005E1977"/>
    <w:rsid w:val="005E3180"/>
    <w:rsid w:val="005E3993"/>
    <w:rsid w:val="005E436E"/>
    <w:rsid w:val="005E4A3F"/>
    <w:rsid w:val="005E67CA"/>
    <w:rsid w:val="005E6E33"/>
    <w:rsid w:val="005F2F2A"/>
    <w:rsid w:val="005F33C6"/>
    <w:rsid w:val="005F46E3"/>
    <w:rsid w:val="005F61F5"/>
    <w:rsid w:val="005F6B5B"/>
    <w:rsid w:val="005F6F45"/>
    <w:rsid w:val="005F76AE"/>
    <w:rsid w:val="005F7A34"/>
    <w:rsid w:val="00600925"/>
    <w:rsid w:val="00600DB9"/>
    <w:rsid w:val="006027CB"/>
    <w:rsid w:val="0060468A"/>
    <w:rsid w:val="0060483B"/>
    <w:rsid w:val="00606145"/>
    <w:rsid w:val="00606B9B"/>
    <w:rsid w:val="00615958"/>
    <w:rsid w:val="00617F07"/>
    <w:rsid w:val="006205B1"/>
    <w:rsid w:val="00620CE0"/>
    <w:rsid w:val="00621C9E"/>
    <w:rsid w:val="00622E8D"/>
    <w:rsid w:val="00625771"/>
    <w:rsid w:val="006275D5"/>
    <w:rsid w:val="00631293"/>
    <w:rsid w:val="00631445"/>
    <w:rsid w:val="00632648"/>
    <w:rsid w:val="00634523"/>
    <w:rsid w:val="0063563A"/>
    <w:rsid w:val="006368D7"/>
    <w:rsid w:val="0064018B"/>
    <w:rsid w:val="00643C0B"/>
    <w:rsid w:val="006465F3"/>
    <w:rsid w:val="00647B59"/>
    <w:rsid w:val="00647E73"/>
    <w:rsid w:val="00653A34"/>
    <w:rsid w:val="006553FE"/>
    <w:rsid w:val="00655978"/>
    <w:rsid w:val="00655ECF"/>
    <w:rsid w:val="00656178"/>
    <w:rsid w:val="0065770D"/>
    <w:rsid w:val="0066181F"/>
    <w:rsid w:val="00662343"/>
    <w:rsid w:val="00664B30"/>
    <w:rsid w:val="00666FF0"/>
    <w:rsid w:val="0066754A"/>
    <w:rsid w:val="00667BEF"/>
    <w:rsid w:val="006706B8"/>
    <w:rsid w:val="00670DA0"/>
    <w:rsid w:val="00670F80"/>
    <w:rsid w:val="00672CD7"/>
    <w:rsid w:val="00673ACE"/>
    <w:rsid w:val="00674C46"/>
    <w:rsid w:val="00676910"/>
    <w:rsid w:val="006818D4"/>
    <w:rsid w:val="00682071"/>
    <w:rsid w:val="00682996"/>
    <w:rsid w:val="00683166"/>
    <w:rsid w:val="00684B22"/>
    <w:rsid w:val="00685BDE"/>
    <w:rsid w:val="006863F0"/>
    <w:rsid w:val="0068711D"/>
    <w:rsid w:val="00691344"/>
    <w:rsid w:val="0069494D"/>
    <w:rsid w:val="00694F36"/>
    <w:rsid w:val="00695C43"/>
    <w:rsid w:val="006961EB"/>
    <w:rsid w:val="00697480"/>
    <w:rsid w:val="006977E7"/>
    <w:rsid w:val="006A3926"/>
    <w:rsid w:val="006A4405"/>
    <w:rsid w:val="006B14D5"/>
    <w:rsid w:val="006B3255"/>
    <w:rsid w:val="006B34B2"/>
    <w:rsid w:val="006B396B"/>
    <w:rsid w:val="006B39D7"/>
    <w:rsid w:val="006B41D5"/>
    <w:rsid w:val="006B4F13"/>
    <w:rsid w:val="006B692A"/>
    <w:rsid w:val="006B700B"/>
    <w:rsid w:val="006B717F"/>
    <w:rsid w:val="006B7962"/>
    <w:rsid w:val="006B7BF6"/>
    <w:rsid w:val="006B7C77"/>
    <w:rsid w:val="006C2BE8"/>
    <w:rsid w:val="006C6632"/>
    <w:rsid w:val="006C718F"/>
    <w:rsid w:val="006C75CB"/>
    <w:rsid w:val="006D1EE7"/>
    <w:rsid w:val="006D32AF"/>
    <w:rsid w:val="006D4648"/>
    <w:rsid w:val="006D4EEA"/>
    <w:rsid w:val="006D67B4"/>
    <w:rsid w:val="006D763C"/>
    <w:rsid w:val="006D782B"/>
    <w:rsid w:val="006E4FEE"/>
    <w:rsid w:val="006E5479"/>
    <w:rsid w:val="006E6408"/>
    <w:rsid w:val="006E6E84"/>
    <w:rsid w:val="006E751A"/>
    <w:rsid w:val="006E7D36"/>
    <w:rsid w:val="006F0F77"/>
    <w:rsid w:val="006F33C0"/>
    <w:rsid w:val="006F467E"/>
    <w:rsid w:val="006F4CA1"/>
    <w:rsid w:val="006F7C07"/>
    <w:rsid w:val="007005EB"/>
    <w:rsid w:val="0070106D"/>
    <w:rsid w:val="00712087"/>
    <w:rsid w:val="0071577E"/>
    <w:rsid w:val="007168B9"/>
    <w:rsid w:val="00722E1D"/>
    <w:rsid w:val="00733D8F"/>
    <w:rsid w:val="007359F4"/>
    <w:rsid w:val="0073634F"/>
    <w:rsid w:val="00736CAA"/>
    <w:rsid w:val="00736D38"/>
    <w:rsid w:val="007402CA"/>
    <w:rsid w:val="0074107F"/>
    <w:rsid w:val="007415AD"/>
    <w:rsid w:val="00745E0F"/>
    <w:rsid w:val="00746E8F"/>
    <w:rsid w:val="00746FFA"/>
    <w:rsid w:val="00750781"/>
    <w:rsid w:val="00752193"/>
    <w:rsid w:val="00752209"/>
    <w:rsid w:val="0075335D"/>
    <w:rsid w:val="007551ED"/>
    <w:rsid w:val="0075574E"/>
    <w:rsid w:val="007560F8"/>
    <w:rsid w:val="00756A28"/>
    <w:rsid w:val="00761521"/>
    <w:rsid w:val="007620F6"/>
    <w:rsid w:val="007658B1"/>
    <w:rsid w:val="007703C1"/>
    <w:rsid w:val="007720BB"/>
    <w:rsid w:val="00774434"/>
    <w:rsid w:val="00774F40"/>
    <w:rsid w:val="007767CB"/>
    <w:rsid w:val="00777CCE"/>
    <w:rsid w:val="00782E5C"/>
    <w:rsid w:val="00783AA6"/>
    <w:rsid w:val="00783D7C"/>
    <w:rsid w:val="007854E0"/>
    <w:rsid w:val="00790536"/>
    <w:rsid w:val="00791E34"/>
    <w:rsid w:val="0079273B"/>
    <w:rsid w:val="007955A2"/>
    <w:rsid w:val="0079655E"/>
    <w:rsid w:val="007966E5"/>
    <w:rsid w:val="00796A21"/>
    <w:rsid w:val="007A07DF"/>
    <w:rsid w:val="007A4F76"/>
    <w:rsid w:val="007A6DF0"/>
    <w:rsid w:val="007A71EF"/>
    <w:rsid w:val="007A770C"/>
    <w:rsid w:val="007B0401"/>
    <w:rsid w:val="007C0B95"/>
    <w:rsid w:val="007C135F"/>
    <w:rsid w:val="007C426B"/>
    <w:rsid w:val="007C507E"/>
    <w:rsid w:val="007C5D49"/>
    <w:rsid w:val="007D1B80"/>
    <w:rsid w:val="007D1E46"/>
    <w:rsid w:val="007D4CB9"/>
    <w:rsid w:val="007D5008"/>
    <w:rsid w:val="007D7DF7"/>
    <w:rsid w:val="007E0B50"/>
    <w:rsid w:val="007E5279"/>
    <w:rsid w:val="007E61D5"/>
    <w:rsid w:val="007E62F9"/>
    <w:rsid w:val="007E6EA2"/>
    <w:rsid w:val="007F0431"/>
    <w:rsid w:val="007F0FC3"/>
    <w:rsid w:val="007F11C8"/>
    <w:rsid w:val="007F21D0"/>
    <w:rsid w:val="007F313D"/>
    <w:rsid w:val="007F79A5"/>
    <w:rsid w:val="00811DD7"/>
    <w:rsid w:val="008121E9"/>
    <w:rsid w:val="00812EB8"/>
    <w:rsid w:val="0081304C"/>
    <w:rsid w:val="0081383A"/>
    <w:rsid w:val="008219F0"/>
    <w:rsid w:val="00821E8B"/>
    <w:rsid w:val="0082305E"/>
    <w:rsid w:val="00823BEF"/>
    <w:rsid w:val="00825676"/>
    <w:rsid w:val="0082594B"/>
    <w:rsid w:val="00826094"/>
    <w:rsid w:val="00827C62"/>
    <w:rsid w:val="00830988"/>
    <w:rsid w:val="00831D7E"/>
    <w:rsid w:val="0083465D"/>
    <w:rsid w:val="008354B5"/>
    <w:rsid w:val="00835F52"/>
    <w:rsid w:val="0084057B"/>
    <w:rsid w:val="008415DA"/>
    <w:rsid w:val="0084361B"/>
    <w:rsid w:val="00843DFA"/>
    <w:rsid w:val="00844403"/>
    <w:rsid w:val="00844D7D"/>
    <w:rsid w:val="0084569C"/>
    <w:rsid w:val="00850026"/>
    <w:rsid w:val="00850117"/>
    <w:rsid w:val="008501A2"/>
    <w:rsid w:val="00850C34"/>
    <w:rsid w:val="00851328"/>
    <w:rsid w:val="008516C5"/>
    <w:rsid w:val="00851F66"/>
    <w:rsid w:val="008525A5"/>
    <w:rsid w:val="0085592E"/>
    <w:rsid w:val="00856179"/>
    <w:rsid w:val="00857C90"/>
    <w:rsid w:val="00857F2D"/>
    <w:rsid w:val="00862C51"/>
    <w:rsid w:val="00867ACD"/>
    <w:rsid w:val="008749FC"/>
    <w:rsid w:val="008775EE"/>
    <w:rsid w:val="00877732"/>
    <w:rsid w:val="00877E00"/>
    <w:rsid w:val="00881648"/>
    <w:rsid w:val="00881874"/>
    <w:rsid w:val="0088465B"/>
    <w:rsid w:val="00885CFD"/>
    <w:rsid w:val="00885EC8"/>
    <w:rsid w:val="008861EE"/>
    <w:rsid w:val="00890790"/>
    <w:rsid w:val="00890F3C"/>
    <w:rsid w:val="00891C7B"/>
    <w:rsid w:val="00891E26"/>
    <w:rsid w:val="008941BE"/>
    <w:rsid w:val="00896578"/>
    <w:rsid w:val="00896D42"/>
    <w:rsid w:val="008A1CDD"/>
    <w:rsid w:val="008B0381"/>
    <w:rsid w:val="008B1721"/>
    <w:rsid w:val="008B4331"/>
    <w:rsid w:val="008B4B74"/>
    <w:rsid w:val="008B4E29"/>
    <w:rsid w:val="008B57F7"/>
    <w:rsid w:val="008B5E0C"/>
    <w:rsid w:val="008C0A0C"/>
    <w:rsid w:val="008C1B58"/>
    <w:rsid w:val="008C2173"/>
    <w:rsid w:val="008C4137"/>
    <w:rsid w:val="008C52F9"/>
    <w:rsid w:val="008C5843"/>
    <w:rsid w:val="008C6436"/>
    <w:rsid w:val="008D0F91"/>
    <w:rsid w:val="008D2223"/>
    <w:rsid w:val="008D2C14"/>
    <w:rsid w:val="008D4986"/>
    <w:rsid w:val="008D4F3F"/>
    <w:rsid w:val="008D70A9"/>
    <w:rsid w:val="008E07AE"/>
    <w:rsid w:val="008E0DAA"/>
    <w:rsid w:val="008E37EE"/>
    <w:rsid w:val="008E3A67"/>
    <w:rsid w:val="008E3DF5"/>
    <w:rsid w:val="008E3FBA"/>
    <w:rsid w:val="008E4B6B"/>
    <w:rsid w:val="008E59BE"/>
    <w:rsid w:val="008E665B"/>
    <w:rsid w:val="008F09B6"/>
    <w:rsid w:val="008F7307"/>
    <w:rsid w:val="008F7623"/>
    <w:rsid w:val="009000AE"/>
    <w:rsid w:val="00900481"/>
    <w:rsid w:val="00903660"/>
    <w:rsid w:val="00906423"/>
    <w:rsid w:val="0090708D"/>
    <w:rsid w:val="00914070"/>
    <w:rsid w:val="009213E2"/>
    <w:rsid w:val="00924D36"/>
    <w:rsid w:val="00924F1B"/>
    <w:rsid w:val="0092527E"/>
    <w:rsid w:val="00926038"/>
    <w:rsid w:val="0092653B"/>
    <w:rsid w:val="00926F7A"/>
    <w:rsid w:val="0092764D"/>
    <w:rsid w:val="009277A9"/>
    <w:rsid w:val="00927946"/>
    <w:rsid w:val="00931845"/>
    <w:rsid w:val="00933273"/>
    <w:rsid w:val="0093518C"/>
    <w:rsid w:val="009370CD"/>
    <w:rsid w:val="00945581"/>
    <w:rsid w:val="00945ED0"/>
    <w:rsid w:val="009460C7"/>
    <w:rsid w:val="0094728B"/>
    <w:rsid w:val="009507E7"/>
    <w:rsid w:val="00952836"/>
    <w:rsid w:val="0095501F"/>
    <w:rsid w:val="00955B6E"/>
    <w:rsid w:val="009579EF"/>
    <w:rsid w:val="00962381"/>
    <w:rsid w:val="00962B24"/>
    <w:rsid w:val="0096304E"/>
    <w:rsid w:val="009644DB"/>
    <w:rsid w:val="00964E8F"/>
    <w:rsid w:val="00964EDB"/>
    <w:rsid w:val="00964EEA"/>
    <w:rsid w:val="00966D1C"/>
    <w:rsid w:val="00967761"/>
    <w:rsid w:val="00970E15"/>
    <w:rsid w:val="0097187E"/>
    <w:rsid w:val="00972361"/>
    <w:rsid w:val="0097417D"/>
    <w:rsid w:val="00974A0B"/>
    <w:rsid w:val="00974B52"/>
    <w:rsid w:val="00975DE6"/>
    <w:rsid w:val="0097638B"/>
    <w:rsid w:val="00981E5D"/>
    <w:rsid w:val="00984C32"/>
    <w:rsid w:val="009916EA"/>
    <w:rsid w:val="009919C9"/>
    <w:rsid w:val="0099208B"/>
    <w:rsid w:val="00995F09"/>
    <w:rsid w:val="0099755E"/>
    <w:rsid w:val="00997D94"/>
    <w:rsid w:val="009A3F8D"/>
    <w:rsid w:val="009A5B0B"/>
    <w:rsid w:val="009A6F5E"/>
    <w:rsid w:val="009B08A3"/>
    <w:rsid w:val="009B0F11"/>
    <w:rsid w:val="009B2C04"/>
    <w:rsid w:val="009C0468"/>
    <w:rsid w:val="009C0D67"/>
    <w:rsid w:val="009C102F"/>
    <w:rsid w:val="009C3D86"/>
    <w:rsid w:val="009D063B"/>
    <w:rsid w:val="009D1C5C"/>
    <w:rsid w:val="009D45DC"/>
    <w:rsid w:val="009D4BC6"/>
    <w:rsid w:val="009D5141"/>
    <w:rsid w:val="009D733C"/>
    <w:rsid w:val="009D763B"/>
    <w:rsid w:val="009E0266"/>
    <w:rsid w:val="009E243E"/>
    <w:rsid w:val="009E4FD5"/>
    <w:rsid w:val="009E6F7B"/>
    <w:rsid w:val="009F0482"/>
    <w:rsid w:val="009F2202"/>
    <w:rsid w:val="009F2308"/>
    <w:rsid w:val="009F399A"/>
    <w:rsid w:val="009F45FC"/>
    <w:rsid w:val="009F659D"/>
    <w:rsid w:val="00A016FF"/>
    <w:rsid w:val="00A03439"/>
    <w:rsid w:val="00A07A13"/>
    <w:rsid w:val="00A11144"/>
    <w:rsid w:val="00A12227"/>
    <w:rsid w:val="00A1254A"/>
    <w:rsid w:val="00A12A25"/>
    <w:rsid w:val="00A1524E"/>
    <w:rsid w:val="00A16224"/>
    <w:rsid w:val="00A2004F"/>
    <w:rsid w:val="00A20136"/>
    <w:rsid w:val="00A21B88"/>
    <w:rsid w:val="00A22AD0"/>
    <w:rsid w:val="00A23EF6"/>
    <w:rsid w:val="00A2554D"/>
    <w:rsid w:val="00A258BA"/>
    <w:rsid w:val="00A301A1"/>
    <w:rsid w:val="00A3021D"/>
    <w:rsid w:val="00A31B75"/>
    <w:rsid w:val="00A34A32"/>
    <w:rsid w:val="00A36068"/>
    <w:rsid w:val="00A36BB7"/>
    <w:rsid w:val="00A37543"/>
    <w:rsid w:val="00A409C5"/>
    <w:rsid w:val="00A41424"/>
    <w:rsid w:val="00A4176D"/>
    <w:rsid w:val="00A42907"/>
    <w:rsid w:val="00A44CCF"/>
    <w:rsid w:val="00A466B6"/>
    <w:rsid w:val="00A53931"/>
    <w:rsid w:val="00A544B6"/>
    <w:rsid w:val="00A56920"/>
    <w:rsid w:val="00A56EF0"/>
    <w:rsid w:val="00A60849"/>
    <w:rsid w:val="00A63317"/>
    <w:rsid w:val="00A665EE"/>
    <w:rsid w:val="00A6734F"/>
    <w:rsid w:val="00A72CFD"/>
    <w:rsid w:val="00A7699F"/>
    <w:rsid w:val="00A76FFD"/>
    <w:rsid w:val="00A770F7"/>
    <w:rsid w:val="00A77528"/>
    <w:rsid w:val="00A806CD"/>
    <w:rsid w:val="00A8111F"/>
    <w:rsid w:val="00A82206"/>
    <w:rsid w:val="00A83484"/>
    <w:rsid w:val="00A838E3"/>
    <w:rsid w:val="00A848D4"/>
    <w:rsid w:val="00A84FB8"/>
    <w:rsid w:val="00A85217"/>
    <w:rsid w:val="00A85BC8"/>
    <w:rsid w:val="00A874B3"/>
    <w:rsid w:val="00A90165"/>
    <w:rsid w:val="00A9069C"/>
    <w:rsid w:val="00A942BF"/>
    <w:rsid w:val="00A956C0"/>
    <w:rsid w:val="00A95F26"/>
    <w:rsid w:val="00AA06DD"/>
    <w:rsid w:val="00AA2C4F"/>
    <w:rsid w:val="00AA5947"/>
    <w:rsid w:val="00AA6D77"/>
    <w:rsid w:val="00AA7F61"/>
    <w:rsid w:val="00AB0607"/>
    <w:rsid w:val="00AB1434"/>
    <w:rsid w:val="00AB41C5"/>
    <w:rsid w:val="00AB4446"/>
    <w:rsid w:val="00AB5C96"/>
    <w:rsid w:val="00AC0D70"/>
    <w:rsid w:val="00AC23DD"/>
    <w:rsid w:val="00AC31AF"/>
    <w:rsid w:val="00AC4ECF"/>
    <w:rsid w:val="00AC57A1"/>
    <w:rsid w:val="00AD00AA"/>
    <w:rsid w:val="00AD2471"/>
    <w:rsid w:val="00AD2B51"/>
    <w:rsid w:val="00AD3525"/>
    <w:rsid w:val="00AD5DD2"/>
    <w:rsid w:val="00AE280D"/>
    <w:rsid w:val="00AE2C4E"/>
    <w:rsid w:val="00AE5504"/>
    <w:rsid w:val="00AE72E3"/>
    <w:rsid w:val="00AE76E9"/>
    <w:rsid w:val="00AF0A20"/>
    <w:rsid w:val="00AF0EE8"/>
    <w:rsid w:val="00AF1E51"/>
    <w:rsid w:val="00AF1EE4"/>
    <w:rsid w:val="00AF2024"/>
    <w:rsid w:val="00AF3BB2"/>
    <w:rsid w:val="00AF4D2D"/>
    <w:rsid w:val="00AF50D3"/>
    <w:rsid w:val="00AF620D"/>
    <w:rsid w:val="00AF7877"/>
    <w:rsid w:val="00B01009"/>
    <w:rsid w:val="00B018F3"/>
    <w:rsid w:val="00B04106"/>
    <w:rsid w:val="00B05921"/>
    <w:rsid w:val="00B072AD"/>
    <w:rsid w:val="00B10D9A"/>
    <w:rsid w:val="00B11592"/>
    <w:rsid w:val="00B12ACB"/>
    <w:rsid w:val="00B20BE5"/>
    <w:rsid w:val="00B214E7"/>
    <w:rsid w:val="00B23954"/>
    <w:rsid w:val="00B23C0F"/>
    <w:rsid w:val="00B318E4"/>
    <w:rsid w:val="00B3297A"/>
    <w:rsid w:val="00B32E52"/>
    <w:rsid w:val="00B32F90"/>
    <w:rsid w:val="00B34391"/>
    <w:rsid w:val="00B348D8"/>
    <w:rsid w:val="00B43FCC"/>
    <w:rsid w:val="00B459C0"/>
    <w:rsid w:val="00B464B7"/>
    <w:rsid w:val="00B46D9B"/>
    <w:rsid w:val="00B52420"/>
    <w:rsid w:val="00B54FB6"/>
    <w:rsid w:val="00B563D6"/>
    <w:rsid w:val="00B600E1"/>
    <w:rsid w:val="00B660D0"/>
    <w:rsid w:val="00B66922"/>
    <w:rsid w:val="00B72662"/>
    <w:rsid w:val="00B74007"/>
    <w:rsid w:val="00B75109"/>
    <w:rsid w:val="00B756A0"/>
    <w:rsid w:val="00B77D08"/>
    <w:rsid w:val="00B804F2"/>
    <w:rsid w:val="00B81857"/>
    <w:rsid w:val="00B82AF1"/>
    <w:rsid w:val="00B83AE5"/>
    <w:rsid w:val="00B83B0A"/>
    <w:rsid w:val="00B84ABE"/>
    <w:rsid w:val="00B84BF3"/>
    <w:rsid w:val="00B84CC9"/>
    <w:rsid w:val="00B84DF4"/>
    <w:rsid w:val="00B84EF6"/>
    <w:rsid w:val="00B8704E"/>
    <w:rsid w:val="00B87E19"/>
    <w:rsid w:val="00B902DB"/>
    <w:rsid w:val="00B9212E"/>
    <w:rsid w:val="00B93950"/>
    <w:rsid w:val="00B9457D"/>
    <w:rsid w:val="00B95FDF"/>
    <w:rsid w:val="00B96380"/>
    <w:rsid w:val="00B96B1D"/>
    <w:rsid w:val="00BA1595"/>
    <w:rsid w:val="00BA1DFE"/>
    <w:rsid w:val="00BA20B0"/>
    <w:rsid w:val="00BA2F5E"/>
    <w:rsid w:val="00BA308E"/>
    <w:rsid w:val="00BA4021"/>
    <w:rsid w:val="00BB084B"/>
    <w:rsid w:val="00BB0AF5"/>
    <w:rsid w:val="00BB0AFD"/>
    <w:rsid w:val="00BB0E86"/>
    <w:rsid w:val="00BB272C"/>
    <w:rsid w:val="00BB382E"/>
    <w:rsid w:val="00BB52AD"/>
    <w:rsid w:val="00BB7E1F"/>
    <w:rsid w:val="00BC0536"/>
    <w:rsid w:val="00BC11CC"/>
    <w:rsid w:val="00BC1204"/>
    <w:rsid w:val="00BC1CC2"/>
    <w:rsid w:val="00BC25BB"/>
    <w:rsid w:val="00BC37F8"/>
    <w:rsid w:val="00BC4FEB"/>
    <w:rsid w:val="00BC5F67"/>
    <w:rsid w:val="00BC721B"/>
    <w:rsid w:val="00BC73F3"/>
    <w:rsid w:val="00BC76B2"/>
    <w:rsid w:val="00BC7DFA"/>
    <w:rsid w:val="00BD128D"/>
    <w:rsid w:val="00BD1B02"/>
    <w:rsid w:val="00BD2076"/>
    <w:rsid w:val="00BD35B3"/>
    <w:rsid w:val="00BD3BEA"/>
    <w:rsid w:val="00BD4C6A"/>
    <w:rsid w:val="00BD6E04"/>
    <w:rsid w:val="00BD7377"/>
    <w:rsid w:val="00BD7733"/>
    <w:rsid w:val="00BD7EC5"/>
    <w:rsid w:val="00BE0478"/>
    <w:rsid w:val="00BE15C7"/>
    <w:rsid w:val="00BE2561"/>
    <w:rsid w:val="00BE69B9"/>
    <w:rsid w:val="00BE6B06"/>
    <w:rsid w:val="00BF0A87"/>
    <w:rsid w:val="00BF15C1"/>
    <w:rsid w:val="00BF3C3B"/>
    <w:rsid w:val="00BF4EED"/>
    <w:rsid w:val="00BF5945"/>
    <w:rsid w:val="00BF6537"/>
    <w:rsid w:val="00BF6AC4"/>
    <w:rsid w:val="00BF6B25"/>
    <w:rsid w:val="00BF7214"/>
    <w:rsid w:val="00BF7C82"/>
    <w:rsid w:val="00C01296"/>
    <w:rsid w:val="00C023E9"/>
    <w:rsid w:val="00C03166"/>
    <w:rsid w:val="00C033D6"/>
    <w:rsid w:val="00C040B7"/>
    <w:rsid w:val="00C04263"/>
    <w:rsid w:val="00C10FA1"/>
    <w:rsid w:val="00C12F19"/>
    <w:rsid w:val="00C14B5E"/>
    <w:rsid w:val="00C151CD"/>
    <w:rsid w:val="00C1596C"/>
    <w:rsid w:val="00C16438"/>
    <w:rsid w:val="00C16462"/>
    <w:rsid w:val="00C1673B"/>
    <w:rsid w:val="00C16DA1"/>
    <w:rsid w:val="00C1741D"/>
    <w:rsid w:val="00C179BC"/>
    <w:rsid w:val="00C210AD"/>
    <w:rsid w:val="00C21CA7"/>
    <w:rsid w:val="00C231DE"/>
    <w:rsid w:val="00C23CF4"/>
    <w:rsid w:val="00C25A2B"/>
    <w:rsid w:val="00C27377"/>
    <w:rsid w:val="00C277A5"/>
    <w:rsid w:val="00C30986"/>
    <w:rsid w:val="00C320E2"/>
    <w:rsid w:val="00C332DC"/>
    <w:rsid w:val="00C3667A"/>
    <w:rsid w:val="00C375AB"/>
    <w:rsid w:val="00C40F96"/>
    <w:rsid w:val="00C4104C"/>
    <w:rsid w:val="00C41E71"/>
    <w:rsid w:val="00C422C1"/>
    <w:rsid w:val="00C453BD"/>
    <w:rsid w:val="00C4595E"/>
    <w:rsid w:val="00C47EFB"/>
    <w:rsid w:val="00C514C2"/>
    <w:rsid w:val="00C51A49"/>
    <w:rsid w:val="00C53DC3"/>
    <w:rsid w:val="00C545FF"/>
    <w:rsid w:val="00C54F18"/>
    <w:rsid w:val="00C55E30"/>
    <w:rsid w:val="00C56301"/>
    <w:rsid w:val="00C568A8"/>
    <w:rsid w:val="00C60A63"/>
    <w:rsid w:val="00C6108C"/>
    <w:rsid w:val="00C616F9"/>
    <w:rsid w:val="00C625FA"/>
    <w:rsid w:val="00C65706"/>
    <w:rsid w:val="00C70AF7"/>
    <w:rsid w:val="00C744AF"/>
    <w:rsid w:val="00C748B6"/>
    <w:rsid w:val="00C750E1"/>
    <w:rsid w:val="00C75161"/>
    <w:rsid w:val="00C86EB5"/>
    <w:rsid w:val="00C86FCA"/>
    <w:rsid w:val="00C97A1A"/>
    <w:rsid w:val="00C97C64"/>
    <w:rsid w:val="00CA4D12"/>
    <w:rsid w:val="00CA5068"/>
    <w:rsid w:val="00CA54A8"/>
    <w:rsid w:val="00CB157C"/>
    <w:rsid w:val="00CB1E9E"/>
    <w:rsid w:val="00CB2183"/>
    <w:rsid w:val="00CB2838"/>
    <w:rsid w:val="00CB7089"/>
    <w:rsid w:val="00CB78E3"/>
    <w:rsid w:val="00CC1FD6"/>
    <w:rsid w:val="00CC205C"/>
    <w:rsid w:val="00CC2277"/>
    <w:rsid w:val="00CC3EBA"/>
    <w:rsid w:val="00CC6CB0"/>
    <w:rsid w:val="00CC782E"/>
    <w:rsid w:val="00CC7B02"/>
    <w:rsid w:val="00CC7C73"/>
    <w:rsid w:val="00CD1D58"/>
    <w:rsid w:val="00CD2C2B"/>
    <w:rsid w:val="00CD4812"/>
    <w:rsid w:val="00CE329A"/>
    <w:rsid w:val="00CE3CFD"/>
    <w:rsid w:val="00CE42E0"/>
    <w:rsid w:val="00CF3207"/>
    <w:rsid w:val="00CF3E59"/>
    <w:rsid w:val="00CF51E8"/>
    <w:rsid w:val="00CF69F4"/>
    <w:rsid w:val="00D015E6"/>
    <w:rsid w:val="00D02E03"/>
    <w:rsid w:val="00D06024"/>
    <w:rsid w:val="00D10E3A"/>
    <w:rsid w:val="00D13747"/>
    <w:rsid w:val="00D13E1F"/>
    <w:rsid w:val="00D13FB0"/>
    <w:rsid w:val="00D148EC"/>
    <w:rsid w:val="00D153D1"/>
    <w:rsid w:val="00D16B72"/>
    <w:rsid w:val="00D21BF1"/>
    <w:rsid w:val="00D222AB"/>
    <w:rsid w:val="00D24D2B"/>
    <w:rsid w:val="00D3094B"/>
    <w:rsid w:val="00D310B5"/>
    <w:rsid w:val="00D34672"/>
    <w:rsid w:val="00D34756"/>
    <w:rsid w:val="00D35DE9"/>
    <w:rsid w:val="00D416E5"/>
    <w:rsid w:val="00D41BAA"/>
    <w:rsid w:val="00D43D2D"/>
    <w:rsid w:val="00D450A9"/>
    <w:rsid w:val="00D450C7"/>
    <w:rsid w:val="00D46F63"/>
    <w:rsid w:val="00D50526"/>
    <w:rsid w:val="00D5119E"/>
    <w:rsid w:val="00D51862"/>
    <w:rsid w:val="00D51CAE"/>
    <w:rsid w:val="00D53511"/>
    <w:rsid w:val="00D53A26"/>
    <w:rsid w:val="00D5642D"/>
    <w:rsid w:val="00D61F48"/>
    <w:rsid w:val="00D64EEE"/>
    <w:rsid w:val="00D65232"/>
    <w:rsid w:val="00D65D8B"/>
    <w:rsid w:val="00D65F3C"/>
    <w:rsid w:val="00D66388"/>
    <w:rsid w:val="00D676D8"/>
    <w:rsid w:val="00D7031A"/>
    <w:rsid w:val="00D70C35"/>
    <w:rsid w:val="00D734C2"/>
    <w:rsid w:val="00D73B65"/>
    <w:rsid w:val="00D80A3F"/>
    <w:rsid w:val="00D80ED2"/>
    <w:rsid w:val="00D832AD"/>
    <w:rsid w:val="00D86038"/>
    <w:rsid w:val="00D86735"/>
    <w:rsid w:val="00D86F1E"/>
    <w:rsid w:val="00D8767C"/>
    <w:rsid w:val="00D877DF"/>
    <w:rsid w:val="00D87D83"/>
    <w:rsid w:val="00D90526"/>
    <w:rsid w:val="00D93BFD"/>
    <w:rsid w:val="00D94D82"/>
    <w:rsid w:val="00D94EFE"/>
    <w:rsid w:val="00D972FB"/>
    <w:rsid w:val="00DA10D3"/>
    <w:rsid w:val="00DA5BEA"/>
    <w:rsid w:val="00DA63DA"/>
    <w:rsid w:val="00DB0380"/>
    <w:rsid w:val="00DB18D1"/>
    <w:rsid w:val="00DB6297"/>
    <w:rsid w:val="00DB79BB"/>
    <w:rsid w:val="00DC095E"/>
    <w:rsid w:val="00DC122C"/>
    <w:rsid w:val="00DC1C9B"/>
    <w:rsid w:val="00DC3972"/>
    <w:rsid w:val="00DC644C"/>
    <w:rsid w:val="00DC65AC"/>
    <w:rsid w:val="00DC6F26"/>
    <w:rsid w:val="00DC7C78"/>
    <w:rsid w:val="00DC7EDD"/>
    <w:rsid w:val="00DD2440"/>
    <w:rsid w:val="00DD3439"/>
    <w:rsid w:val="00DD369C"/>
    <w:rsid w:val="00DD3C06"/>
    <w:rsid w:val="00DD5085"/>
    <w:rsid w:val="00DD71D2"/>
    <w:rsid w:val="00DE1C79"/>
    <w:rsid w:val="00DE43AD"/>
    <w:rsid w:val="00DE563F"/>
    <w:rsid w:val="00DE59AC"/>
    <w:rsid w:val="00DE5B4D"/>
    <w:rsid w:val="00DE5BC3"/>
    <w:rsid w:val="00DF3D4D"/>
    <w:rsid w:val="00DF5EA4"/>
    <w:rsid w:val="00DF64ED"/>
    <w:rsid w:val="00DF6FAB"/>
    <w:rsid w:val="00DF74A4"/>
    <w:rsid w:val="00DF7696"/>
    <w:rsid w:val="00DF7858"/>
    <w:rsid w:val="00E07C4E"/>
    <w:rsid w:val="00E07DB2"/>
    <w:rsid w:val="00E10F94"/>
    <w:rsid w:val="00E11A89"/>
    <w:rsid w:val="00E11D5B"/>
    <w:rsid w:val="00E13820"/>
    <w:rsid w:val="00E1601F"/>
    <w:rsid w:val="00E164DB"/>
    <w:rsid w:val="00E17540"/>
    <w:rsid w:val="00E20A28"/>
    <w:rsid w:val="00E22D51"/>
    <w:rsid w:val="00E23059"/>
    <w:rsid w:val="00E27315"/>
    <w:rsid w:val="00E2790B"/>
    <w:rsid w:val="00E3209C"/>
    <w:rsid w:val="00E32E7A"/>
    <w:rsid w:val="00E4284C"/>
    <w:rsid w:val="00E43E88"/>
    <w:rsid w:val="00E503B5"/>
    <w:rsid w:val="00E52552"/>
    <w:rsid w:val="00E52D12"/>
    <w:rsid w:val="00E5429E"/>
    <w:rsid w:val="00E55DFD"/>
    <w:rsid w:val="00E63266"/>
    <w:rsid w:val="00E63515"/>
    <w:rsid w:val="00E67ECB"/>
    <w:rsid w:val="00E71FF9"/>
    <w:rsid w:val="00E87923"/>
    <w:rsid w:val="00E90086"/>
    <w:rsid w:val="00EA04F9"/>
    <w:rsid w:val="00EA15E7"/>
    <w:rsid w:val="00EA32F6"/>
    <w:rsid w:val="00EA44DC"/>
    <w:rsid w:val="00EA6363"/>
    <w:rsid w:val="00EA63DB"/>
    <w:rsid w:val="00EB225E"/>
    <w:rsid w:val="00EB2389"/>
    <w:rsid w:val="00EB2A65"/>
    <w:rsid w:val="00EB2F21"/>
    <w:rsid w:val="00EB4D1C"/>
    <w:rsid w:val="00EB5741"/>
    <w:rsid w:val="00EB755E"/>
    <w:rsid w:val="00EC0B5E"/>
    <w:rsid w:val="00EC2794"/>
    <w:rsid w:val="00EC7062"/>
    <w:rsid w:val="00EC73A9"/>
    <w:rsid w:val="00ED0EE6"/>
    <w:rsid w:val="00ED1005"/>
    <w:rsid w:val="00ED1275"/>
    <w:rsid w:val="00ED5076"/>
    <w:rsid w:val="00ED58BF"/>
    <w:rsid w:val="00ED655E"/>
    <w:rsid w:val="00ED6BDC"/>
    <w:rsid w:val="00ED6F4F"/>
    <w:rsid w:val="00EE364F"/>
    <w:rsid w:val="00EE3A7E"/>
    <w:rsid w:val="00EE772A"/>
    <w:rsid w:val="00EE7743"/>
    <w:rsid w:val="00EF187E"/>
    <w:rsid w:val="00EF498E"/>
    <w:rsid w:val="00EF6CE7"/>
    <w:rsid w:val="00F009C3"/>
    <w:rsid w:val="00F06361"/>
    <w:rsid w:val="00F06BB4"/>
    <w:rsid w:val="00F0724D"/>
    <w:rsid w:val="00F102F6"/>
    <w:rsid w:val="00F1321F"/>
    <w:rsid w:val="00F13A2B"/>
    <w:rsid w:val="00F13C5C"/>
    <w:rsid w:val="00F146A0"/>
    <w:rsid w:val="00F15A20"/>
    <w:rsid w:val="00F178D5"/>
    <w:rsid w:val="00F2018E"/>
    <w:rsid w:val="00F22DEB"/>
    <w:rsid w:val="00F24320"/>
    <w:rsid w:val="00F2741B"/>
    <w:rsid w:val="00F31369"/>
    <w:rsid w:val="00F326AC"/>
    <w:rsid w:val="00F3494A"/>
    <w:rsid w:val="00F41246"/>
    <w:rsid w:val="00F41DC5"/>
    <w:rsid w:val="00F4489C"/>
    <w:rsid w:val="00F4513B"/>
    <w:rsid w:val="00F463FA"/>
    <w:rsid w:val="00F50AC3"/>
    <w:rsid w:val="00F511B6"/>
    <w:rsid w:val="00F52374"/>
    <w:rsid w:val="00F526F4"/>
    <w:rsid w:val="00F52BD8"/>
    <w:rsid w:val="00F53443"/>
    <w:rsid w:val="00F53461"/>
    <w:rsid w:val="00F539F9"/>
    <w:rsid w:val="00F5454D"/>
    <w:rsid w:val="00F54FC8"/>
    <w:rsid w:val="00F55BDB"/>
    <w:rsid w:val="00F572D5"/>
    <w:rsid w:val="00F6023D"/>
    <w:rsid w:val="00F607D8"/>
    <w:rsid w:val="00F634E9"/>
    <w:rsid w:val="00F63D0F"/>
    <w:rsid w:val="00F64A9F"/>
    <w:rsid w:val="00F65FC3"/>
    <w:rsid w:val="00F666A9"/>
    <w:rsid w:val="00F67152"/>
    <w:rsid w:val="00F700D3"/>
    <w:rsid w:val="00F70CDC"/>
    <w:rsid w:val="00F72C84"/>
    <w:rsid w:val="00F72EEC"/>
    <w:rsid w:val="00F769A4"/>
    <w:rsid w:val="00F80A0A"/>
    <w:rsid w:val="00F81728"/>
    <w:rsid w:val="00F82C95"/>
    <w:rsid w:val="00F833F1"/>
    <w:rsid w:val="00F83400"/>
    <w:rsid w:val="00F85143"/>
    <w:rsid w:val="00F851CC"/>
    <w:rsid w:val="00F902A5"/>
    <w:rsid w:val="00F90A95"/>
    <w:rsid w:val="00F92090"/>
    <w:rsid w:val="00F93FF4"/>
    <w:rsid w:val="00FA0E9F"/>
    <w:rsid w:val="00FA5547"/>
    <w:rsid w:val="00FA5F14"/>
    <w:rsid w:val="00FB0D6A"/>
    <w:rsid w:val="00FB2085"/>
    <w:rsid w:val="00FB25E9"/>
    <w:rsid w:val="00FB378B"/>
    <w:rsid w:val="00FB3D41"/>
    <w:rsid w:val="00FB513A"/>
    <w:rsid w:val="00FB5D04"/>
    <w:rsid w:val="00FC02CE"/>
    <w:rsid w:val="00FC128E"/>
    <w:rsid w:val="00FC155E"/>
    <w:rsid w:val="00FC16E8"/>
    <w:rsid w:val="00FC2474"/>
    <w:rsid w:val="00FC3D8D"/>
    <w:rsid w:val="00FC5CAA"/>
    <w:rsid w:val="00FC6724"/>
    <w:rsid w:val="00FD16E8"/>
    <w:rsid w:val="00FD1810"/>
    <w:rsid w:val="00FD204F"/>
    <w:rsid w:val="00FD36B5"/>
    <w:rsid w:val="00FD4C19"/>
    <w:rsid w:val="00FD5F62"/>
    <w:rsid w:val="00FD6EC6"/>
    <w:rsid w:val="00FD6ECF"/>
    <w:rsid w:val="00FD7DCC"/>
    <w:rsid w:val="00FE159B"/>
    <w:rsid w:val="00FE223A"/>
    <w:rsid w:val="00FE2A04"/>
    <w:rsid w:val="00FE3064"/>
    <w:rsid w:val="00FE3D1D"/>
    <w:rsid w:val="00FE412B"/>
    <w:rsid w:val="00FE4876"/>
    <w:rsid w:val="00FE7B1B"/>
    <w:rsid w:val="00FF0C34"/>
    <w:rsid w:val="00FF2871"/>
    <w:rsid w:val="00FF2DBC"/>
    <w:rsid w:val="00FF7A65"/>
    <w:rsid w:val="00FF7AD5"/>
    <w:rsid w:val="01575141"/>
    <w:rsid w:val="01692E35"/>
    <w:rsid w:val="028E711C"/>
    <w:rsid w:val="036B26FF"/>
    <w:rsid w:val="03A10C87"/>
    <w:rsid w:val="04374DFD"/>
    <w:rsid w:val="0456410A"/>
    <w:rsid w:val="04AB72A8"/>
    <w:rsid w:val="05A33AA5"/>
    <w:rsid w:val="062644C1"/>
    <w:rsid w:val="068917B7"/>
    <w:rsid w:val="06B878DA"/>
    <w:rsid w:val="075B61CE"/>
    <w:rsid w:val="09193147"/>
    <w:rsid w:val="09B0188D"/>
    <w:rsid w:val="09E67F25"/>
    <w:rsid w:val="0B1168C2"/>
    <w:rsid w:val="0B76395D"/>
    <w:rsid w:val="0B9C39D9"/>
    <w:rsid w:val="0C3B13C2"/>
    <w:rsid w:val="0C8B7C21"/>
    <w:rsid w:val="0CC84B17"/>
    <w:rsid w:val="0D816FE6"/>
    <w:rsid w:val="0E987D02"/>
    <w:rsid w:val="0F5A315D"/>
    <w:rsid w:val="0F7538CB"/>
    <w:rsid w:val="0FD1559F"/>
    <w:rsid w:val="0FF83E75"/>
    <w:rsid w:val="11653D48"/>
    <w:rsid w:val="13256EB6"/>
    <w:rsid w:val="135E7D66"/>
    <w:rsid w:val="14361EA2"/>
    <w:rsid w:val="15037006"/>
    <w:rsid w:val="15983E9E"/>
    <w:rsid w:val="15DA30F3"/>
    <w:rsid w:val="16B15506"/>
    <w:rsid w:val="1705359E"/>
    <w:rsid w:val="18BC4CD7"/>
    <w:rsid w:val="1A843436"/>
    <w:rsid w:val="1A8B111E"/>
    <w:rsid w:val="1B0F5190"/>
    <w:rsid w:val="1C385200"/>
    <w:rsid w:val="1CA53866"/>
    <w:rsid w:val="1CC74A7E"/>
    <w:rsid w:val="1D2474F8"/>
    <w:rsid w:val="1D6B4383"/>
    <w:rsid w:val="1E266C0F"/>
    <w:rsid w:val="1EC3425B"/>
    <w:rsid w:val="1F8E2148"/>
    <w:rsid w:val="1FE63311"/>
    <w:rsid w:val="20227933"/>
    <w:rsid w:val="20B777A4"/>
    <w:rsid w:val="20C20786"/>
    <w:rsid w:val="213523E2"/>
    <w:rsid w:val="227D044D"/>
    <w:rsid w:val="230C3B8F"/>
    <w:rsid w:val="235569B0"/>
    <w:rsid w:val="24BF1892"/>
    <w:rsid w:val="26305489"/>
    <w:rsid w:val="26CE4729"/>
    <w:rsid w:val="27707B6A"/>
    <w:rsid w:val="28360D23"/>
    <w:rsid w:val="28655EB3"/>
    <w:rsid w:val="2A2E4BC0"/>
    <w:rsid w:val="2A770545"/>
    <w:rsid w:val="2ACA5C77"/>
    <w:rsid w:val="2AFB43A8"/>
    <w:rsid w:val="2BFB167B"/>
    <w:rsid w:val="2C0F1BCE"/>
    <w:rsid w:val="2C125CC7"/>
    <w:rsid w:val="2C7862BC"/>
    <w:rsid w:val="2CDB67D4"/>
    <w:rsid w:val="2DD01D70"/>
    <w:rsid w:val="2EAA029D"/>
    <w:rsid w:val="2F69091D"/>
    <w:rsid w:val="2FAF7129"/>
    <w:rsid w:val="304A41E1"/>
    <w:rsid w:val="3085271D"/>
    <w:rsid w:val="32005D96"/>
    <w:rsid w:val="32F94EC5"/>
    <w:rsid w:val="342B5E1F"/>
    <w:rsid w:val="349432E4"/>
    <w:rsid w:val="364F14BE"/>
    <w:rsid w:val="36B426C0"/>
    <w:rsid w:val="36E06F03"/>
    <w:rsid w:val="36EE7A9F"/>
    <w:rsid w:val="372E47B3"/>
    <w:rsid w:val="380508DE"/>
    <w:rsid w:val="382B6237"/>
    <w:rsid w:val="3837290A"/>
    <w:rsid w:val="38897E0D"/>
    <w:rsid w:val="39CB5F39"/>
    <w:rsid w:val="3A970FAA"/>
    <w:rsid w:val="3B762640"/>
    <w:rsid w:val="3B7D399F"/>
    <w:rsid w:val="3C27796B"/>
    <w:rsid w:val="3C4B6A1A"/>
    <w:rsid w:val="3C5D2826"/>
    <w:rsid w:val="3CA14845"/>
    <w:rsid w:val="3D0C4AA1"/>
    <w:rsid w:val="3D447951"/>
    <w:rsid w:val="3DA376D6"/>
    <w:rsid w:val="3DC8535B"/>
    <w:rsid w:val="3DE85EF6"/>
    <w:rsid w:val="3EEF0D39"/>
    <w:rsid w:val="3F8F583D"/>
    <w:rsid w:val="4027003D"/>
    <w:rsid w:val="411C36E0"/>
    <w:rsid w:val="41202310"/>
    <w:rsid w:val="41FC2290"/>
    <w:rsid w:val="438B245C"/>
    <w:rsid w:val="43E62A03"/>
    <w:rsid w:val="44313565"/>
    <w:rsid w:val="44BF3AF1"/>
    <w:rsid w:val="44D47F78"/>
    <w:rsid w:val="44DB0EB1"/>
    <w:rsid w:val="45E16101"/>
    <w:rsid w:val="45F00DCB"/>
    <w:rsid w:val="46D65759"/>
    <w:rsid w:val="47ED274E"/>
    <w:rsid w:val="480E77C6"/>
    <w:rsid w:val="48701EF3"/>
    <w:rsid w:val="48F232CD"/>
    <w:rsid w:val="498605CD"/>
    <w:rsid w:val="49B33BE0"/>
    <w:rsid w:val="4BFC0548"/>
    <w:rsid w:val="4D3B0BBF"/>
    <w:rsid w:val="4D564112"/>
    <w:rsid w:val="4D9914CE"/>
    <w:rsid w:val="4DE904E0"/>
    <w:rsid w:val="4E8F1114"/>
    <w:rsid w:val="4F3E33E2"/>
    <w:rsid w:val="500C4CE2"/>
    <w:rsid w:val="50565373"/>
    <w:rsid w:val="50B865BE"/>
    <w:rsid w:val="510E6186"/>
    <w:rsid w:val="52962706"/>
    <w:rsid w:val="5418580E"/>
    <w:rsid w:val="552C52CA"/>
    <w:rsid w:val="55474685"/>
    <w:rsid w:val="578D15B1"/>
    <w:rsid w:val="594856C8"/>
    <w:rsid w:val="59545FE8"/>
    <w:rsid w:val="5968325D"/>
    <w:rsid w:val="5A170C5A"/>
    <w:rsid w:val="5AAA2016"/>
    <w:rsid w:val="5AB752E1"/>
    <w:rsid w:val="5AC6667B"/>
    <w:rsid w:val="5B49484F"/>
    <w:rsid w:val="5BD726BB"/>
    <w:rsid w:val="5CE5783E"/>
    <w:rsid w:val="5E424E68"/>
    <w:rsid w:val="6020467A"/>
    <w:rsid w:val="613B7C0F"/>
    <w:rsid w:val="625816AD"/>
    <w:rsid w:val="628429A9"/>
    <w:rsid w:val="63312766"/>
    <w:rsid w:val="635B3F04"/>
    <w:rsid w:val="63B96D95"/>
    <w:rsid w:val="64733A58"/>
    <w:rsid w:val="64765941"/>
    <w:rsid w:val="65171FE8"/>
    <w:rsid w:val="65B92712"/>
    <w:rsid w:val="65C455DF"/>
    <w:rsid w:val="6681091B"/>
    <w:rsid w:val="66906E9F"/>
    <w:rsid w:val="66D136F0"/>
    <w:rsid w:val="66E55A5B"/>
    <w:rsid w:val="66EC7484"/>
    <w:rsid w:val="672E5837"/>
    <w:rsid w:val="677E5325"/>
    <w:rsid w:val="67E71FE2"/>
    <w:rsid w:val="67F22715"/>
    <w:rsid w:val="68A015B4"/>
    <w:rsid w:val="68EB61B0"/>
    <w:rsid w:val="68F74D1F"/>
    <w:rsid w:val="69770A9E"/>
    <w:rsid w:val="69B21201"/>
    <w:rsid w:val="69BB0EA3"/>
    <w:rsid w:val="69C47CA9"/>
    <w:rsid w:val="69FD784D"/>
    <w:rsid w:val="6AAD3BFD"/>
    <w:rsid w:val="6B044A4A"/>
    <w:rsid w:val="6B4775AF"/>
    <w:rsid w:val="6B7C0431"/>
    <w:rsid w:val="6BE26270"/>
    <w:rsid w:val="6F20622E"/>
    <w:rsid w:val="6F9B5FA9"/>
    <w:rsid w:val="6FEFF973"/>
    <w:rsid w:val="705E10E4"/>
    <w:rsid w:val="709C343C"/>
    <w:rsid w:val="70B167A6"/>
    <w:rsid w:val="70D50162"/>
    <w:rsid w:val="719B636D"/>
    <w:rsid w:val="719F7978"/>
    <w:rsid w:val="720D107B"/>
    <w:rsid w:val="72960C21"/>
    <w:rsid w:val="737E4244"/>
    <w:rsid w:val="73896544"/>
    <w:rsid w:val="741666B4"/>
    <w:rsid w:val="74EB5250"/>
    <w:rsid w:val="77167C01"/>
    <w:rsid w:val="771C68AD"/>
    <w:rsid w:val="7783168A"/>
    <w:rsid w:val="77A41074"/>
    <w:rsid w:val="77CE45FA"/>
    <w:rsid w:val="797A165B"/>
    <w:rsid w:val="79EF62EC"/>
    <w:rsid w:val="7A944128"/>
    <w:rsid w:val="7AED263D"/>
    <w:rsid w:val="7B231843"/>
    <w:rsid w:val="7B2CFC9C"/>
    <w:rsid w:val="7BAF143C"/>
    <w:rsid w:val="7BEC59DF"/>
    <w:rsid w:val="7C6678A7"/>
    <w:rsid w:val="7C6B4BB5"/>
    <w:rsid w:val="7C7729A5"/>
    <w:rsid w:val="7CDB50ED"/>
    <w:rsid w:val="7CEB3CAF"/>
    <w:rsid w:val="7DF79874"/>
    <w:rsid w:val="7E534788"/>
    <w:rsid w:val="7E5F4120"/>
    <w:rsid w:val="7EC871B3"/>
    <w:rsid w:val="7F122D08"/>
    <w:rsid w:val="7FAF484A"/>
    <w:rsid w:val="7FD36AD4"/>
    <w:rsid w:val="7FFFC961"/>
    <w:rsid w:val="8DFF5FC9"/>
    <w:rsid w:val="9EC7FB0B"/>
    <w:rsid w:val="BFEFC0D0"/>
    <w:rsid w:val="DF7ADFE3"/>
    <w:rsid w:val="EFCFA362"/>
    <w:rsid w:val="F2DAE187"/>
    <w:rsid w:val="F5BBD2F0"/>
    <w:rsid w:val="FFDD6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4211C5AE"/>
  <w15:chartTrackingRefBased/>
  <w15:docId w15:val="{B1AAF8D2-B00B-4039-AA06-1578A3A9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unhideWhenUsed="1"/>
    <w:lsdException w:name="Body Text Indent 3"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Times New Roman"/>
      <w:color w:val="000000"/>
      <w:sz w:val="24"/>
      <w:szCs w:val="24"/>
    </w:rPr>
  </w:style>
  <w:style w:type="paragraph" w:styleId="1">
    <w:name w:val="heading 1"/>
    <w:basedOn w:val="a"/>
    <w:next w:val="a"/>
    <w:link w:val="10"/>
    <w:uiPriority w:val="9"/>
    <w:qFormat/>
    <w:pPr>
      <w:keepNext/>
      <w:widowControl/>
      <w:spacing w:before="100" w:beforeAutospacing="1" w:after="100" w:afterAutospacing="1" w:line="240" w:lineRule="exact"/>
      <w:jc w:val="center"/>
      <w:outlineLvl w:val="0"/>
    </w:pPr>
    <w:rPr>
      <w:b/>
      <w:bCs/>
      <w:color w:val="auto"/>
      <w:kern w:val="44"/>
      <w:sz w:val="32"/>
      <w:szCs w:val="44"/>
      <w:lang w:val="en-GB" w:eastAsia="en-US"/>
    </w:rPr>
  </w:style>
  <w:style w:type="paragraph" w:styleId="2">
    <w:name w:val="heading 2"/>
    <w:basedOn w:val="a"/>
    <w:next w:val="a"/>
    <w:link w:val="20"/>
    <w:uiPriority w:val="9"/>
    <w:qFormat/>
    <w:pPr>
      <w:keepNext/>
      <w:keepLines/>
      <w:spacing w:before="120" w:after="120" w:line="400" w:lineRule="exact"/>
      <w:jc w:val="center"/>
      <w:outlineLvl w:val="1"/>
    </w:pPr>
    <w:rPr>
      <w:b/>
      <w:bCs/>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paragraph" w:styleId="4">
    <w:name w:val="heading 4"/>
    <w:basedOn w:val="a"/>
    <w:next w:val="a"/>
    <w:link w:val="40"/>
    <w:uiPriority w:val="9"/>
    <w:qFormat/>
    <w:pPr>
      <w:keepNext/>
      <w:keepLines/>
      <w:spacing w:before="280" w:after="290" w:line="376" w:lineRule="auto"/>
      <w:outlineLvl w:val="3"/>
    </w:pPr>
    <w:rPr>
      <w:rFonts w:ascii="Cambria" w:eastAsia="宋体"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NUMBERMSGENFONTSTYLENAMEBYROLETEXT25MSGENFONTSTYLEMODIFERSIZE11">
    <w:name w:val="MSG_EN_FONT_STYLE_NAME_TEMPLATE_ROLE_NUMBER MSG_EN_FONT_STYLE_NAME_BY_ROLE_TEXT 25 + MSG_EN_FONT_STYLE_MODIFER_SIZE 11"/>
    <w:aliases w:val="MSG_EN_FONT_STYLE_MODIFER_BOLD8"/>
    <w:rPr>
      <w:rFonts w:ascii="Arial" w:eastAsia="Arial" w:hAnsi="Arial" w:cs="Arial"/>
      <w:b/>
      <w:bCs/>
      <w:i w:val="0"/>
      <w:iCs w:val="0"/>
      <w:smallCaps w:val="0"/>
      <w:strike w:val="0"/>
      <w:color w:val="000000"/>
      <w:spacing w:val="0"/>
      <w:w w:val="100"/>
      <w:position w:val="0"/>
      <w:sz w:val="22"/>
      <w:szCs w:val="22"/>
      <w:u w:val="none"/>
      <w:lang w:val="en-US"/>
    </w:rPr>
  </w:style>
  <w:style w:type="character" w:customStyle="1" w:styleId="MSGENFONTSTYLENAMETEMPLATEROLENUMBERMSGENFONTSTYLENAMEBYROLETEXT35">
    <w:name w:val="MSG_EN_FONT_STYLE_NAME_TEMPLATE_ROLE_NUMBER MSG_EN_FONT_STYLE_NAME_BY_ROLE_TEXT 35_"/>
    <w:link w:val="MSGENFONTSTYLENAMETEMPLATEROLENUMBERMSGENFONTSTYLENAMEBYROLETEXT350"/>
    <w:rPr>
      <w:rFonts w:ascii="Arial" w:eastAsia="Arial" w:hAnsi="Arial" w:cs="Arial"/>
      <w:b w:val="0"/>
      <w:bCs w:val="0"/>
      <w:i w:val="0"/>
      <w:iCs w:val="0"/>
      <w:smallCaps w:val="0"/>
      <w:strike w:val="0"/>
      <w:spacing w:val="-20"/>
      <w:sz w:val="18"/>
      <w:szCs w:val="18"/>
      <w:u w:val="none"/>
    </w:rPr>
  </w:style>
  <w:style w:type="character" w:customStyle="1" w:styleId="20">
    <w:name w:val="标题 2 字符"/>
    <w:link w:val="2"/>
    <w:uiPriority w:val="9"/>
    <w:rPr>
      <w:rFonts w:eastAsia="Times New Roman"/>
      <w:b/>
      <w:bCs/>
      <w:color w:val="000000"/>
      <w:sz w:val="24"/>
      <w:szCs w:val="32"/>
    </w:rPr>
  </w:style>
  <w:style w:type="character" w:customStyle="1" w:styleId="MSGENFONTSTYLENAMETEMPLATEROLENUMBERMSGENFONTSTYLENAMEBYROLETEXT36MSGENFONTSTYLEMODIFERNAMESimSun1">
    <w:name w:val="MSG_EN_FONT_STYLE_NAME_TEMPLATE_ROLE_NUMBER MSG_EN_FONT_STYLE_NAME_BY_ROLE_TEXT 36 + MSG_EN_FONT_STYLE_MODIFER_NAME SimSun1"/>
    <w:aliases w:val="MSG_EN_FONT_STYLE_MODIFER_SIZE 10.51,MSG_EN_FONT_STYLE_MODIFER_SPACING 09"/>
    <w:rPr>
      <w:rFonts w:ascii="宋体" w:eastAsia="宋体" w:hAnsi="宋体" w:cs="宋体"/>
      <w:b w:val="0"/>
      <w:bCs w:val="0"/>
      <w:i w:val="0"/>
      <w:iCs w:val="0"/>
      <w:smallCaps w:val="0"/>
      <w:strike w:val="0"/>
      <w:color w:val="000000"/>
      <w:spacing w:val="0"/>
      <w:w w:val="100"/>
      <w:position w:val="0"/>
      <w:sz w:val="21"/>
      <w:szCs w:val="21"/>
      <w:u w:val="none"/>
      <w:lang w:val="zh-CN"/>
    </w:rPr>
  </w:style>
  <w:style w:type="character" w:customStyle="1" w:styleId="MSGENFONTSTYLENAMETEMPLATEROLENUMBERMSGENFONTSTYLENAMEBYROLETEXT47Exact">
    <w:name w:val="MSG_EN_FONT_STYLE_NAME_TEMPLATE_ROLE_NUMBER MSG_EN_FONT_STYLE_NAME_BY_ROLE_TEXT 47 Exact"/>
    <w:link w:val="MSGENFONTSTYLENAMETEMPLATEROLENUMBERMSGENFONTSTYLENAMEBYROLETEXT47"/>
    <w:rPr>
      <w:rFonts w:ascii="Arial" w:eastAsia="Arial" w:hAnsi="Arial" w:cs="Arial"/>
      <w:b w:val="0"/>
      <w:bCs w:val="0"/>
      <w:i w:val="0"/>
      <w:iCs w:val="0"/>
      <w:smallCaps w:val="0"/>
      <w:strike w:val="0"/>
      <w:spacing w:val="-26"/>
      <w:w w:val="200"/>
      <w:sz w:val="32"/>
      <w:szCs w:val="32"/>
      <w:u w:val="none"/>
    </w:rPr>
  </w:style>
  <w:style w:type="character" w:customStyle="1" w:styleId="a3">
    <w:name w:val="批注框文本 字符"/>
    <w:link w:val="a4"/>
    <w:uiPriority w:val="99"/>
    <w:semiHidden/>
    <w:rPr>
      <w:rFonts w:eastAsia="Times New Roman"/>
      <w:color w:val="000000"/>
      <w:sz w:val="18"/>
      <w:szCs w:val="18"/>
    </w:rPr>
  </w:style>
  <w:style w:type="character" w:customStyle="1" w:styleId="MSGENFONTSTYLENAMETEMPLATEROLENUMBERMSGENFONTSTYLENAMEBYROLETABLECAPTION3Exact">
    <w:name w:val="MSG_EN_FONT_STYLE_NAME_TEMPLATE_ROLE_NUMBER MSG_EN_FONT_STYLE_NAME_BY_ROLE_TABLE_CAPTION 3 Exact"/>
    <w:link w:val="MSGENFONTSTYLENAMETEMPLATEROLENUMBERMSGENFONTSTYLENAMEBYROLETABLECAPTION3"/>
    <w:rPr>
      <w:rFonts w:ascii="Arial" w:eastAsia="Arial" w:hAnsi="Arial" w:cs="Arial"/>
      <w:b w:val="0"/>
      <w:bCs w:val="0"/>
      <w:i w:val="0"/>
      <w:iCs w:val="0"/>
      <w:smallCaps w:val="0"/>
      <w:strike w:val="0"/>
      <w:spacing w:val="5"/>
      <w:sz w:val="22"/>
      <w:szCs w:val="22"/>
      <w:u w:val="none"/>
    </w:rPr>
  </w:style>
  <w:style w:type="character" w:customStyle="1" w:styleId="MSGENFONTSTYLENAMETEMPLATEROLENUMBERMSGENFONTSTYLENAMEBYROLETEXT36">
    <w:name w:val="MSG_EN_FONT_STYLE_NAME_TEMPLATE_ROLE_NUMBER MSG_EN_FONT_STYLE_NAME_BY_ROLE_TEXT 36_"/>
    <w:link w:val="MSGENFONTSTYLENAMETEMPLATEROLENUMBERMSGENFONTSTYLENAMEBYROLETEXT360"/>
    <w:rPr>
      <w:rFonts w:ascii="Arial" w:eastAsia="Arial" w:hAnsi="Arial" w:cs="Arial"/>
      <w:b w:val="0"/>
      <w:bCs w:val="0"/>
      <w:i w:val="0"/>
      <w:iCs w:val="0"/>
      <w:smallCaps w:val="0"/>
      <w:strike w:val="0"/>
      <w:spacing w:val="-10"/>
      <w:sz w:val="14"/>
      <w:szCs w:val="14"/>
      <w:u w:val="none"/>
    </w:rPr>
  </w:style>
  <w:style w:type="character" w:customStyle="1" w:styleId="MSGENFONTSTYLENAMETEMPLATEROLENUMBERMSGENFONTSTYLENAMEBYROLETEXT48">
    <w:name w:val="MSG_EN_FONT_STYLE_NAME_TEMPLATE_ROLE_NUMBER MSG_EN_FONT_STYLE_NAME_BY_ROLE_TEXT 48_"/>
    <w:link w:val="MSGENFONTSTYLENAMETEMPLATEROLENUMBERMSGENFONTSTYLENAMEBYROLETEXT480"/>
    <w:rPr>
      <w:rFonts w:ascii="Arial" w:eastAsia="Arial" w:hAnsi="Arial" w:cs="Arial"/>
      <w:b w:val="0"/>
      <w:bCs w:val="0"/>
      <w:i w:val="0"/>
      <w:iCs w:val="0"/>
      <w:smallCaps w:val="0"/>
      <w:strike w:val="0"/>
      <w:sz w:val="16"/>
      <w:szCs w:val="16"/>
      <w:u w:val="none"/>
    </w:rPr>
  </w:style>
  <w:style w:type="character" w:customStyle="1" w:styleId="MSGENFONTSTYLENAMETEMPLATEROLENUMBERMSGENFONTSTYLENAMEBYROLETABLECAPTION5">
    <w:name w:val="MSG_EN_FONT_STYLE_NAME_TEMPLATE_ROLE_NUMBER MSG_EN_FONT_STYLE_NAME_BY_ROLE_TABLE_CAPTION 5_"/>
    <w:link w:val="MSGENFONTSTYLENAMETEMPLATEROLENUMBERMSGENFONTSTYLENAMEBYROLETABLECAPTION50"/>
    <w:rPr>
      <w:rFonts w:ascii="Arial" w:eastAsia="Arial" w:hAnsi="Arial" w:cs="Arial"/>
      <w:b w:val="0"/>
      <w:bCs w:val="0"/>
      <w:i w:val="0"/>
      <w:iCs w:val="0"/>
      <w:smallCaps w:val="0"/>
      <w:strike w:val="0"/>
      <w:spacing w:val="-10"/>
      <w:sz w:val="8"/>
      <w:szCs w:val="8"/>
      <w:u w:val="none"/>
    </w:rPr>
  </w:style>
  <w:style w:type="character" w:customStyle="1" w:styleId="MSGENFONTSTYLENAMETEMPLATEROLENUMBERMSGENFONTSTYLENAMEBYROLETEXT15">
    <w:name w:val="MSG_EN_FONT_STYLE_NAME_TEMPLATE_ROLE_NUMBER MSG_EN_FONT_STYLE_NAME_BY_ROLE_TEXT 15_"/>
    <w:link w:val="MSGENFONTSTYLENAMETEMPLATEROLENUMBERMSGENFONTSTYLENAMEBYROLETEXT150"/>
    <w:rPr>
      <w:rFonts w:ascii="Arial" w:eastAsia="Arial" w:hAnsi="Arial" w:cs="Arial"/>
      <w:b w:val="0"/>
      <w:bCs w:val="0"/>
      <w:i w:val="0"/>
      <w:iCs w:val="0"/>
      <w:smallCaps w:val="0"/>
      <w:strike w:val="0"/>
      <w:sz w:val="8"/>
      <w:szCs w:val="8"/>
      <w:u w:val="none"/>
      <w:lang w:val="zh-CN"/>
    </w:rPr>
  </w:style>
  <w:style w:type="character" w:customStyle="1" w:styleId="MSGENFONTSTYLENAMETEMPLATEROLENUMBERMSGENFONTSTYLENAMEBYROLETEXT38">
    <w:name w:val="MSG_EN_FONT_STYLE_NAME_TEMPLATE_ROLE_NUMBER MSG_EN_FONT_STYLE_NAME_BY_ROLE_TEXT 38_"/>
    <w:link w:val="MSGENFONTSTYLENAMETEMPLATEROLENUMBERMSGENFONTSTYLENAMEBYROLETEXT380"/>
    <w:rPr>
      <w:rFonts w:ascii="Arial" w:eastAsia="Arial" w:hAnsi="Arial" w:cs="Arial"/>
      <w:b w:val="0"/>
      <w:bCs w:val="0"/>
      <w:i w:val="0"/>
      <w:iCs w:val="0"/>
      <w:smallCaps w:val="0"/>
      <w:strike w:val="0"/>
      <w:sz w:val="22"/>
      <w:szCs w:val="22"/>
      <w:u w:val="none"/>
    </w:rPr>
  </w:style>
  <w:style w:type="character" w:customStyle="1" w:styleId="MSGENFONTSTYLENAMETEMPLATEROLENUMBERMSGENFONTSTYLENAMEBYROLETEXT21">
    <w:name w:val="MSG_EN_FONT_STYLE_NAME_TEMPLATE_ROLE_NUMBER MSG_EN_FONT_STYLE_NAME_BY_ROLE_TEXT 21_"/>
    <w:link w:val="MSGENFONTSTYLENAMETEMPLATEROLENUMBERMSGENFONTSTYLENAMEBYROLETEXT210"/>
    <w:rPr>
      <w:rFonts w:ascii="宋体" w:eastAsia="宋体" w:hAnsi="宋体" w:cs="宋体"/>
      <w:b w:val="0"/>
      <w:bCs w:val="0"/>
      <w:i w:val="0"/>
      <w:iCs w:val="0"/>
      <w:smallCaps w:val="0"/>
      <w:strike w:val="0"/>
      <w:w w:val="120"/>
      <w:sz w:val="11"/>
      <w:szCs w:val="11"/>
      <w:u w:val="none"/>
      <w:lang w:val="zh-CN"/>
    </w:rPr>
  </w:style>
  <w:style w:type="character" w:customStyle="1" w:styleId="MSGENFONTSTYLENAMETEMPLATEROLEMSGENFONTSTYLENAMEBYROLETEXTMSGENFONTSTYLEMODIFERBOLD1">
    <w:name w:val="MSG_EN_FONT_STYLE_NAME_TEMPLATE_ROLE MSG_EN_FONT_STYLE_NAME_BY_ROLE_TEXT + MSG_EN_FONT_STYLE_MODIFER_BOLD1"/>
    <w:rPr>
      <w:rFonts w:ascii="Arial" w:eastAsia="Arial" w:hAnsi="Arial" w:cs="Arial"/>
      <w:b/>
      <w:bCs/>
      <w:i w:val="0"/>
      <w:iCs w:val="0"/>
      <w:smallCaps w:val="0"/>
      <w:strike w:val="0"/>
      <w:color w:val="000000"/>
      <w:spacing w:val="0"/>
      <w:w w:val="100"/>
      <w:position w:val="0"/>
      <w:sz w:val="16"/>
      <w:szCs w:val="16"/>
      <w:u w:val="none"/>
      <w:lang w:val="en-US"/>
    </w:rPr>
  </w:style>
  <w:style w:type="character" w:customStyle="1" w:styleId="MSGENFONTSTYLENAMETEMPLATEROLEMSGENFONTSTYLENAMEBYROLETEXTMSGENFONTSTYLEMODIFERSIZE7">
    <w:name w:val="MSG_EN_FONT_STYLE_NAME_TEMPLATE_ROLE MSG_EN_FONT_STYLE_NAME_BY_ROLE_TEXT + MSG_EN_FONT_STYLE_MODIFER_SIZE 7"/>
    <w:aliases w:val="MSG_EN_FONT_STYLE_MODIFER_SPACING 024"/>
    <w:rPr>
      <w:rFonts w:ascii="Arial" w:eastAsia="Arial" w:hAnsi="Arial" w:cs="Arial"/>
      <w:b w:val="0"/>
      <w:bCs w:val="0"/>
      <w:i w:val="0"/>
      <w:iCs w:val="0"/>
      <w:smallCaps w:val="0"/>
      <w:strike w:val="0"/>
      <w:color w:val="000000"/>
      <w:spacing w:val="-10"/>
      <w:w w:val="100"/>
      <w:position w:val="0"/>
      <w:sz w:val="14"/>
      <w:szCs w:val="14"/>
      <w:u w:val="none"/>
      <w:lang w:val="en-US"/>
    </w:rPr>
  </w:style>
  <w:style w:type="character" w:customStyle="1" w:styleId="MSGENFONTSTYLENAMETEMPLATEROLENUMBERMSGENFONTSTYLENAMEBYROLETEXT16">
    <w:name w:val="MSG_EN_FONT_STYLE_NAME_TEMPLATE_ROLE_NUMBER MSG_EN_FONT_STYLE_NAME_BY_ROLE_TEXT 16_"/>
    <w:link w:val="MSGENFONTSTYLENAMETEMPLATEROLENUMBERMSGENFONTSTYLENAMEBYROLETEXT160"/>
    <w:rPr>
      <w:b w:val="0"/>
      <w:bCs w:val="0"/>
      <w:i w:val="0"/>
      <w:iCs w:val="0"/>
      <w:smallCaps w:val="0"/>
      <w:strike w:val="0"/>
      <w:spacing w:val="-18"/>
      <w:sz w:val="16"/>
      <w:szCs w:val="16"/>
      <w:u w:val="none"/>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rPr>
      <w:rFonts w:ascii="Arial" w:eastAsia="Arial" w:hAnsi="Arial" w:cs="Arial"/>
      <w:b/>
      <w:bCs/>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EXT39MSGENFONTSTYLEMODIFERNAMETimesNewRoman3">
    <w:name w:val="MSG_EN_FONT_STYLE_NAME_TEMPLATE_ROLE_NUMBER MSG_EN_FONT_STYLE_NAME_BY_ROLE_TEXT 39 + MSG_EN_FONT_STYLE_MODIFER_NAME Times New Roman3"/>
    <w:aliases w:val="MSG_EN_FONT_STYLE_MODIFER_SIZE 5.56,MSG_EN_FONT_STYLE_MODIFER_ITALIC,MSG_EN_FONT_STYLE_MODIFER_SPACING -1"/>
    <w:rPr>
      <w:rFonts w:ascii="Times New Roman" w:eastAsia="Times New Roman" w:hAnsi="Times New Roman" w:cs="Times New Roman"/>
      <w:b w:val="0"/>
      <w:bCs w:val="0"/>
      <w:i/>
      <w:iCs/>
      <w:smallCaps w:val="0"/>
      <w:strike w:val="0"/>
      <w:color w:val="000000"/>
      <w:spacing w:val="-20"/>
      <w:w w:val="120"/>
      <w:position w:val="0"/>
      <w:sz w:val="11"/>
      <w:szCs w:val="11"/>
      <w:u w:val="none"/>
      <w:lang w:val="en-US"/>
    </w:rPr>
  </w:style>
  <w:style w:type="character" w:customStyle="1" w:styleId="font91">
    <w:name w:val="font91"/>
    <w:rPr>
      <w:rFonts w:ascii="Arial" w:hAnsi="Arial" w:cs="Arial"/>
      <w:i w:val="0"/>
      <w:color w:val="000000"/>
      <w:sz w:val="20"/>
      <w:szCs w:val="20"/>
      <w:u w:val="none"/>
      <w:vertAlign w:val="superscript"/>
    </w:rPr>
  </w:style>
  <w:style w:type="character" w:customStyle="1" w:styleId="MSGENFONTSTYLENAMETEMPLATEROLENUMBERMSGENFONTSTYLENAMEBYROLETEXT40MSGENFONTSTYLEMODIFERSPACING0Exact1">
    <w:name w:val="MSG_EN_FONT_STYLE_NAME_TEMPLATE_ROLE_NUMBER MSG_EN_FONT_STYLE_NAME_BY_ROLE_TEXT 40 + MSG_EN_FONT_STYLE_MODIFER_SPACING 0 Exact1"/>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en-US"/>
    </w:rPr>
  </w:style>
  <w:style w:type="character" w:customStyle="1" w:styleId="MSGENFONTSTYLENAMETEMPLATEROLENUMBERMSGENFONTSTYLENAMEBYROLETEXT39MSGENFONTSTYLEMODIFERNAMETimesNewRoman1">
    <w:name w:val="MSG_EN_FONT_STYLE_NAME_TEMPLATE_ROLE_NUMBER MSG_EN_FONT_STYLE_NAME_BY_ROLE_TEXT 39 + MSG_EN_FONT_STYLE_MODIFER_NAME Times New Roman1"/>
    <w:aliases w:val="MSG_EN_FONT_STYLE_MODIFER_SIZE 11.5,MSG_EN_FONT_STYLE_MODIFER_SPACING 0 Exact2"/>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en-US"/>
    </w:rPr>
  </w:style>
  <w:style w:type="character" w:customStyle="1" w:styleId="MSGENFONTSTYLENAMETEMPLATEROLENUMBERMSGENFONTSTYLENAMEBYROLETEXT16MSGENFONTSTYLEMODIFERNAMEArial1">
    <w:name w:val="MSG_EN_FONT_STYLE_NAME_TEMPLATE_ROLE_NUMBER MSG_EN_FONT_STYLE_NAME_BY_ROLE_TEXT 16 + MSG_EN_FONT_STYLE_MODIFER_NAME Arial1"/>
    <w:aliases w:val="MSG_EN_FONT_STYLE_MODIFER_SIZE 7.53,MSG_EN_FONT_STYLE_MODIFER_BOLD6,MSG_EN_FONT_STYLE_MODIFER_NOT_ITALIC1"/>
    <w:rPr>
      <w:rFonts w:ascii="Arial" w:eastAsia="Arial" w:hAnsi="Arial" w:cs="Arial"/>
      <w:b/>
      <w:bCs/>
      <w:i/>
      <w:iCs/>
      <w:smallCaps w:val="0"/>
      <w:strike w:val="0"/>
      <w:color w:val="000000"/>
      <w:spacing w:val="3"/>
      <w:w w:val="100"/>
      <w:position w:val="0"/>
      <w:sz w:val="15"/>
      <w:szCs w:val="15"/>
      <w:u w:val="none"/>
      <w:lang w:val="en-US"/>
    </w:rPr>
  </w:style>
  <w:style w:type="character" w:customStyle="1" w:styleId="MSGENFONTSTYLENAMETEMPLATEROLENUMBERMSGENFONTSTYLENAMEBYROLETEXT13">
    <w:name w:val="MSG_EN_FONT_STYLE_NAME_TEMPLATE_ROLE_NUMBER MSG_EN_FONT_STYLE_NAME_BY_ROLE_TEXT 13_"/>
    <w:link w:val="MSGENFONTSTYLENAMETEMPLATEROLENUMBERMSGENFONTSTYLENAMEBYROLETEXT130"/>
    <w:rPr>
      <w:rFonts w:ascii="Arial" w:eastAsia="Arial" w:hAnsi="Arial" w:cs="Arial"/>
      <w:b w:val="0"/>
      <w:bCs w:val="0"/>
      <w:i w:val="0"/>
      <w:iCs w:val="0"/>
      <w:smallCaps w:val="0"/>
      <w:strike w:val="0"/>
      <w:sz w:val="8"/>
      <w:szCs w:val="8"/>
      <w:u w:val="none"/>
      <w:lang w:val="zh-CN"/>
    </w:rPr>
  </w:style>
  <w:style w:type="character" w:customStyle="1" w:styleId="MSGENFONTSTYLENAMETEMPLATEROLENUMBERMSGENFONTSTYLENAMEBYROLETEXT36MSGENFONTSTYLEMODIFERSPACING0">
    <w:name w:val="MSG_EN_FONT_STYLE_NAME_TEMPLATE_ROLE_NUMBER MSG_EN_FONT_STYLE_NAME_BY_ROLE_TEXT 36 + MSG_EN_FONT_STYLE_MODIFER_SPACING 0"/>
    <w:rPr>
      <w:rFonts w:ascii="Arial" w:eastAsia="Arial" w:hAnsi="Arial" w:cs="Arial"/>
      <w:b w:val="0"/>
      <w:bCs w:val="0"/>
      <w:i w:val="0"/>
      <w:iCs w:val="0"/>
      <w:smallCaps w:val="0"/>
      <w:strike w:val="0"/>
      <w:color w:val="000000"/>
      <w:spacing w:val="10"/>
      <w:w w:val="100"/>
      <w:position w:val="0"/>
      <w:sz w:val="14"/>
      <w:szCs w:val="14"/>
      <w:u w:val="none"/>
      <w:lang w:val="en-US"/>
    </w:rPr>
  </w:style>
  <w:style w:type="character" w:customStyle="1" w:styleId="MSGENFONTSTYLENAMETEMPLATEROLEMSGENFONTSTYLENAMEBYROLETEXT1">
    <w:name w:val="MSG_EN_FONT_STYLE_NAME_TEMPLATE_ROLE MSG_EN_FONT_STYLE_NAME_BY_ROLE_TEXT1"/>
    <w:rPr>
      <w:rFonts w:ascii="Arial" w:eastAsia="Arial" w:hAnsi="Arial" w:cs="Arial"/>
      <w:b w:val="0"/>
      <w:bCs w:val="0"/>
      <w:i w:val="0"/>
      <w:iCs w:val="0"/>
      <w:smallCaps w:val="0"/>
      <w:strike w:val="0"/>
      <w:color w:val="486383"/>
      <w:spacing w:val="0"/>
      <w:w w:val="100"/>
      <w:position w:val="0"/>
      <w:sz w:val="16"/>
      <w:szCs w:val="16"/>
      <w:u w:val="none"/>
      <w:lang w:val="en-US"/>
    </w:rPr>
  </w:style>
  <w:style w:type="character" w:customStyle="1" w:styleId="21">
    <w:name w:val="正文文本 2 字符"/>
    <w:link w:val="22"/>
    <w:uiPriority w:val="99"/>
    <w:rPr>
      <w:rFonts w:eastAsia="Times New Roman"/>
      <w:color w:val="000000"/>
      <w:sz w:val="24"/>
      <w:szCs w:val="24"/>
    </w:rPr>
  </w:style>
  <w:style w:type="character" w:customStyle="1" w:styleId="MSGENFONTSTYLENAMETEMPLATEROLEMSGENFONTSTYLENAMEBYROLERUNNINGTITLEMSGENFONTSTYLEMODIFERNAMEArial">
    <w:name w:val="MSG_EN_FONT_STYLE_NAME_TEMPLATE_ROLE MSG_EN_FONT_STYLE_NAME_BY_ROLE_RUNNING_TITLE + MSG_EN_FONT_STYLE_MODIFER_NAME Arial"/>
    <w:aliases w:val="MSG_EN_FONT_STYLE_MODIFER_SIZE 83"/>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a5">
    <w:name w:val="标题 字符"/>
    <w:link w:val="a6"/>
    <w:rPr>
      <w:rFonts w:ascii="Arial" w:hAnsi="Arial"/>
      <w:b/>
      <w:sz w:val="24"/>
      <w:lang w:eastAsia="en-US"/>
    </w:rPr>
  </w:style>
  <w:style w:type="character" w:customStyle="1" w:styleId="MSGENFONTSTYLENAMETEMPLATEROLENUMBERMSGENFONTSTYLENAMEBYROLETEXT24">
    <w:name w:val="MSG_EN_FONT_STYLE_NAME_TEMPLATE_ROLE_NUMBER MSG_EN_FONT_STYLE_NAME_BY_ROLE_TEXT 24_"/>
    <w:link w:val="MSGENFONTSTYLENAMETEMPLATEROLENUMBERMSGENFONTSTYLENAMEBYROLETEXT240"/>
    <w:rPr>
      <w:b w:val="0"/>
      <w:bCs w:val="0"/>
      <w:i w:val="0"/>
      <w:iCs w:val="0"/>
      <w:smallCaps w:val="0"/>
      <w:strike w:val="0"/>
      <w:sz w:val="16"/>
      <w:szCs w:val="16"/>
      <w:u w:val="none"/>
    </w:rPr>
  </w:style>
  <w:style w:type="character" w:customStyle="1" w:styleId="a7">
    <w:name w:val="正文文本缩进 字符"/>
    <w:link w:val="a8"/>
    <w:uiPriority w:val="99"/>
    <w:semiHidden/>
    <w:rPr>
      <w:rFonts w:eastAsia="Times New Roman"/>
      <w:color w:val="000000"/>
      <w:sz w:val="24"/>
      <w:szCs w:val="24"/>
    </w:rPr>
  </w:style>
  <w:style w:type="character" w:customStyle="1" w:styleId="MSGENFONTSTYLENAMETEMPLATEROLENUMBERMSGENFONTSTYLENAMEBYROLETEXT45Exact1">
    <w:name w:val="MSG_EN_FONT_STYLE_NAME_TEMPLATE_ROLE_NUMBER MSG_EN_FONT_STYLE_NAME_BY_ROLE_TEXT 45 Exact1"/>
    <w:rPr>
      <w:rFonts w:ascii="Arial" w:eastAsia="Arial" w:hAnsi="Arial" w:cs="Arial"/>
      <w:b w:val="0"/>
      <w:bCs w:val="0"/>
      <w:i w:val="0"/>
      <w:iCs w:val="0"/>
      <w:smallCaps w:val="0"/>
      <w:strike w:val="0"/>
      <w:color w:val="B52B28"/>
      <w:spacing w:val="0"/>
      <w:w w:val="100"/>
      <w:position w:val="0"/>
      <w:sz w:val="116"/>
      <w:szCs w:val="116"/>
      <w:u w:val="none"/>
      <w:lang w:val="en-US"/>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rPr>
      <w:rFonts w:ascii="Arial" w:eastAsia="Arial" w:hAnsi="Arial" w:cs="Arial"/>
      <w:b w:val="0"/>
      <w:bCs w:val="0"/>
      <w:i w:val="0"/>
      <w:iCs w:val="0"/>
      <w:smallCaps w:val="0"/>
      <w:strike w:val="0"/>
      <w:sz w:val="16"/>
      <w:szCs w:val="16"/>
      <w:u w:val="none"/>
    </w:rPr>
  </w:style>
  <w:style w:type="character" w:customStyle="1" w:styleId="23">
    <w:name w:val="正文文本缩进 2 字符"/>
    <w:link w:val="24"/>
    <w:uiPriority w:val="99"/>
    <w:semiHidden/>
    <w:rPr>
      <w:rFonts w:eastAsia="Times New Roman"/>
      <w:color w:val="000000"/>
      <w:sz w:val="24"/>
      <w:szCs w:val="24"/>
    </w:rPr>
  </w:style>
  <w:style w:type="character" w:customStyle="1" w:styleId="MSGENFONTSTYLENAMETEMPLATEROLENUMBERMSGENFONTSTYLENAMEBYROLETEXT35MSGENFONTSTYLEMODIFERSIZE7">
    <w:name w:val="MSG_EN_FONT_STYLE_NAME_TEMPLATE_ROLE_NUMBER MSG_EN_FONT_STYLE_NAME_BY_ROLE_TEXT 35 + MSG_EN_FONT_STYLE_MODIFER_SIZE 7"/>
    <w:aliases w:val="MSG_EN_FONT_STYLE_MODIFER_NOT_ITALIC,MSG_EN_FONT_STYLE_MODIFER_SPACING 023"/>
    <w:rPr>
      <w:rFonts w:ascii="Arial" w:eastAsia="Arial" w:hAnsi="Arial" w:cs="Arial"/>
      <w:b w:val="0"/>
      <w:bCs w:val="0"/>
      <w:i/>
      <w:iCs/>
      <w:smallCaps w:val="0"/>
      <w:strike w:val="0"/>
      <w:color w:val="000000"/>
      <w:spacing w:val="-10"/>
      <w:w w:val="100"/>
      <w:position w:val="0"/>
      <w:sz w:val="14"/>
      <w:szCs w:val="14"/>
      <w:u w:val="none"/>
      <w:lang w:val="en-US"/>
    </w:rPr>
  </w:style>
  <w:style w:type="character" w:customStyle="1" w:styleId="31">
    <w:name w:val="正文文本缩进 3 字符"/>
    <w:link w:val="32"/>
    <w:uiPriority w:val="99"/>
    <w:semiHidden/>
    <w:rPr>
      <w:rFonts w:eastAsia="Times New Roman"/>
      <w:color w:val="000000"/>
      <w:sz w:val="16"/>
      <w:szCs w:val="16"/>
    </w:rPr>
  </w:style>
  <w:style w:type="character" w:customStyle="1" w:styleId="MSGENFONTSTYLENAMETEMPLATEROLENUMBERMSGENFONTSTYLENAMEBYROLETEXT7MSGENFONTSTYLEMODIFERSIZE10">
    <w:name w:val="MSG_EN_FONT_STYLE_NAME_TEMPLATE_ROLE_NUMBER MSG_EN_FONT_STYLE_NAME_BY_ROLE_TEXT 7 + MSG_EN_FONT_STYLE_MODIFER_SIZE 10"/>
    <w:aliases w:val="MSG_EN_FONT_STYLE_MODIFER_SPACING 0 Exact"/>
    <w:rPr>
      <w:rFonts w:ascii="Arial" w:eastAsia="Arial" w:hAnsi="Arial" w:cs="Arial"/>
      <w:b w:val="0"/>
      <w:bCs w:val="0"/>
      <w:i w:val="0"/>
      <w:iCs w:val="0"/>
      <w:smallCaps w:val="0"/>
      <w:strike w:val="0"/>
      <w:color w:val="000000"/>
      <w:spacing w:val="0"/>
      <w:w w:val="100"/>
      <w:position w:val="0"/>
      <w:sz w:val="20"/>
      <w:szCs w:val="20"/>
      <w:u w:val="none"/>
      <w:lang w:val="en-US"/>
    </w:rPr>
  </w:style>
  <w:style w:type="character" w:customStyle="1" w:styleId="a9">
    <w:name w:val="页眉 字符"/>
    <w:link w:val="aa"/>
    <w:uiPriority w:val="99"/>
    <w:semiHidden/>
    <w:rPr>
      <w:rFonts w:eastAsia="Times New Roman"/>
      <w:color w:val="000000"/>
      <w:sz w:val="18"/>
      <w:szCs w:val="18"/>
    </w:rPr>
  </w:style>
  <w:style w:type="character" w:customStyle="1" w:styleId="MSGENFONTSTYLENAMETEMPLATEROLENUMBERMSGENFONTSTYLENAMEBYROLETEXT40MSGENFONTSTYLEMODIFERSPACING0Exact">
    <w:name w:val="MSG_EN_FONT_STYLE_NAME_TEMPLATE_ROLE_NUMBER MSG_EN_FONT_STYLE_NAME_BY_ROLE_TEXT 40 + MSG_EN_FONT_STYLE_MODIFER_SPACING 0 Exac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rPr>
      <w:rFonts w:ascii="Arial" w:eastAsia="Arial" w:hAnsi="Arial" w:cs="Arial"/>
      <w:b w:val="0"/>
      <w:bCs w:val="0"/>
      <w:i w:val="0"/>
      <w:iCs w:val="0"/>
      <w:smallCaps w:val="0"/>
      <w:strike w:val="0"/>
      <w:sz w:val="16"/>
      <w:szCs w:val="16"/>
      <w:u w:val="none"/>
    </w:rPr>
  </w:style>
  <w:style w:type="character" w:customStyle="1" w:styleId="MSGENFONTSTYLENAMETEMPLATEROLENUMBERMSGENFONTSTYLENAMEBYROLETEXT19">
    <w:name w:val="MSG_EN_FONT_STYLE_NAME_TEMPLATE_ROLE_NUMBER MSG_EN_FONT_STYLE_NAME_BY_ROLE_TEXT 19_"/>
    <w:link w:val="MSGENFONTSTYLENAMETEMPLATEROLENUMBERMSGENFONTSTYLENAMEBYROLETEXT190"/>
    <w:rPr>
      <w:rFonts w:ascii="Arial" w:eastAsia="Arial" w:hAnsi="Arial" w:cs="Arial"/>
      <w:b w:val="0"/>
      <w:bCs w:val="0"/>
      <w:i w:val="0"/>
      <w:iCs w:val="0"/>
      <w:smallCaps w:val="0"/>
      <w:strike w:val="0"/>
      <w:sz w:val="34"/>
      <w:szCs w:val="34"/>
      <w:u w:val="none"/>
    </w:rPr>
  </w:style>
  <w:style w:type="character" w:customStyle="1" w:styleId="MSGENFONTSTYLENAMETEMPLATEROLENUMBERMSGENFONTSTYLENAMEBYROLETEXT31MSGENFONTSTYLEMODIFERSIZE13">
    <w:name w:val="MSG_EN_FONT_STYLE_NAME_TEMPLATE_ROLE_NUMBER MSG_EN_FONT_STYLE_NAME_BY_ROLE_TEXT 31 + MSG_EN_FONT_STYLE_MODIFER_SIZE 13"/>
    <w:aliases w:val="MSG_EN_FONT_STYLE_MODIFER_SPACING 0 Exact9"/>
    <w:rPr>
      <w:rFonts w:ascii="Arial" w:eastAsia="Arial" w:hAnsi="Arial" w:cs="Arial"/>
      <w:b w:val="0"/>
      <w:bCs w:val="0"/>
      <w:i w:val="0"/>
      <w:iCs w:val="0"/>
      <w:smallCaps w:val="0"/>
      <w:strike w:val="0"/>
      <w:color w:val="000000"/>
      <w:spacing w:val="-5"/>
      <w:w w:val="100"/>
      <w:position w:val="0"/>
      <w:sz w:val="26"/>
      <w:szCs w:val="26"/>
      <w:u w:val="none"/>
      <w:lang w:val="en-US"/>
    </w:rPr>
  </w:style>
  <w:style w:type="character" w:customStyle="1" w:styleId="MSGENFONTSTYLENAMETEMPLATEROLENUMBERMSGENFONTSTYLENAMEBYROLETEXT39MSGENFONTSTYLEMODIFERNAMETimesNewRoman">
    <w:name w:val="MSG_EN_FONT_STYLE_NAME_TEMPLATE_ROLE_NUMBER MSG_EN_FONT_STYLE_NAME_BY_ROLE_TEXT 39 + MSG_EN_FONT_STYLE_MODIFER_NAME Times New Roman"/>
    <w:aliases w:val="MSG_EN_FONT_STYLE_MODIFER_SIZE 4.5,MSG_EN_FONT_STYLE_MODIFER_SPACING 0 Exact12"/>
    <w:rPr>
      <w:rFonts w:ascii="Times New Roman" w:eastAsia="Times New Roman" w:hAnsi="Times New Roman" w:cs="Times New Roman"/>
      <w:b w:val="0"/>
      <w:bCs w:val="0"/>
      <w:i w:val="0"/>
      <w:iCs w:val="0"/>
      <w:smallCaps w:val="0"/>
      <w:strike w:val="0"/>
      <w:color w:val="000000"/>
      <w:spacing w:val="0"/>
      <w:w w:val="100"/>
      <w:position w:val="0"/>
      <w:sz w:val="9"/>
      <w:szCs w:val="9"/>
      <w:u w:val="none"/>
      <w:lang w:val="en-US"/>
    </w:rPr>
  </w:style>
  <w:style w:type="character" w:customStyle="1" w:styleId="MSGENFONTSTYLENAMETEMPLATEROLENUMBERMSGENFONTSTYLENAMEBYROLETABLECAPTION4MSGENFONTSTYLEMODIFERSIZE4">
    <w:name w:val="MSG_EN_FONT_STYLE_NAME_TEMPLATE_ROLE_NUMBER MSG_EN_FONT_STYLE_NAME_BY_ROLE_TABLE_CAPTION 4 + MSG_EN_FONT_STYLE_MODIFER_SIZE 4"/>
    <w:aliases w:val="MSG_EN_FONT_STYLE_MODIFER_BOLD"/>
    <w:rPr>
      <w:rFonts w:ascii="Arial" w:eastAsia="Arial" w:hAnsi="Arial" w:cs="Arial"/>
      <w:b/>
      <w:bCs/>
      <w:i w:val="0"/>
      <w:iCs w:val="0"/>
      <w:smallCaps w:val="0"/>
      <w:strike w:val="0"/>
      <w:color w:val="000000"/>
      <w:spacing w:val="0"/>
      <w:w w:val="100"/>
      <w:position w:val="0"/>
      <w:sz w:val="8"/>
      <w:szCs w:val="8"/>
      <w:u w:val="none"/>
      <w:lang w:val="en-US"/>
    </w:rPr>
  </w:style>
  <w:style w:type="character" w:customStyle="1" w:styleId="MSGENFONTSTYLENAMETEMPLATEROLENUMBERMSGENFONTSTYLENAMEBYROLETEXT10MSGENFONTSTYLEMODIFERNAMEArial">
    <w:name w:val="MSG_EN_FONT_STYLE_NAME_TEMPLATE_ROLE_NUMBER MSG_EN_FONT_STYLE_NAME_BY_ROLE_TEXT 10 + MSG_EN_FONT_STYLE_MODIFER_NAME Arial"/>
    <w:aliases w:val="MSG_EN_FONT_STYLE_MODIFER_SIZE 10,MSG_EN_FONT_STYLE_MODIFER_NOT_BOLD Exact"/>
    <w:rPr>
      <w:rFonts w:ascii="Arial" w:eastAsia="Arial" w:hAnsi="Arial" w:cs="Arial"/>
      <w:b/>
      <w:bCs/>
      <w:i w:val="0"/>
      <w:iCs w:val="0"/>
      <w:smallCaps w:val="0"/>
      <w:strike w:val="0"/>
      <w:color w:val="000000"/>
      <w:spacing w:val="0"/>
      <w:w w:val="100"/>
      <w:position w:val="0"/>
      <w:sz w:val="20"/>
      <w:szCs w:val="20"/>
      <w:u w:val="none"/>
      <w:lang w:val="en-US"/>
    </w:rPr>
  </w:style>
  <w:style w:type="character" w:customStyle="1" w:styleId="MSGENFONTSTYLENAMETEMPLATEROLENUMBERMSGENFONTSTYLENAMEBYROLETEXT10MSGENFONTSTYLEMODIFERNAMEArial2">
    <w:name w:val="MSG_EN_FONT_STYLE_NAME_TEMPLATE_ROLE_NUMBER MSG_EN_FONT_STYLE_NAME_BY_ROLE_TEXT 10 + MSG_EN_FONT_STYLE_MODIFER_NAME Arial2"/>
    <w:aliases w:val="MSG_EN_FONT_STYLE_MODIFER_SIZE 11,MSG_EN_FONT_STYLE_MODIFER_NOT_BOLD7,MSG_EN_FONT_STYLE_MODIFER_SPACING 0 Exact13"/>
    <w:rPr>
      <w:rFonts w:ascii="Arial" w:eastAsia="Arial" w:hAnsi="Arial" w:cs="Arial"/>
      <w:b/>
      <w:bCs/>
      <w:i w:val="0"/>
      <w:iCs w:val="0"/>
      <w:smallCaps w:val="0"/>
      <w:strike w:val="0"/>
      <w:color w:val="000000"/>
      <w:spacing w:val="5"/>
      <w:w w:val="100"/>
      <w:position w:val="0"/>
      <w:sz w:val="22"/>
      <w:szCs w:val="22"/>
      <w:u w:val="none"/>
      <w:lang w:val="en-US"/>
    </w:rPr>
  </w:style>
  <w:style w:type="character" w:customStyle="1" w:styleId="MSGENFONTSTYLENAMETEMPLATEROLENUMBERMSGENFONTSTYLENAMEBYROLETEXT7MSGENFONTSTYLEMODIFERNAMETimesNewRoman">
    <w:name w:val="MSG_EN_FONT_STYLE_NAME_TEMPLATE_ROLE_NUMBER MSG_EN_FONT_STYLE_NAME_BY_ROLE_TEXT 7 + MSG_EN_FONT_STYLE_MODIFER_NAME Times New Roman"/>
    <w:aliases w:val="MSG_EN_FONT_STYLE_MODIFER_SIZE 42,MSG_EN_FONT_STYLE_MODIFER_SPACING 014,MSG_EN_FONT_STYLE_MODIFER_SCALING 300 Exact"/>
    <w:rPr>
      <w:rFonts w:ascii="Times New Roman" w:eastAsia="Times New Roman" w:hAnsi="Times New Roman" w:cs="Times New Roman"/>
      <w:b w:val="0"/>
      <w:bCs w:val="0"/>
      <w:i w:val="0"/>
      <w:iCs w:val="0"/>
      <w:smallCaps w:val="0"/>
      <w:strike w:val="0"/>
      <w:color w:val="000000"/>
      <w:spacing w:val="0"/>
      <w:w w:val="300"/>
      <w:position w:val="0"/>
      <w:sz w:val="8"/>
      <w:szCs w:val="8"/>
      <w:u w:val="none"/>
      <w:lang w:val="en-US"/>
    </w:rPr>
  </w:style>
  <w:style w:type="character" w:customStyle="1" w:styleId="MSGENFONTSTYLENAMETEMPLATEROLENUMBERMSGENFONTSTYLENAMEBYROLETEXT481">
    <w:name w:val="MSG_EN_FONT_STYLE_NAME_TEMPLATE_ROLE_NUMBER MSG_EN_FONT_STYLE_NAME_BY_ROLE_TEXT 481"/>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ABLECAPTION4MSGENFONTSTYLEMODIFERNAMETimesNewRoman">
    <w:name w:val="MSG_EN_FONT_STYLE_NAME_TEMPLATE_ROLE_NUMBER MSG_EN_FONT_STYLE_NAME_BY_ROLE_TABLE_CAPTION 4 + MSG_EN_FONT_STYLE_MODIFER_NAME Times New Roman"/>
    <w:aliases w:val="MSG_EN_FONT_STYLE_MODIFER_SIZE 6.5,MSG_EN_FONT_STYLE_MODIFER_SPACING 020,MSG_EN_FONT_STYLE_MODIFER_SCALING 150"/>
    <w:rPr>
      <w:rFonts w:ascii="Times New Roman" w:eastAsia="Times New Roman" w:hAnsi="Times New Roman" w:cs="Times New Roman"/>
      <w:b w:val="0"/>
      <w:bCs w:val="0"/>
      <w:i w:val="0"/>
      <w:iCs w:val="0"/>
      <w:smallCaps w:val="0"/>
      <w:strike w:val="0"/>
      <w:color w:val="000000"/>
      <w:spacing w:val="-10"/>
      <w:w w:val="150"/>
      <w:position w:val="0"/>
      <w:sz w:val="13"/>
      <w:szCs w:val="13"/>
      <w:u w:val="none"/>
      <w:lang w:val="en-US"/>
    </w:rPr>
  </w:style>
  <w:style w:type="character" w:customStyle="1" w:styleId="MSGENFONTSTYLENAMETEMPLATEROLENUMBERMSGENFONTSTYLENAMEBYROLETEXT32">
    <w:name w:val="MSG_EN_FONT_STYLE_NAME_TEMPLATE_ROLE_NUMBER MSG_EN_FONT_STYLE_NAME_BY_ROLE_TEXT 32_"/>
    <w:link w:val="MSGENFONTSTYLENAMETEMPLATEROLENUMBERMSGENFONTSTYLENAMEBYROLETEXT320"/>
    <w:rPr>
      <w:rFonts w:ascii="宋体" w:eastAsia="宋体" w:hAnsi="宋体" w:cs="宋体"/>
      <w:b w:val="0"/>
      <w:bCs w:val="0"/>
      <w:i w:val="0"/>
      <w:iCs w:val="0"/>
      <w:smallCaps w:val="0"/>
      <w:strike w:val="0"/>
      <w:sz w:val="11"/>
      <w:szCs w:val="11"/>
      <w:u w:val="none"/>
      <w:lang w:val="zh-CN"/>
    </w:rPr>
  </w:style>
  <w:style w:type="character" w:customStyle="1" w:styleId="MSGENFONTSTYLENAMETEMPLATEROLENUMBERMSGENFONTSTYLENAMEBYROLETEXT16MSGENFONTSTYLEMODIFERNAMEArial">
    <w:name w:val="MSG_EN_FONT_STYLE_NAME_TEMPLATE_ROLE_NUMBER MSG_EN_FONT_STYLE_NAME_BY_ROLE_TEXT 16 + MSG_EN_FONT_STYLE_MODIFER_NAME Arial"/>
    <w:aliases w:val="MSG_EN_FONT_STYLE_MODIFER_SIZE 7.5,MSG_EN_FONT_STYLE_MODIFER_NOT_ITALIC3,MSG_EN_FONT_STYLE_MODIFER_SPACING 019"/>
    <w:rPr>
      <w:rFonts w:ascii="Arial" w:eastAsia="Arial" w:hAnsi="Arial" w:cs="Arial"/>
      <w:b w:val="0"/>
      <w:bCs w:val="0"/>
      <w:i/>
      <w:iCs/>
      <w:smallCaps w:val="0"/>
      <w:strike w:val="0"/>
      <w:color w:val="000000"/>
      <w:spacing w:val="1"/>
      <w:w w:val="100"/>
      <w:position w:val="0"/>
      <w:sz w:val="15"/>
      <w:szCs w:val="15"/>
      <w:u w:val="none"/>
      <w:lang w:val="en-US"/>
    </w:rPr>
  </w:style>
  <w:style w:type="character" w:customStyle="1" w:styleId="MSGENFONTSTYLENAMETEMPLATEROLENUMBERMSGENFONTSTYLENAMEBYROLETEXT46Exact">
    <w:name w:val="MSG_EN_FONT_STYLE_NAME_TEMPLATE_ROLE_NUMBER MSG_EN_FONT_STYLE_NAME_BY_ROLE_TEXT 46 Exact"/>
    <w:link w:val="MSGENFONTSTYLENAMETEMPLATEROLENUMBERMSGENFONTSTYLENAMEBYROLETEXT46"/>
    <w:rPr>
      <w:rFonts w:ascii="宋体" w:eastAsia="宋体" w:hAnsi="宋体" w:cs="宋体"/>
      <w:b w:val="0"/>
      <w:bCs w:val="0"/>
      <w:i w:val="0"/>
      <w:iCs w:val="0"/>
      <w:smallCaps w:val="0"/>
      <w:strike w:val="0"/>
      <w:sz w:val="156"/>
      <w:szCs w:val="156"/>
      <w:u w:val="none"/>
      <w:lang w:val="zh-CN"/>
    </w:rPr>
  </w:style>
  <w:style w:type="character" w:customStyle="1" w:styleId="MSGENFONTSTYLENAMETEMPLATEROLENUMBERMSGENFONTSTYLENAMEBYROLETEXT2MSGENFONTSTYLEMODIFERSIZE4">
    <w:name w:val="MSG_EN_FONT_STYLE_NAME_TEMPLATE_ROLE_NUMBER MSG_EN_FONT_STYLE_NAME_BY_ROLE_TEXT 2 + MSG_EN_FONT_STYLE_MODIFER_SIZE 4"/>
    <w:aliases w:val="MSG_EN_FONT_STYLE_MODIFER_NOT_BOLD5,MSG_EN_FONT_STYLE_MODIFER_ITALIC9,MSG_EN_FONT_STYLE_MODIFER_SPACING 013"/>
    <w:rPr>
      <w:rFonts w:ascii="Arial" w:eastAsia="Arial" w:hAnsi="Arial" w:cs="Arial"/>
      <w:b/>
      <w:bCs/>
      <w:i/>
      <w:iCs/>
      <w:smallCaps w:val="0"/>
      <w:strike w:val="0"/>
      <w:color w:val="000000"/>
      <w:spacing w:val="-10"/>
      <w:w w:val="100"/>
      <w:position w:val="0"/>
      <w:sz w:val="8"/>
      <w:szCs w:val="8"/>
      <w:u w:val="none"/>
      <w:lang w:val="zh-CN"/>
    </w:rPr>
  </w:style>
  <w:style w:type="character" w:customStyle="1" w:styleId="MSGENFONTSTYLENAMETEMPLATEROLENUMBERMSGENFONTSTYLENAMEBYROLETEXT23">
    <w:name w:val="MSG_EN_FONT_STYLE_NAME_TEMPLATE_ROLE_NUMBER MSG_EN_FONT_STYLE_NAME_BY_ROLE_TEXT 23_"/>
    <w:link w:val="MSGENFONTSTYLENAMETEMPLATEROLENUMBERMSGENFONTSTYLENAMEBYROLETEXT230"/>
    <w:rPr>
      <w:rFonts w:ascii="Arial" w:eastAsia="Arial" w:hAnsi="Arial" w:cs="Arial"/>
      <w:b w:val="0"/>
      <w:bCs w:val="0"/>
      <w:i w:val="0"/>
      <w:iCs w:val="0"/>
      <w:smallCaps w:val="0"/>
      <w:strike w:val="0"/>
      <w:spacing w:val="-10"/>
      <w:sz w:val="8"/>
      <w:szCs w:val="8"/>
      <w:u w:val="none"/>
    </w:rPr>
  </w:style>
  <w:style w:type="character" w:customStyle="1" w:styleId="MSGENFONTSTYLENAMETEMPLATEROLENUMBERMSGENFONTSTYLENAMEBYROLETEXT14MSGENFONTSTYLEMODIFERNAMEArial">
    <w:name w:val="MSG_EN_FONT_STYLE_NAME_TEMPLATE_ROLE_NUMBER MSG_EN_FONT_STYLE_NAME_BY_ROLE_TEXT 14 + MSG_EN_FONT_STYLE_MODIFER_NAME Arial"/>
    <w:aliases w:val="MSG_EN_FONT_STYLE_MODIFER_SIZE 7.52,MSG_EN_FONT_STYLE_MODIFER_BOLD4,MSG_EN_FONT_STYLE_MODIFER_SPACING 08"/>
    <w:rPr>
      <w:rFonts w:ascii="Arial" w:eastAsia="Arial" w:hAnsi="Arial" w:cs="Arial"/>
      <w:b/>
      <w:bCs/>
      <w:i w:val="0"/>
      <w:iCs w:val="0"/>
      <w:smallCaps w:val="0"/>
      <w:strike w:val="0"/>
      <w:color w:val="000000"/>
      <w:spacing w:val="3"/>
      <w:w w:val="100"/>
      <w:position w:val="0"/>
      <w:sz w:val="15"/>
      <w:szCs w:val="15"/>
      <w:u w:val="none"/>
      <w:lang w:val="en-US"/>
    </w:rPr>
  </w:style>
  <w:style w:type="character" w:customStyle="1" w:styleId="MSGENFONTSTYLENAMETEMPLATEROLEMSGENFONTSTYLENAMEBYROLETEXTMSGENFONTSTYLEMODIFERNAMESimSun6">
    <w:name w:val="MSG_EN_FONT_STYLE_NAME_TEMPLATE_ROLE MSG_EN_FONT_STYLE_NAME_BY_ROLE_TEXT + MSG_EN_FONT_STYLE_MODIFER_NAME SimSun6"/>
    <w:aliases w:val="MSG_EN_FONT_STYLE_MODIFER_SIZE 6,MSG_EN_FONT_STYLE_MODIFER_SCALING 120"/>
    <w:rPr>
      <w:rFonts w:ascii="宋体" w:eastAsia="宋体" w:hAnsi="宋体" w:cs="宋体"/>
      <w:b w:val="0"/>
      <w:bCs w:val="0"/>
      <w:i w:val="0"/>
      <w:iCs w:val="0"/>
      <w:smallCaps w:val="0"/>
      <w:strike w:val="0"/>
      <w:color w:val="000000"/>
      <w:spacing w:val="0"/>
      <w:w w:val="120"/>
      <w:position w:val="0"/>
      <w:sz w:val="12"/>
      <w:szCs w:val="12"/>
      <w:u w:val="none"/>
      <w:lang w:val="zh-CN"/>
    </w:rPr>
  </w:style>
  <w:style w:type="character" w:customStyle="1" w:styleId="MSGENFONTSTYLENAMETEMPLATEROLENUMBERMSGENFONTSTYLENAMEBYROLETEXT10MSGENFONTSTYLEMODIFERNAMEArial1">
    <w:name w:val="MSG_EN_FONT_STYLE_NAME_TEMPLATE_ROLE_NUMBER MSG_EN_FONT_STYLE_NAME_BY_ROLE_TEXT 10 + MSG_EN_FONT_STYLE_MODIFER_NAME Arial1"/>
    <w:aliases w:val="MSG_EN_FONT_STYLE_MODIFER_SIZE 13,MSG_EN_FONT_STYLE_MODIFER_NOT_BOLD4,MSG_EN_FONT_STYLE_MODIFER_SPACING 0 Exact8"/>
    <w:rPr>
      <w:rFonts w:ascii="Arial" w:eastAsia="Arial" w:hAnsi="Arial" w:cs="Arial"/>
      <w:b/>
      <w:bCs/>
      <w:i w:val="0"/>
      <w:iCs w:val="0"/>
      <w:smallCaps w:val="0"/>
      <w:strike w:val="0"/>
      <w:color w:val="000000"/>
      <w:spacing w:val="-5"/>
      <w:w w:val="100"/>
      <w:position w:val="0"/>
      <w:sz w:val="26"/>
      <w:szCs w:val="26"/>
      <w:u w:val="none"/>
      <w:lang w:val="en-US"/>
    </w:rPr>
  </w:style>
  <w:style w:type="character" w:customStyle="1" w:styleId="MSGENFONTSTYLENAMETEMPLATEROLEMSGENFONTSTYLENAMEBYROLETEXT">
    <w:name w:val="MSG_EN_FONT_STYLE_NAME_TEMPLATE_ROLE MSG_EN_FONT_STYLE_NAME_BY_ROLE_TEXT_"/>
    <w:link w:val="MSGENFONTSTYLENAMETEMPLATEROLEMSGENFONTSTYLENAMEBYROLETEXT0"/>
    <w:rPr>
      <w:rFonts w:ascii="Arial" w:eastAsia="Arial" w:hAnsi="Arial" w:cs="Arial"/>
      <w:b w:val="0"/>
      <w:bCs w:val="0"/>
      <w:i w:val="0"/>
      <w:iCs w:val="0"/>
      <w:smallCaps w:val="0"/>
      <w:strike w:val="0"/>
      <w:sz w:val="16"/>
      <w:szCs w:val="16"/>
      <w:u w:val="none"/>
    </w:rPr>
  </w:style>
  <w:style w:type="character" w:customStyle="1" w:styleId="MSGENFONTSTYLENAMETEMPLATEROLEMSGENFONTSTYLENAMEBYROLETEXTMSGENFONTSTYLEMODIFERSPACING-1">
    <w:name w:val="MSG_EN_FONT_STYLE_NAME_TEMPLATE_ROLE MSG_EN_FONT_STYLE_NAME_BY_ROLE_TEXT + MSG_EN_FONT_STYLE_MODIFER_SPACING -1"/>
    <w:rPr>
      <w:rFonts w:ascii="Arial" w:eastAsia="Arial" w:hAnsi="Arial" w:cs="Arial"/>
      <w:b w:val="0"/>
      <w:bCs w:val="0"/>
      <w:i w:val="0"/>
      <w:iCs w:val="0"/>
      <w:smallCaps w:val="0"/>
      <w:strike w:val="0"/>
      <w:color w:val="000000"/>
      <w:spacing w:val="-20"/>
      <w:w w:val="100"/>
      <w:position w:val="0"/>
      <w:sz w:val="15"/>
      <w:szCs w:val="15"/>
      <w:u w:val="none"/>
      <w:lang w:val="zh-CN"/>
    </w:rPr>
  </w:style>
  <w:style w:type="character" w:customStyle="1" w:styleId="MSGENFONTSTYLENAMETEMPLATEROLENUMBERMSGENFONTSTYLENAMEBYROLETABLECAPTION2MSGENFONTSTYLEMODIFERSIZE8Exact">
    <w:name w:val="MSG_EN_FONT_STYLE_NAME_TEMPLATE_ROLE_NUMBER MSG_EN_FONT_STYLE_NAME_BY_ROLE_TABLE_CAPTION 2 + MSG_EN_FONT_STYLE_MODIFER_SIZE 8 Exact"/>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EXT34">
    <w:name w:val="MSG_EN_FONT_STYLE_NAME_TEMPLATE_ROLE_NUMBER MSG_EN_FONT_STYLE_NAME_BY_ROLE_TEXT 34_"/>
    <w:link w:val="MSGENFONTSTYLENAMETEMPLATEROLENUMBERMSGENFONTSTYLENAMEBYROLETEXT340"/>
    <w:rPr>
      <w:rFonts w:ascii="Arial" w:eastAsia="Arial" w:hAnsi="Arial" w:cs="Arial"/>
      <w:b w:val="0"/>
      <w:bCs w:val="0"/>
      <w:i w:val="0"/>
      <w:iCs w:val="0"/>
      <w:smallCaps w:val="0"/>
      <w:strike w:val="0"/>
      <w:sz w:val="18"/>
      <w:szCs w:val="18"/>
      <w:u w:val="none"/>
    </w:rPr>
  </w:style>
  <w:style w:type="character" w:customStyle="1" w:styleId="MSGENFONTSTYLENAMETEMPLATEROLENUMBERMSGENFONTSTYLENAMEBYROLETEXT27">
    <w:name w:val="MSG_EN_FONT_STYLE_NAME_TEMPLATE_ROLE_NUMBER MSG_EN_FONT_STYLE_NAME_BY_ROLE_TEXT 27_"/>
    <w:link w:val="MSGENFONTSTYLENAMETEMPLATEROLENUMBERMSGENFONTSTYLENAMEBYROLETEXT270"/>
    <w:rPr>
      <w:b w:val="0"/>
      <w:bCs w:val="0"/>
      <w:i w:val="0"/>
      <w:iCs w:val="0"/>
      <w:smallCaps w:val="0"/>
      <w:strike w:val="0"/>
      <w:spacing w:val="-10"/>
      <w:sz w:val="10"/>
      <w:szCs w:val="10"/>
      <w:u w:val="none"/>
    </w:rPr>
  </w:style>
  <w:style w:type="character" w:customStyle="1" w:styleId="MSGENFONTSTYLENAMETEMPLATEROLENUMBERMSGENFONTSTYLENAMEBYROLETEXT2MSGENFONTSTYLEMODIFERNAMETimesNewRoman">
    <w:name w:val="MSG_EN_FONT_STYLE_NAME_TEMPLATE_ROLE_NUMBER MSG_EN_FONT_STYLE_NAME_BY_ROLE_TEXT 2 + MSG_EN_FONT_STYLE_MODIFER_NAME Times New Roman"/>
    <w:aliases w:val="MSG_EN_FONT_STYLE_MODIFER_SIZE 81,MSG_EN_FONT_STYLE_MODIFER_NOT_BOLD2,MSG_EN_FONT_STYLE_MODIFER_ITALIC5"/>
    <w:rPr>
      <w:rFonts w:ascii="Times New Roman" w:eastAsia="Times New Roman" w:hAnsi="Times New Roman" w:cs="Times New Roman"/>
      <w:b/>
      <w:bCs/>
      <w:i/>
      <w:iCs/>
      <w:smallCaps w:val="0"/>
      <w:strike w:val="0"/>
      <w:color w:val="000000"/>
      <w:spacing w:val="-18"/>
      <w:w w:val="100"/>
      <w:position w:val="0"/>
      <w:sz w:val="16"/>
      <w:szCs w:val="16"/>
      <w:u w:val="none"/>
      <w:lang w:val="en-US"/>
    </w:rPr>
  </w:style>
  <w:style w:type="character" w:customStyle="1" w:styleId="font31">
    <w:name w:val="font31"/>
    <w:rPr>
      <w:rFonts w:ascii="Arial" w:hAnsi="Arial" w:cs="Arial"/>
      <w:i w:val="0"/>
      <w:color w:val="000000"/>
      <w:sz w:val="20"/>
      <w:szCs w:val="20"/>
      <w:u w:val="none"/>
    </w:rPr>
  </w:style>
  <w:style w:type="character" w:customStyle="1" w:styleId="MSGENFONTSTYLENAMETEMPLATEROLEMSGENFONTSTYLENAMEBYROLETABLECAPTIONMSGENFONTSTYLEMODIFERNAMETimesNewRoman">
    <w:name w:val="MSG_EN_FONT_STYLE_NAME_TEMPLATE_ROLE MSG_EN_FONT_STYLE_NAME_BY_ROLE_TABLE_CAPTION + MSG_EN_FONT_STYLE_MODIFER_NAME Times New Roman"/>
    <w:aliases w:val="MSG_EN_FONT_STYLE_MODIFER_SIZE 7.51,MSG_EN_FONT_STYLE_MODIFER_SPACING 0 Exact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rPr>
  </w:style>
  <w:style w:type="character" w:customStyle="1" w:styleId="MSGENFONTSTYLENAMETEMPLATEROLENUMBERMSGENFONTSTYLENAMEBYROLETEXT10MSGENFONTSTYLEMODIFERNAMESimSun">
    <w:name w:val="MSG_EN_FONT_STYLE_NAME_TEMPLATE_ROLE_NUMBER MSG_EN_FONT_STYLE_NAME_BY_ROLE_TEXT 10 + MSG_EN_FONT_STYLE_MODIFER_NAME SimSun"/>
    <w:aliases w:val="MSG_EN_FONT_STYLE_MODIFER_SIZE 4.51,MSG_EN_FONT_STYLE_MODIFER_NOT_BOLD3,MSG_EN_FONT_STYLE_MODIFER_SCALING 250 Exact1"/>
    <w:rPr>
      <w:rFonts w:ascii="宋体" w:eastAsia="宋体" w:hAnsi="宋体" w:cs="宋体"/>
      <w:b/>
      <w:bCs/>
      <w:i w:val="0"/>
      <w:iCs w:val="0"/>
      <w:smallCaps w:val="0"/>
      <w:strike w:val="0"/>
      <w:color w:val="000000"/>
      <w:spacing w:val="0"/>
      <w:w w:val="250"/>
      <w:position w:val="0"/>
      <w:sz w:val="9"/>
      <w:szCs w:val="9"/>
      <w:u w:val="none"/>
      <w:lang w:val="en-US"/>
    </w:rPr>
  </w:style>
  <w:style w:type="character" w:customStyle="1" w:styleId="MSGENFONTSTYLENAMETEMPLATEROLEMSGENFONTSTYLENAMEBYROLETEXTMSGENFONTSTYLEMODIFERNAMESimSun3">
    <w:name w:val="MSG_EN_FONT_STYLE_NAME_TEMPLATE_ROLE MSG_EN_FONT_STYLE_NAME_BY_ROLE_TEXT + MSG_EN_FONT_STYLE_MODIFER_NAME SimSun3"/>
    <w:aliases w:val="MSG_EN_FONT_STYLE_MODIFER_SIZE 62,MSG_EN_FONT_STYLE_MODIFER_SCALING 1201"/>
    <w:rPr>
      <w:rFonts w:ascii="宋体" w:eastAsia="宋体" w:hAnsi="宋体" w:cs="宋体"/>
      <w:b w:val="0"/>
      <w:bCs w:val="0"/>
      <w:i w:val="0"/>
      <w:iCs w:val="0"/>
      <w:smallCaps w:val="0"/>
      <w:strike w:val="0"/>
      <w:color w:val="000000"/>
      <w:spacing w:val="0"/>
      <w:w w:val="120"/>
      <w:position w:val="0"/>
      <w:sz w:val="12"/>
      <w:szCs w:val="12"/>
      <w:u w:val="none"/>
      <w:lang w:val="zh-CN"/>
    </w:rPr>
  </w:style>
  <w:style w:type="character" w:customStyle="1" w:styleId="40">
    <w:name w:val="标题 4 字符"/>
    <w:link w:val="4"/>
    <w:uiPriority w:val="9"/>
    <w:semiHidden/>
    <w:rPr>
      <w:rFonts w:ascii="Cambria" w:eastAsia="宋体" w:hAnsi="Cambria" w:cs="Times New Roman"/>
      <w:b/>
      <w:bCs/>
      <w:color w:val="000000"/>
      <w:sz w:val="28"/>
      <w:szCs w:val="28"/>
    </w:rPr>
  </w:style>
  <w:style w:type="character" w:customStyle="1" w:styleId="MSGENFONTSTYLENAMETEMPLATEROLENUMBERMSGENFONTSTYLENAMEBYROLETEXT3Exact">
    <w:name w:val="MSG_EN_FONT_STYLE_NAME_TEMPLATE_ROLE_NUMBER MSG_EN_FONT_STYLE_NAME_BY_ROLE_TEXT 3 Exact"/>
    <w:link w:val="MSGENFONTSTYLENAMETEMPLATEROLENUMBERMSGENFONTSTYLENAMEBYROLETEXT3"/>
    <w:rPr>
      <w:rFonts w:ascii="Arial" w:eastAsia="Arial" w:hAnsi="Arial" w:cs="Arial"/>
      <w:b w:val="0"/>
      <w:bCs w:val="0"/>
      <w:i w:val="0"/>
      <w:iCs w:val="0"/>
      <w:smallCaps w:val="0"/>
      <w:strike w:val="0"/>
      <w:spacing w:val="10"/>
      <w:sz w:val="14"/>
      <w:szCs w:val="14"/>
      <w:u w:val="none"/>
      <w:lang w:val="zh-CN"/>
    </w:rPr>
  </w:style>
  <w:style w:type="character" w:customStyle="1" w:styleId="MSGENFONTSTYLENAMETEMPLATEROLENUMBERMSGENFONTSTYLENAMEBYROLETEXT7Exact">
    <w:name w:val="MSG_EN_FONT_STYLE_NAME_TEMPLATE_ROLE_NUMBER MSG_EN_FONT_STYLE_NAME_BY_ROLE_TEXT 7 Exact"/>
    <w:link w:val="MSGENFONTSTYLENAMETEMPLATEROLENUMBERMSGENFONTSTYLENAMEBYROLETEXT7"/>
    <w:rPr>
      <w:rFonts w:ascii="Arial" w:eastAsia="Arial" w:hAnsi="Arial" w:cs="Arial"/>
      <w:b w:val="0"/>
      <w:bCs w:val="0"/>
      <w:i w:val="0"/>
      <w:iCs w:val="0"/>
      <w:smallCaps w:val="0"/>
      <w:strike w:val="0"/>
      <w:spacing w:val="-1"/>
      <w:sz w:val="22"/>
      <w:szCs w:val="22"/>
      <w:u w:val="none"/>
    </w:rPr>
  </w:style>
  <w:style w:type="character" w:customStyle="1" w:styleId="MSGENFONTSTYLENAMETEMPLATEROLENUMBERMSGENFONTSTYLENAMEBYROLETEXT48MSGENFONTSTYLEMODIFERSIZE7">
    <w:name w:val="MSG_EN_FONT_STYLE_NAME_TEMPLATE_ROLE_NUMBER MSG_EN_FONT_STYLE_NAME_BY_ROLE_TEXT 48 + MSG_EN_FONT_STYLE_MODIFER_SIZE 7"/>
    <w:aliases w:val="MSG_EN_FONT_STYLE_MODIFER_BOLD5"/>
    <w:rPr>
      <w:rFonts w:ascii="Arial" w:eastAsia="Arial" w:hAnsi="Arial" w:cs="Arial"/>
      <w:b/>
      <w:bCs/>
      <w:i w:val="0"/>
      <w:iCs w:val="0"/>
      <w:smallCaps w:val="0"/>
      <w:strike w:val="0"/>
      <w:color w:val="000000"/>
      <w:spacing w:val="0"/>
      <w:w w:val="100"/>
      <w:position w:val="0"/>
      <w:sz w:val="14"/>
      <w:szCs w:val="14"/>
      <w:u w:val="none"/>
      <w:lang w:val="en-US"/>
    </w:rPr>
  </w:style>
  <w:style w:type="character" w:customStyle="1" w:styleId="MSGENFONTSTYLENAMETEMPLATEROLEMSGENFONTSTYLENAMEBYROLETEXTMSGENFONTSTYLEMODIFERNAMESimSun5">
    <w:name w:val="MSG_EN_FONT_STYLE_NAME_TEMPLATE_ROLE MSG_EN_FONT_STYLE_NAME_BY_ROLE_TEXT + MSG_EN_FONT_STYLE_MODIFER_NAME SimSun5"/>
    <w:aliases w:val="MSG_EN_FONT_STYLE_MODIFER_SIZE 43,MSG_EN_FONT_STYLE_MODIFER_SPACING 022"/>
    <w:rPr>
      <w:rFonts w:ascii="宋体" w:eastAsia="宋体" w:hAnsi="宋体" w:cs="宋体"/>
      <w:b w:val="0"/>
      <w:bCs w:val="0"/>
      <w:i w:val="0"/>
      <w:iCs w:val="0"/>
      <w:smallCaps w:val="0"/>
      <w:strike w:val="0"/>
      <w:color w:val="000000"/>
      <w:spacing w:val="0"/>
      <w:w w:val="100"/>
      <w:position w:val="0"/>
      <w:sz w:val="8"/>
      <w:szCs w:val="8"/>
      <w:u w:val="none"/>
      <w:lang w:val="zh-CN"/>
    </w:rPr>
  </w:style>
  <w:style w:type="character" w:customStyle="1" w:styleId="MSGENFONTSTYLENAMETEMPLATEROLENUMBERMSGENFONTSTYLENAMEBYROLETEXT2Exact">
    <w:name w:val="MSG_EN_FONT_STYLE_NAME_TEMPLATE_ROLE_NUMBER MSG_EN_FONT_STYLE_NAME_BY_ROLE_TEXT 2 Exact"/>
    <w:rPr>
      <w:rFonts w:ascii="Arial" w:eastAsia="Arial" w:hAnsi="Arial" w:cs="Arial"/>
      <w:b w:val="0"/>
      <w:bCs w:val="0"/>
      <w:i w:val="0"/>
      <w:iCs w:val="0"/>
      <w:smallCaps w:val="0"/>
      <w:strike w:val="0"/>
      <w:spacing w:val="3"/>
      <w:sz w:val="15"/>
      <w:szCs w:val="15"/>
      <w:u w:val="none"/>
    </w:rPr>
  </w:style>
  <w:style w:type="character" w:customStyle="1" w:styleId="MSGENFONTSTYLENAMETEMPLATEROLENUMBERMSGENFONTSTYLENAMEBYROLETABLECAPTION5MSGENFONTSTYLEMODIFERNAMETimesNewRoman">
    <w:name w:val="MSG_EN_FONT_STYLE_NAME_TEMPLATE_ROLE_NUMBER MSG_EN_FONT_STYLE_NAME_BY_ROLE_TABLE_CAPTION 5 + MSG_EN_FONT_STYLE_MODIFER_NAME Times New Roman"/>
    <w:aliases w:val="MSG_EN_FONT_STYLE_MODIFER_SIZE 63,MSG_EN_FONT_STYLE_MODIFER_SPACING 016"/>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rPr>
  </w:style>
  <w:style w:type="character" w:customStyle="1" w:styleId="MSGENFONTSTYLENAMETEMPLATEROLEMSGENFONTSTYLENAMEBYROLETEXTMSGENFONTSTYLEMODIFERBOLD2">
    <w:name w:val="MSG_EN_FONT_STYLE_NAME_TEMPLATE_ROLE MSG_EN_FONT_STYLE_NAME_BY_ROLE_TEXT + MSG_EN_FONT_STYLE_MODIFER_BOLD2"/>
    <w:rPr>
      <w:rFonts w:ascii="Arial" w:eastAsia="Arial" w:hAnsi="Arial" w:cs="Arial"/>
      <w:b/>
      <w:bCs/>
      <w:i w:val="0"/>
      <w:iCs w:val="0"/>
      <w:smallCaps w:val="0"/>
      <w:strike w:val="0"/>
      <w:color w:val="000000"/>
      <w:spacing w:val="0"/>
      <w:w w:val="100"/>
      <w:position w:val="0"/>
      <w:sz w:val="16"/>
      <w:szCs w:val="16"/>
      <w:u w:val="none"/>
      <w:lang w:val="en-US"/>
    </w:rPr>
  </w:style>
  <w:style w:type="character" w:customStyle="1" w:styleId="font71">
    <w:name w:val="font71"/>
    <w:rPr>
      <w:rFonts w:ascii="Arial Unicode MS" w:eastAsia="Arial Unicode MS" w:hAnsi="Arial Unicode MS" w:cs="Arial Unicode MS"/>
      <w:i w:val="0"/>
      <w:color w:val="000000"/>
      <w:sz w:val="20"/>
      <w:szCs w:val="20"/>
      <w:u w:val="none"/>
    </w:rPr>
  </w:style>
  <w:style w:type="character" w:customStyle="1" w:styleId="MSGENFONTSTYLENAMETEMPLATEROLENUMBERMSGENFONTSTYLENAMEBYROLETEXT17">
    <w:name w:val="MSG_EN_FONT_STYLE_NAME_TEMPLATE_ROLE_NUMBER MSG_EN_FONT_STYLE_NAME_BY_ROLE_TEXT 17_"/>
    <w:link w:val="MSGENFONTSTYLENAMETEMPLATEROLENUMBERMSGENFONTSTYLENAMEBYROLETEXT170"/>
    <w:rPr>
      <w:rFonts w:ascii="Arial" w:eastAsia="Arial" w:hAnsi="Arial" w:cs="Arial"/>
      <w:b w:val="0"/>
      <w:bCs w:val="0"/>
      <w:i w:val="0"/>
      <w:iCs w:val="0"/>
      <w:smallCaps w:val="0"/>
      <w:strike w:val="0"/>
      <w:sz w:val="8"/>
      <w:szCs w:val="8"/>
      <w:u w:val="none"/>
      <w:lang w:val="zh-CN"/>
    </w:rPr>
  </w:style>
  <w:style w:type="character" w:customStyle="1" w:styleId="MSGENFONTSTYLENAMETEMPLATEROLENUMBERMSGENFONTSTYLENAMEBYROLETEXT26">
    <w:name w:val="MSG_EN_FONT_STYLE_NAME_TEMPLATE_ROLE_NUMBER MSG_EN_FONT_STYLE_NAME_BY_ROLE_TEXT 26_"/>
    <w:link w:val="MSGENFONTSTYLENAMETEMPLATEROLENUMBERMSGENFONTSTYLENAMEBYROLETEXT260"/>
    <w:rPr>
      <w:rFonts w:ascii="Arial" w:eastAsia="Arial" w:hAnsi="Arial" w:cs="Arial"/>
      <w:b w:val="0"/>
      <w:bCs w:val="0"/>
      <w:i w:val="0"/>
      <w:iCs w:val="0"/>
      <w:smallCaps w:val="0"/>
      <w:strike w:val="0"/>
      <w:sz w:val="23"/>
      <w:szCs w:val="23"/>
      <w:u w:val="none"/>
    </w:rPr>
  </w:style>
  <w:style w:type="character" w:customStyle="1" w:styleId="MSGENFONTSTYLENAMETEMPLATEROLENUMBERMSGENFONTSTYLENAMEBYROLETEXT30MSGENFONTSTYLEMODIFERSIZE105">
    <w:name w:val="MSG_EN_FONT_STYLE_NAME_TEMPLATE_ROLE_NUMBER MSG_EN_FONT_STYLE_NAME_BY_ROLE_TEXT 30 + MSG_EN_FONT_STYLE_MODIFER_SIZE 10.5"/>
    <w:aliases w:val="MSG_EN_FONT_STYLE_MODIFER_NOT_BOLD,MSG_EN_FONT_STYLE_MODIFER_SPACING 0 Exact15"/>
    <w:rPr>
      <w:rFonts w:ascii="Arial" w:eastAsia="Arial" w:hAnsi="Arial" w:cs="Arial"/>
      <w:b/>
      <w:bCs/>
      <w:i w:val="0"/>
      <w:iCs w:val="0"/>
      <w:smallCaps w:val="0"/>
      <w:strike w:val="0"/>
      <w:color w:val="000000"/>
      <w:spacing w:val="0"/>
      <w:w w:val="100"/>
      <w:position w:val="0"/>
      <w:sz w:val="21"/>
      <w:szCs w:val="21"/>
      <w:u w:val="none"/>
      <w:lang w:val="en-US"/>
    </w:rPr>
  </w:style>
  <w:style w:type="character" w:customStyle="1" w:styleId="MSGENFONTSTYLENAMETEMPLATEROLENUMBERMSGENFONTSTYLENAMEBYROLETEXT31Exact">
    <w:name w:val="MSG_EN_FONT_STYLE_NAME_TEMPLATE_ROLE_NUMBER MSG_EN_FONT_STYLE_NAME_BY_ROLE_TEXT 31 Exact"/>
    <w:link w:val="MSGENFONTSTYLENAMETEMPLATEROLENUMBERMSGENFONTSTYLENAMEBYROLETEXT31"/>
    <w:rPr>
      <w:rFonts w:ascii="Arial" w:eastAsia="Arial" w:hAnsi="Arial" w:cs="Arial"/>
      <w:b w:val="0"/>
      <w:bCs w:val="0"/>
      <w:i w:val="0"/>
      <w:iCs w:val="0"/>
      <w:smallCaps w:val="0"/>
      <w:strike w:val="0"/>
      <w:spacing w:val="5"/>
      <w:sz w:val="12"/>
      <w:szCs w:val="12"/>
      <w:u w:val="none"/>
    </w:rPr>
  </w:style>
  <w:style w:type="character" w:customStyle="1" w:styleId="MSGENFONTSTYLENAMETEMPLATEROLEMSGENFONTSTYLENAMEBYROLETABLECAPTIONMSGENFONTSTYLEMODIFERSIZE8">
    <w:name w:val="MSG_EN_FONT_STYLE_NAME_TEMPLATE_ROLE MSG_EN_FONT_STYLE_NAME_BY_ROLE_TABLE_CAPTION + MSG_EN_FONT_STYLE_MODIFER_SIZE 8"/>
    <w:aliases w:val="MSG_EN_FONT_STYLE_MODIFER_SPACING 0 Exact17"/>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ABLECAPTION5MSGENFONTSTYLEMODIFERNAMESimSun">
    <w:name w:val="MSG_EN_FONT_STYLE_NAME_TEMPLATE_ROLE_NUMBER MSG_EN_FONT_STYLE_NAME_BY_ROLE_TABLE_CAPTION 5 + MSG_EN_FONT_STYLE_MODIFER_NAME SimSun"/>
    <w:aliases w:val="MSG_EN_FONT_STYLE_MODIFER_SIZE 5,MSG_EN_FONT_STYLE_MODIFER_SPACING 05,MSG_EN_FONT_STYLE_MODIFER_SCALING 30"/>
    <w:rPr>
      <w:rFonts w:ascii="宋体" w:eastAsia="宋体" w:hAnsi="宋体" w:cs="宋体"/>
      <w:b w:val="0"/>
      <w:bCs w:val="0"/>
      <w:i w:val="0"/>
      <w:iCs w:val="0"/>
      <w:smallCaps w:val="0"/>
      <w:strike w:val="0"/>
      <w:color w:val="000000"/>
      <w:spacing w:val="0"/>
      <w:w w:val="30"/>
      <w:position w:val="0"/>
      <w:sz w:val="10"/>
      <w:szCs w:val="10"/>
      <w:u w:val="none"/>
      <w:lang w:val="zh-CN"/>
    </w:rPr>
  </w:style>
  <w:style w:type="character" w:customStyle="1" w:styleId="ab">
    <w:name w:val="页脚 字符"/>
    <w:link w:val="ac"/>
    <w:uiPriority w:val="99"/>
    <w:rPr>
      <w:rFonts w:eastAsia="Times New Roman"/>
      <w:color w:val="000000"/>
      <w:sz w:val="18"/>
      <w:szCs w:val="18"/>
    </w:rPr>
  </w:style>
  <w:style w:type="character" w:customStyle="1" w:styleId="MSGENFONTSTYLENAMETEMPLATEROLENUMBERMSGENFONTSTYLENAMEBYROLETEXT9Exact">
    <w:name w:val="MSG_EN_FONT_STYLE_NAME_TEMPLATE_ROLE_NUMBER MSG_EN_FONT_STYLE_NAME_BY_ROLE_TEXT 9 Exact"/>
    <w:link w:val="MSGENFONTSTYLENAMETEMPLATEROLENUMBERMSGENFONTSTYLENAMEBYROLETEXT9"/>
    <w:rPr>
      <w:rFonts w:ascii="Arial" w:eastAsia="Arial" w:hAnsi="Arial" w:cs="Arial"/>
      <w:b w:val="0"/>
      <w:bCs w:val="0"/>
      <w:i w:val="0"/>
      <w:iCs w:val="0"/>
      <w:smallCaps w:val="0"/>
      <w:strike w:val="0"/>
      <w:spacing w:val="2"/>
      <w:sz w:val="20"/>
      <w:szCs w:val="20"/>
      <w:u w:val="none"/>
    </w:rPr>
  </w:style>
  <w:style w:type="character" w:customStyle="1" w:styleId="MSGENFONTSTYLENAMETEMPLATEROLEMSGENFONTSTYLENAMEBYROLETEXTMSGENFONTSTYLEMODIFERNAMESimSun1">
    <w:name w:val="MSG_EN_FONT_STYLE_NAME_TEMPLATE_ROLE MSG_EN_FONT_STYLE_NAME_BY_ROLE_TEXT + MSG_EN_FONT_STYLE_MODIFER_NAME SimSun1"/>
    <w:aliases w:val="MSG_EN_FONT_STYLE_MODIFER_SIZE 6.51"/>
    <w:rPr>
      <w:rFonts w:ascii="宋体" w:eastAsia="宋体" w:hAnsi="宋体" w:cs="宋体"/>
      <w:b w:val="0"/>
      <w:bCs w:val="0"/>
      <w:i w:val="0"/>
      <w:iCs w:val="0"/>
      <w:smallCaps w:val="0"/>
      <w:strike w:val="0"/>
      <w:color w:val="000000"/>
      <w:spacing w:val="0"/>
      <w:w w:val="100"/>
      <w:position w:val="0"/>
      <w:sz w:val="13"/>
      <w:szCs w:val="13"/>
      <w:u w:val="none"/>
      <w:lang w:val="zh-CN"/>
    </w:rPr>
  </w:style>
  <w:style w:type="character" w:customStyle="1" w:styleId="MSGENFONTSTYLENAMETEMPLATEROLENUMBERMSGENFONTSTYLENAMEBYROLETEXT39MSGENFONTSTYLEMODIFERNAMETimesNewRoman2">
    <w:name w:val="MSG_EN_FONT_STYLE_NAME_TEMPLATE_ROLE_NUMBER MSG_EN_FONT_STYLE_NAME_BY_ROLE_TEXT 39 + MSG_EN_FONT_STYLE_MODIFER_NAME Times New Roman2"/>
    <w:aliases w:val="MSG_EN_FONT_STYLE_MODIFER_SIZE 5.52,MSG_EN_FONT_STYLE_MODIFER_SPACING 0 Exact3"/>
    <w:rPr>
      <w:rFonts w:ascii="Times New Roman" w:eastAsia="Times New Roman" w:hAnsi="Times New Roman" w:cs="Times New Roman"/>
      <w:b w:val="0"/>
      <w:bCs w:val="0"/>
      <w:i w:val="0"/>
      <w:iCs w:val="0"/>
      <w:smallCaps w:val="0"/>
      <w:strike w:val="0"/>
      <w:color w:val="000000"/>
      <w:spacing w:val="-10"/>
      <w:w w:val="100"/>
      <w:position w:val="0"/>
      <w:sz w:val="11"/>
      <w:szCs w:val="11"/>
      <w:u w:val="none"/>
      <w:lang w:val="en-US"/>
    </w:rPr>
  </w:style>
  <w:style w:type="character" w:customStyle="1" w:styleId="MSGENFONTSTYLENAMETEMPLATEROLENUMBERMSGENFONTSTYLENAMEBYROLETEXT44">
    <w:name w:val="MSG_EN_FONT_STYLE_NAME_TEMPLATE_ROLE_NUMBER MSG_EN_FONT_STYLE_NAME_BY_ROLE_TEXT 44_"/>
    <w:link w:val="MSGENFONTSTYLENAMETEMPLATEROLENUMBERMSGENFONTSTYLENAMEBYROLETEXT440"/>
    <w:rPr>
      <w:rFonts w:ascii="宋体" w:eastAsia="宋体" w:hAnsi="宋体" w:cs="宋体"/>
      <w:b w:val="0"/>
      <w:bCs w:val="0"/>
      <w:i w:val="0"/>
      <w:iCs w:val="0"/>
      <w:smallCaps w:val="0"/>
      <w:strike w:val="0"/>
      <w:sz w:val="80"/>
      <w:szCs w:val="80"/>
      <w:u w:val="none"/>
      <w:lang w:val="zh-CN"/>
    </w:rPr>
  </w:style>
  <w:style w:type="character" w:customStyle="1" w:styleId="MSGENFONTSTYLENAMETEMPLATEROLEMSGENFONTSTYLENAMEBYROLETEXTMSGENFONTSTYLEMODIFERBOLD3">
    <w:name w:val="MSG_EN_FONT_STYLE_NAME_TEMPLATE_ROLE MSG_EN_FONT_STYLE_NAME_BY_ROLE_TEXT + MSG_EN_FONT_STYLE_MODIFER_BOLD3"/>
    <w:rPr>
      <w:rFonts w:ascii="Arial" w:eastAsia="Arial" w:hAnsi="Arial" w:cs="Arial"/>
      <w:b/>
      <w:bCs/>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EXT40Exact">
    <w:name w:val="MSG_EN_FONT_STYLE_NAME_TEMPLATE_ROLE_NUMBER MSG_EN_FONT_STYLE_NAME_BY_ROLE_TEXT 40 Exact"/>
    <w:link w:val="MSGENFONTSTYLENAMETEMPLATEROLENUMBERMSGENFONTSTYLENAMEBYROLETEXT40"/>
    <w:rPr>
      <w:b w:val="0"/>
      <w:bCs w:val="0"/>
      <w:i w:val="0"/>
      <w:iCs w:val="0"/>
      <w:smallCaps w:val="0"/>
      <w:strike w:val="0"/>
      <w:spacing w:val="-20"/>
      <w:sz w:val="23"/>
      <w:szCs w:val="23"/>
      <w:u w:val="none"/>
    </w:rPr>
  </w:style>
  <w:style w:type="character" w:customStyle="1" w:styleId="MSGENFONTSTYLENAMETEMPLATEROLENUMBERMSGENFONTSTYLENAMEBYROLETEXT30MSGENFONTSTYLEMODIFERSIZE45">
    <w:name w:val="MSG_EN_FONT_STYLE_NAME_TEMPLATE_ROLE_NUMBER MSG_EN_FONT_STYLE_NAME_BY_ROLE_TEXT 30 + MSG_EN_FONT_STYLE_MODIFER_SIZE 4.5"/>
    <w:aliases w:val="MSG_EN_FONT_STYLE_MODIFER_NOT_BOLD1,MSG_EN_FONT_STYLE_MODIFER_SPACING 02,MSG_EN_FONT_STYLE_MODIFER_SCALING 350 Exact"/>
    <w:rPr>
      <w:rFonts w:ascii="Arial" w:eastAsia="Arial" w:hAnsi="Arial" w:cs="Arial"/>
      <w:b/>
      <w:bCs/>
      <w:i w:val="0"/>
      <w:iCs w:val="0"/>
      <w:smallCaps w:val="0"/>
      <w:strike w:val="0"/>
      <w:color w:val="000000"/>
      <w:spacing w:val="0"/>
      <w:w w:val="350"/>
      <w:position w:val="0"/>
      <w:sz w:val="9"/>
      <w:szCs w:val="9"/>
      <w:u w:val="none"/>
      <w:lang w:val="en-US"/>
    </w:rPr>
  </w:style>
  <w:style w:type="character" w:customStyle="1" w:styleId="MSGENFONTSTYLENAMETEMPLATEROLENUMBERMSGENFONTSTYLENAMEBYROLETEXT14">
    <w:name w:val="MSG_EN_FONT_STYLE_NAME_TEMPLATE_ROLE_NUMBER MSG_EN_FONT_STYLE_NAME_BY_ROLE_TEXT 14_"/>
    <w:link w:val="MSGENFONTSTYLENAMETEMPLATEROLENUMBERMSGENFONTSTYLENAMEBYROLETEXT140"/>
    <w:rPr>
      <w:rFonts w:ascii="宋体" w:eastAsia="宋体" w:hAnsi="宋体" w:cs="宋体"/>
      <w:b w:val="0"/>
      <w:bCs w:val="0"/>
      <w:i w:val="0"/>
      <w:iCs w:val="0"/>
      <w:smallCaps w:val="0"/>
      <w:strike w:val="0"/>
      <w:w w:val="90"/>
      <w:sz w:val="11"/>
      <w:szCs w:val="11"/>
      <w:u w:val="none"/>
      <w:lang w:val="zh-CN"/>
    </w:rPr>
  </w:style>
  <w:style w:type="character" w:customStyle="1" w:styleId="MSGENFONTSTYLENAMETEMPLATEROLENUMBERMSGENFONTSTYLENAMEBYROLETEXT36MSGENFONTSTYLEMODIFERNAMESimSun">
    <w:name w:val="MSG_EN_FONT_STYLE_NAME_TEMPLATE_ROLE_NUMBER MSG_EN_FONT_STYLE_NAME_BY_ROLE_TEXT 36 + MSG_EN_FONT_STYLE_MODIFER_NAME SimSun"/>
    <w:aliases w:val="MSG_EN_FONT_STYLE_MODIFER_SIZE 5.5,MSG_EN_FONT_STYLE_MODIFER_SPACING 021"/>
    <w:rPr>
      <w:rFonts w:ascii="宋体" w:eastAsia="宋体" w:hAnsi="宋体" w:cs="宋体"/>
      <w:b w:val="0"/>
      <w:bCs w:val="0"/>
      <w:i w:val="0"/>
      <w:iCs w:val="0"/>
      <w:smallCaps w:val="0"/>
      <w:strike w:val="0"/>
      <w:color w:val="000000"/>
      <w:spacing w:val="0"/>
      <w:w w:val="100"/>
      <w:position w:val="0"/>
      <w:sz w:val="11"/>
      <w:szCs w:val="11"/>
      <w:u w:val="none"/>
      <w:lang w:val="zh-CN"/>
    </w:rPr>
  </w:style>
  <w:style w:type="character" w:customStyle="1" w:styleId="MSGENFONTSTYLENAMETEMPLATEROLENUMBERMSGENFONTSTYLENAMEBYROLETEXT40MSGENFONTSTYLEMODIFERSIZE55">
    <w:name w:val="MSG_EN_FONT_STYLE_NAME_TEMPLATE_ROLE_NUMBER MSG_EN_FONT_STYLE_NAME_BY_ROLE_TEXT 40 + MSG_EN_FONT_STYLE_MODIFER_SIZE 5.5"/>
    <w:aliases w:val="MSG_EN_FONT_STYLE_MODIFER_SPACING 0 Exact7"/>
    <w:rPr>
      <w:rFonts w:ascii="Times New Roman" w:eastAsia="Times New Roman" w:hAnsi="Times New Roman" w:cs="Times New Roman"/>
      <w:b w:val="0"/>
      <w:bCs w:val="0"/>
      <w:i w:val="0"/>
      <w:iCs w:val="0"/>
      <w:smallCaps w:val="0"/>
      <w:strike w:val="0"/>
      <w:color w:val="000000"/>
      <w:spacing w:val="-10"/>
      <w:w w:val="100"/>
      <w:position w:val="0"/>
      <w:sz w:val="11"/>
      <w:szCs w:val="11"/>
      <w:u w:val="none"/>
      <w:lang w:val="en-US"/>
    </w:rPr>
  </w:style>
  <w:style w:type="character" w:customStyle="1" w:styleId="MSGENFONTSTYLENAMETEMPLATEROLENUMBERMSGENFONTSTYLENAMEBYROLETEXT32MSGENFONTSTYLEMODIFERNAMEArial">
    <w:name w:val="MSG_EN_FONT_STYLE_NAME_TEMPLATE_ROLE_NUMBER MSG_EN_FONT_STYLE_NAME_BY_ROLE_TEXT 32 + MSG_EN_FONT_STYLE_MODIFER_NAME Arial"/>
    <w:aliases w:val="MSG_EN_FONT_STYLE_MODIFER_SIZE 8"/>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EXT11MSGENFONTSTYLEMODIFERSIZE75">
    <w:name w:val="MSG_EN_FONT_STYLE_NAME_TEMPLATE_ROLE_NUMBER MSG_EN_FONT_STYLE_NAME_BY_ROLE_TEXT 11 + MSG_EN_FONT_STYLE_MODIFER_SIZE 7.5"/>
    <w:aliases w:val="MSG_EN_FONT_STYLE_MODIFER_SPACING 0 Exact14"/>
    <w:rPr>
      <w:rFonts w:ascii="Arial" w:eastAsia="Arial" w:hAnsi="Arial" w:cs="Arial"/>
      <w:b w:val="0"/>
      <w:bCs w:val="0"/>
      <w:i w:val="0"/>
      <w:iCs w:val="0"/>
      <w:smallCaps w:val="0"/>
      <w:strike w:val="0"/>
      <w:color w:val="000000"/>
      <w:spacing w:val="-1"/>
      <w:w w:val="100"/>
      <w:position w:val="0"/>
      <w:sz w:val="15"/>
      <w:szCs w:val="15"/>
      <w:u w:val="none"/>
      <w:lang w:val="en-US"/>
    </w:rPr>
  </w:style>
  <w:style w:type="character" w:customStyle="1" w:styleId="MSGENFONTSTYLENAMETEMPLATEROLENUMBERMSGENFONTSTYLENAMEBYROLETABLECAPTION5MSGENFONTSTYLEMODIFERNAMESimSun1">
    <w:name w:val="MSG_EN_FONT_STYLE_NAME_TEMPLATE_ROLE_NUMBER MSG_EN_FONT_STYLE_NAME_BY_ROLE_TABLE_CAPTION 5 + MSG_EN_FONT_STYLE_MODIFER_NAME SimSun1"/>
    <w:aliases w:val="MSG_EN_FONT_STYLE_MODIFER_SIZE 61,MSG_EN_FONT_STYLE_MODIFER_SPACING 04,MSG_EN_FONT_STYLE_MODIFER_SCALING 66"/>
    <w:rPr>
      <w:rFonts w:ascii="宋体" w:eastAsia="宋体" w:hAnsi="宋体" w:cs="宋体"/>
      <w:b w:val="0"/>
      <w:bCs w:val="0"/>
      <w:i w:val="0"/>
      <w:iCs w:val="0"/>
      <w:smallCaps w:val="0"/>
      <w:strike w:val="0"/>
      <w:color w:val="000000"/>
      <w:spacing w:val="0"/>
      <w:w w:val="66"/>
      <w:position w:val="0"/>
      <w:sz w:val="12"/>
      <w:szCs w:val="12"/>
      <w:u w:val="none"/>
      <w:lang w:val="zh-CN"/>
    </w:rPr>
  </w:style>
  <w:style w:type="character" w:customStyle="1" w:styleId="MSGENFONTSTYLENAMETEMPLATEROLENUMBERMSGENFONTSTYLENAMEBYROLETEXT48MSGENFONTSTYLEMODIFERBOLD">
    <w:name w:val="MSG_EN_FONT_STYLE_NAME_TEMPLATE_ROLE_NUMBER MSG_EN_FONT_STYLE_NAME_BY_ROLE_TEXT 48 + MSG_EN_FONT_STYLE_MODIFER_BOLD"/>
    <w:rPr>
      <w:rFonts w:ascii="Arial" w:eastAsia="Arial" w:hAnsi="Arial" w:cs="Arial"/>
      <w:b/>
      <w:bCs/>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EXT33">
    <w:name w:val="MSG_EN_FONT_STYLE_NAME_TEMPLATE_ROLE_NUMBER MSG_EN_FONT_STYLE_NAME_BY_ROLE_TEXT 33_"/>
    <w:link w:val="MSGENFONTSTYLENAMETEMPLATEROLENUMBERMSGENFONTSTYLENAMEBYROLETEXT330"/>
    <w:rPr>
      <w:b w:val="0"/>
      <w:bCs w:val="0"/>
      <w:i w:val="0"/>
      <w:iCs w:val="0"/>
      <w:smallCaps w:val="0"/>
      <w:strike w:val="0"/>
      <w:u w:val="none"/>
      <w:lang w:val="zh-CN"/>
    </w:rPr>
  </w:style>
  <w:style w:type="character" w:customStyle="1" w:styleId="font41">
    <w:name w:val="font41"/>
    <w:rPr>
      <w:rFonts w:ascii="Arial" w:hAnsi="Arial" w:cs="Arial"/>
      <w:i w:val="0"/>
      <w:color w:val="000000"/>
      <w:sz w:val="20"/>
      <w:szCs w:val="20"/>
      <w:u w:val="none"/>
    </w:rPr>
  </w:style>
  <w:style w:type="character" w:customStyle="1" w:styleId="MSGENFONTSTYLENAMETEMPLATEROLENUMBERMSGENFONTSTYLENAMEBYROLETEXT18">
    <w:name w:val="MSG_EN_FONT_STYLE_NAME_TEMPLATE_ROLE_NUMBER MSG_EN_FONT_STYLE_NAME_BY_ROLE_TEXT 18_"/>
    <w:link w:val="MSGENFONTSTYLENAMETEMPLATEROLENUMBERMSGENFONTSTYLENAMEBYROLETEXT180"/>
    <w:rPr>
      <w:b w:val="0"/>
      <w:bCs w:val="0"/>
      <w:i w:val="0"/>
      <w:iCs w:val="0"/>
      <w:smallCaps w:val="0"/>
      <w:strike w:val="0"/>
      <w:spacing w:val="5"/>
      <w:sz w:val="11"/>
      <w:szCs w:val="11"/>
      <w:u w:val="none"/>
      <w:lang w:val="zh-CN"/>
    </w:rPr>
  </w:style>
  <w:style w:type="character" w:customStyle="1" w:styleId="MSGENFONTSTYLENAMETEMPLATEROLENUMBERMSGENFONTSTYLENAMEBYROLETABLECAPTION5MSGENFONTSTYLEMODIFERSIZE65">
    <w:name w:val="MSG_EN_FONT_STYLE_NAME_TEMPLATE_ROLE_NUMBER MSG_EN_FONT_STYLE_NAME_BY_ROLE_TABLE_CAPTION 5 + MSG_EN_FONT_STYLE_MODIFER_SIZE 6.5"/>
    <w:aliases w:val="MSG_EN_FONT_STYLE_MODIFER_SPACING 012"/>
    <w:rPr>
      <w:rFonts w:ascii="Arial" w:eastAsia="Arial" w:hAnsi="Arial" w:cs="Arial"/>
      <w:b w:val="0"/>
      <w:bCs w:val="0"/>
      <w:i w:val="0"/>
      <w:iCs w:val="0"/>
      <w:smallCaps w:val="0"/>
      <w:strike w:val="0"/>
      <w:color w:val="000000"/>
      <w:spacing w:val="0"/>
      <w:w w:val="100"/>
      <w:position w:val="0"/>
      <w:sz w:val="13"/>
      <w:szCs w:val="13"/>
      <w:u w:val="none"/>
      <w:lang w:val="en-US"/>
    </w:rPr>
  </w:style>
  <w:style w:type="character" w:customStyle="1" w:styleId="30">
    <w:name w:val="标题 3 字符"/>
    <w:link w:val="3"/>
    <w:uiPriority w:val="9"/>
    <w:semiHidden/>
    <w:rPr>
      <w:rFonts w:eastAsia="Times New Roman"/>
      <w:b/>
      <w:bCs/>
      <w:color w:val="000000"/>
      <w:sz w:val="32"/>
      <w:szCs w:val="32"/>
    </w:rPr>
  </w:style>
  <w:style w:type="character" w:customStyle="1" w:styleId="MSGENFONTSTYLENAMETEMPLATEROLENUMBERMSGENFONTSTYLENAMEBYROLETABLECAPTION4">
    <w:name w:val="MSG_EN_FONT_STYLE_NAME_TEMPLATE_ROLE_NUMBER MSG_EN_FONT_STYLE_NAME_BY_ROLE_TABLE_CAPTION 4_"/>
    <w:link w:val="MSGENFONTSTYLENAMETEMPLATEROLENUMBERMSGENFONTSTYLENAMEBYROLETABLECAPTION40"/>
    <w:rPr>
      <w:rFonts w:ascii="Arial" w:eastAsia="Arial" w:hAnsi="Arial" w:cs="Arial"/>
      <w:b w:val="0"/>
      <w:bCs w:val="0"/>
      <w:i w:val="0"/>
      <w:iCs w:val="0"/>
      <w:smallCaps w:val="0"/>
      <w:strike w:val="0"/>
      <w:sz w:val="18"/>
      <w:szCs w:val="18"/>
      <w:u w:val="none"/>
    </w:rPr>
  </w:style>
  <w:style w:type="character" w:customStyle="1" w:styleId="MSGENFONTSTYLENAMETEMPLATEROLEMSGENFONTSTYLENAMEBYROLETEXTMSGENFONTSTYLEMODIFERNAMESimSun4">
    <w:name w:val="MSG_EN_FONT_STYLE_NAME_TEMPLATE_ROLE MSG_EN_FONT_STYLE_NAME_BY_ROLE_TEXT + MSG_EN_FONT_STYLE_MODIFER_NAME SimSun4"/>
    <w:aliases w:val="MSG_EN_FONT_STYLE_MODIFER_SIZE 5.51"/>
    <w:rPr>
      <w:rFonts w:ascii="宋体" w:eastAsia="宋体" w:hAnsi="宋体" w:cs="宋体"/>
      <w:b w:val="0"/>
      <w:bCs w:val="0"/>
      <w:i w:val="0"/>
      <w:iCs w:val="0"/>
      <w:smallCaps w:val="0"/>
      <w:strike w:val="0"/>
      <w:color w:val="000000"/>
      <w:spacing w:val="0"/>
      <w:w w:val="100"/>
      <w:position w:val="0"/>
      <w:sz w:val="11"/>
      <w:szCs w:val="11"/>
      <w:u w:val="none"/>
      <w:lang w:val="en-US"/>
    </w:rPr>
  </w:style>
  <w:style w:type="character" w:customStyle="1" w:styleId="font11">
    <w:name w:val="font11"/>
    <w:rPr>
      <w:rFonts w:ascii="Arial" w:hAnsi="Arial" w:cs="Arial"/>
      <w:i w:val="0"/>
      <w:color w:val="000000"/>
      <w:sz w:val="20"/>
      <w:szCs w:val="20"/>
      <w:u w:val="none"/>
      <w:vertAlign w:val="subscript"/>
    </w:rPr>
  </w:style>
  <w:style w:type="character" w:customStyle="1" w:styleId="MSGENFONTSTYLENAMETEMPLATEROLENUMBERMSGENFONTSTYLENAMEBYROLETABLECAPTION8">
    <w:name w:val="MSG_EN_FONT_STYLE_NAME_TEMPLATE_ROLE_NUMBER MSG_EN_FONT_STYLE_NAME_BY_ROLE_TABLE_CAPTION 8_"/>
    <w:link w:val="MSGENFONTSTYLENAMETEMPLATEROLENUMBERMSGENFONTSTYLENAMEBYROLETABLECAPTION80"/>
    <w:rPr>
      <w:rFonts w:ascii="Arial" w:eastAsia="Arial" w:hAnsi="Arial" w:cs="Arial"/>
      <w:b w:val="0"/>
      <w:bCs w:val="0"/>
      <w:i w:val="0"/>
      <w:iCs w:val="0"/>
      <w:smallCaps w:val="0"/>
      <w:strike w:val="0"/>
      <w:sz w:val="18"/>
      <w:szCs w:val="18"/>
      <w:u w:val="none"/>
    </w:rPr>
  </w:style>
  <w:style w:type="character" w:customStyle="1" w:styleId="MSGENFONTSTYLENAMETEMPLATEROLEMSGENFONTSTYLENAMEBYROLETEXTMSGENFONTSTYLEMODIFERNAMETimesNewRoman1">
    <w:name w:val="MSG_EN_FONT_STYLE_NAME_TEMPLATE_ROLE MSG_EN_FONT_STYLE_NAME_BY_ROLE_TEXT + MSG_EN_FONT_STYLE_MODIFER_NAME Times New Roman1"/>
    <w:aliases w:val="MSG_EN_FONT_STYLE_MODIFER_SIZE 82,MSG_EN_FONT_STYLE_MODIFER_ITALIC8,MSG_EN_FONT_STYLE_MODIFER_SPACING 010"/>
    <w:rPr>
      <w:rFonts w:ascii="Times New Roman" w:eastAsia="Times New Roman" w:hAnsi="Times New Roman" w:cs="Times New Roman"/>
      <w:b w:val="0"/>
      <w:bCs w:val="0"/>
      <w:i/>
      <w:iCs/>
      <w:smallCaps w:val="0"/>
      <w:strike w:val="0"/>
      <w:color w:val="000000"/>
      <w:spacing w:val="-18"/>
      <w:w w:val="100"/>
      <w:position w:val="0"/>
      <w:sz w:val="16"/>
      <w:szCs w:val="16"/>
      <w:u w:val="none"/>
      <w:lang w:val="zh-CN"/>
    </w:rPr>
  </w:style>
  <w:style w:type="character" w:customStyle="1" w:styleId="MSGENFONTSTYLENAMETEMPLATEROLENUMBERMSGENFONTSTYLENAMEBYROLETEXT37">
    <w:name w:val="MSG_EN_FONT_STYLE_NAME_TEMPLATE_ROLE_NUMBER MSG_EN_FONT_STYLE_NAME_BY_ROLE_TEXT 37_"/>
    <w:link w:val="MSGENFONTSTYLENAMETEMPLATEROLENUMBERMSGENFONTSTYLENAMEBYROLETEXT370"/>
    <w:rPr>
      <w:rFonts w:ascii="Arial" w:eastAsia="Arial" w:hAnsi="Arial" w:cs="Arial"/>
      <w:b w:val="0"/>
      <w:bCs w:val="0"/>
      <w:i w:val="0"/>
      <w:iCs w:val="0"/>
      <w:smallCaps w:val="0"/>
      <w:strike w:val="0"/>
      <w:spacing w:val="-20"/>
      <w:sz w:val="20"/>
      <w:szCs w:val="20"/>
      <w:u w:val="none"/>
      <w:lang w:val="zh-CN"/>
    </w:rPr>
  </w:style>
  <w:style w:type="character" w:customStyle="1" w:styleId="MSGENFONTSTYLENAMETEMPLATEROLENUMBERMSGENFONTSTYLENAMEBYROLETABLECAPTION6MSGENFONTSTYLEMODIFERNAMETimesNewRoman">
    <w:name w:val="MSG_EN_FONT_STYLE_NAME_TEMPLATE_ROLE_NUMBER MSG_EN_FONT_STYLE_NAME_BY_ROLE_TABLE_CAPTION 6 + MSG_EN_FONT_STYLE_MODIFER_NAME Times New Roman"/>
    <w:aliases w:val="MSG_EN_FONT_STYLE_MODIFER_SIZE 41,MSG_EN_FONT_STYLE_MODIFER_SPACING 06"/>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rPr>
  </w:style>
  <w:style w:type="character" w:customStyle="1" w:styleId="font61">
    <w:name w:val="font61"/>
    <w:rPr>
      <w:rFonts w:ascii="Arial" w:hAnsi="Arial" w:cs="Arial"/>
      <w:i w:val="0"/>
      <w:color w:val="000000"/>
      <w:sz w:val="20"/>
      <w:szCs w:val="20"/>
      <w:u w:val="none"/>
      <w:vertAlign w:val="subscript"/>
    </w:rPr>
  </w:style>
  <w:style w:type="character" w:customStyle="1" w:styleId="MSGENFONTSTYLENAMETEMPLATEROLENUMBERMSGENFONTSTYLENAMEBYROLETEXT30Exact">
    <w:name w:val="MSG_EN_FONT_STYLE_NAME_TEMPLATE_ROLE_NUMBER MSG_EN_FONT_STYLE_NAME_BY_ROLE_TEXT 30 Exact"/>
    <w:link w:val="MSGENFONTSTYLENAMETEMPLATEROLENUMBERMSGENFONTSTYLENAMEBYROLETEXT30"/>
    <w:rPr>
      <w:rFonts w:ascii="Arial" w:eastAsia="Arial" w:hAnsi="Arial" w:cs="Arial"/>
      <w:b w:val="0"/>
      <w:bCs w:val="0"/>
      <w:i w:val="0"/>
      <w:iCs w:val="0"/>
      <w:smallCaps w:val="0"/>
      <w:strike w:val="0"/>
      <w:spacing w:val="7"/>
      <w:sz w:val="18"/>
      <w:szCs w:val="18"/>
      <w:u w:val="none"/>
    </w:rPr>
  </w:style>
  <w:style w:type="character" w:customStyle="1" w:styleId="MSGENFONTSTYLENAMETEMPLATEROLEMSGENFONTSTYLENAMEBYROLETEXTExact">
    <w:name w:val="MSG_EN_FONT_STYLE_NAME_TEMPLATE_ROLE MSG_EN_FONT_STYLE_NAME_BY_ROLE_TEXT Exact"/>
    <w:rPr>
      <w:rFonts w:ascii="Arial" w:eastAsia="Arial" w:hAnsi="Arial" w:cs="Arial"/>
      <w:b w:val="0"/>
      <w:bCs w:val="0"/>
      <w:i w:val="0"/>
      <w:iCs w:val="0"/>
      <w:smallCaps w:val="0"/>
      <w:strike w:val="0"/>
      <w:spacing w:val="1"/>
      <w:sz w:val="15"/>
      <w:szCs w:val="15"/>
      <w:u w:val="none"/>
      <w:lang w:val="zh-CN"/>
    </w:rPr>
  </w:style>
  <w:style w:type="character" w:customStyle="1" w:styleId="MSGENFONTSTYLENAMETEMPLATEROLENUMBERMSGENFONTSTYLENAMEBYROLETEXT29">
    <w:name w:val="MSG_EN_FONT_STYLE_NAME_TEMPLATE_ROLE_NUMBER MSG_EN_FONT_STYLE_NAME_BY_ROLE_TEXT 29_"/>
    <w:link w:val="MSGENFONTSTYLENAMETEMPLATEROLENUMBERMSGENFONTSTYLENAMEBYROLETEXT290"/>
    <w:rPr>
      <w:rFonts w:ascii="Arial" w:eastAsia="Arial" w:hAnsi="Arial" w:cs="Arial"/>
      <w:b w:val="0"/>
      <w:bCs w:val="0"/>
      <w:i w:val="0"/>
      <w:iCs w:val="0"/>
      <w:smallCaps w:val="0"/>
      <w:strike w:val="0"/>
      <w:spacing w:val="-10"/>
      <w:sz w:val="9"/>
      <w:szCs w:val="9"/>
      <w:u w:val="none"/>
      <w:lang w:val="zh-CN"/>
    </w:rPr>
  </w:style>
  <w:style w:type="character" w:customStyle="1" w:styleId="MSGENFONTSTYLENAMETEMPLATEROLEMSGENFONTSTYLENAMEBYROLETEXT2">
    <w:name w:val="MSG_EN_FONT_STYLE_NAME_TEMPLATE_ROLE MSG_EN_FONT_STYLE_NAME_BY_ROLE_TEXT2"/>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MSGENFONTSTYLENAMETEMPLATEROLENUMBERMSGENFONTSTYLENAMEBYROLETEXT7MSGENFONTSTYLEMODIFERNAMETimesNewRoman1">
    <w:name w:val="MSG_EN_FONT_STYLE_NAME_TEMPLATE_ROLE_NUMBER MSG_EN_FONT_STYLE_NAME_BY_ROLE_TEXT 7 + MSG_EN_FONT_STYLE_MODIFER_NAME Times New Roman1"/>
    <w:aliases w:val="MSG_EN_FONT_STYLE_MODIFER_SIZE 4.52,MSG_EN_FONT_STYLE_MODIFER_SPACING 011,MSG_EN_FONT_STYLE_MODIFER_SCALING 200 Exact"/>
    <w:rPr>
      <w:rFonts w:ascii="Times New Roman" w:eastAsia="Times New Roman" w:hAnsi="Times New Roman" w:cs="Times New Roman"/>
      <w:b w:val="0"/>
      <w:bCs w:val="0"/>
      <w:i w:val="0"/>
      <w:iCs w:val="0"/>
      <w:smallCaps w:val="0"/>
      <w:strike w:val="0"/>
      <w:color w:val="000000"/>
      <w:spacing w:val="0"/>
      <w:w w:val="200"/>
      <w:position w:val="0"/>
      <w:sz w:val="9"/>
      <w:szCs w:val="9"/>
      <w:u w:val="none"/>
      <w:lang w:val="en-US"/>
    </w:rPr>
  </w:style>
  <w:style w:type="character" w:customStyle="1" w:styleId="MSGENFONTSTYLENAMETEMPLATEROLENUMBERMSGENFONTSTYLENAMEBYROLETEXT47Exact1">
    <w:name w:val="MSG_EN_FONT_STYLE_NAME_TEMPLATE_ROLE_NUMBER MSG_EN_FONT_STYLE_NAME_BY_ROLE_TEXT 47 Exact1"/>
    <w:rPr>
      <w:rFonts w:ascii="Arial" w:eastAsia="Arial" w:hAnsi="Arial" w:cs="Arial"/>
      <w:b w:val="0"/>
      <w:bCs w:val="0"/>
      <w:i w:val="0"/>
      <w:iCs w:val="0"/>
      <w:smallCaps w:val="0"/>
      <w:strike w:val="0"/>
      <w:color w:val="8E8DC1"/>
      <w:spacing w:val="-26"/>
      <w:w w:val="200"/>
      <w:position w:val="0"/>
      <w:sz w:val="32"/>
      <w:szCs w:val="32"/>
      <w:u w:val="none"/>
      <w:lang w:val="en-US"/>
    </w:rPr>
  </w:style>
  <w:style w:type="character" w:customStyle="1" w:styleId="MSGENFONTSTYLENAMETEMPLATEROLENUMBERMSGENFONTSTYLENAMEBYROLETABLECAPTION4MSGENFONTSTYLEMODIFERSIZE95">
    <w:name w:val="MSG_EN_FONT_STYLE_NAME_TEMPLATE_ROLE_NUMBER MSG_EN_FONT_STYLE_NAME_BY_ROLE_TABLE_CAPTION 4 + MSG_EN_FONT_STYLE_MODIFER_SIZE 9.5"/>
    <w:rPr>
      <w:rFonts w:ascii="Arial" w:eastAsia="Arial" w:hAnsi="Arial" w:cs="Arial"/>
      <w:b w:val="0"/>
      <w:bCs w:val="0"/>
      <w:i w:val="0"/>
      <w:iCs w:val="0"/>
      <w:smallCaps w:val="0"/>
      <w:strike w:val="0"/>
      <w:color w:val="000000"/>
      <w:spacing w:val="0"/>
      <w:w w:val="100"/>
      <w:position w:val="0"/>
      <w:sz w:val="19"/>
      <w:szCs w:val="19"/>
      <w:u w:val="none"/>
      <w:lang w:val="en-US"/>
    </w:rPr>
  </w:style>
  <w:style w:type="character" w:customStyle="1" w:styleId="MSGENFONTSTYLENAMETEMPLATEROLENUMBERMSGENFONTSTYLENAMEBYROLETEXT18MSGENFONTSTYLEMODIFERSPACING0">
    <w:name w:val="MSG_EN_FONT_STYLE_NAME_TEMPLATE_ROLE_NUMBER MSG_EN_FONT_STYLE_NAME_BY_ROLE_TEXT 18 + MSG_EN_FONT_STYLE_MODIFER_SPACING 0"/>
    <w:rPr>
      <w:rFonts w:ascii="Times New Roman" w:eastAsia="Times New Roman" w:hAnsi="Times New Roman" w:cs="Times New Roman"/>
      <w:b w:val="0"/>
      <w:bCs w:val="0"/>
      <w:i w:val="0"/>
      <w:iCs w:val="0"/>
      <w:smallCaps w:val="0"/>
      <w:strike w:val="0"/>
      <w:color w:val="000000"/>
      <w:spacing w:val="-1"/>
      <w:w w:val="100"/>
      <w:position w:val="0"/>
      <w:sz w:val="11"/>
      <w:szCs w:val="11"/>
      <w:u w:val="none"/>
      <w:lang w:val="en-US"/>
    </w:rPr>
  </w:style>
  <w:style w:type="character" w:customStyle="1" w:styleId="MSGENFONTSTYLENAMETEMPLATEROLEMSGENFONTSTYLENAMEBYROLETEXTMSGENFONTSTYLEMODIFERNAMETimesNewRoman">
    <w:name w:val="MSG_EN_FONT_STYLE_NAME_TEMPLATE_ROLE MSG_EN_FONT_STYLE_NAME_BY_ROLE_TEXT + MSG_EN_FONT_STYLE_MODIFER_NAME Times New Roman"/>
    <w:aliases w:val="MSG_EN_FONT_STYLE_MODIFER_SIZE 5.55,MSG_EN_FONT_STYLE_MODIFER_SMALL_CAPS,MSG_EN_FONT_STYLE_MODIFER_SPACING 017"/>
    <w:rPr>
      <w:rFonts w:ascii="Times New Roman" w:eastAsia="Times New Roman" w:hAnsi="Times New Roman" w:cs="Times New Roman"/>
      <w:b w:val="0"/>
      <w:bCs w:val="0"/>
      <w:i w:val="0"/>
      <w:iCs w:val="0"/>
      <w:smallCaps/>
      <w:strike w:val="0"/>
      <w:color w:val="000000"/>
      <w:spacing w:val="5"/>
      <w:w w:val="100"/>
      <w:position w:val="0"/>
      <w:sz w:val="11"/>
      <w:szCs w:val="11"/>
      <w:u w:val="none"/>
      <w:lang w:val="en-US"/>
    </w:rPr>
  </w:style>
  <w:style w:type="character" w:customStyle="1" w:styleId="MSGENFONTSTYLENAMETEMPLATEROLENUMBERMSGENFONTSTYLENAMEBYROLETEXT39MSGENFONTSTYLEMODIFERSIZE9">
    <w:name w:val="MSG_EN_FONT_STYLE_NAME_TEMPLATE_ROLE_NUMBER MSG_EN_FONT_STYLE_NAME_BY_ROLE_TEXT 39 + MSG_EN_FONT_STYLE_MODIFER_SIZE 9"/>
    <w:aliases w:val="MSG_EN_FONT_STYLE_MODIFER_BOLD1,MSG_EN_FONT_STYLE_MODIFER_ITALIC1,MSG_EN_FONT_STYLE_MODIFER_SPACING -1 Exact1"/>
    <w:rPr>
      <w:rFonts w:ascii="Arial" w:eastAsia="Arial" w:hAnsi="Arial" w:cs="Arial"/>
      <w:b/>
      <w:bCs/>
      <w:i/>
      <w:iCs/>
      <w:smallCaps w:val="0"/>
      <w:strike w:val="0"/>
      <w:color w:val="000000"/>
      <w:spacing w:val="-20"/>
      <w:w w:val="100"/>
      <w:position w:val="0"/>
      <w:sz w:val="18"/>
      <w:szCs w:val="18"/>
      <w:u w:val="none"/>
      <w:lang w:val="en-US"/>
    </w:rPr>
  </w:style>
  <w:style w:type="character" w:customStyle="1" w:styleId="MSGENFONTSTYLENAMETEMPLATEROLEMSGENFONTSTYLENAMEBYROLERUNNINGTITLE">
    <w:name w:val="MSG_EN_FONT_STYLE_NAME_TEMPLATE_ROLE MSG_EN_FONT_STYLE_NAME_BY_ROLE_RUNNING_TITLE_"/>
    <w:link w:val="MSGENFONTSTYLENAMETEMPLATEROLEMSGENFONTSTYLENAMEBYROLERUNNINGTITLE0"/>
    <w:rPr>
      <w:b w:val="0"/>
      <w:bCs w:val="0"/>
      <w:i w:val="0"/>
      <w:iCs w:val="0"/>
      <w:smallCaps w:val="0"/>
      <w:strike w:val="0"/>
      <w:sz w:val="20"/>
      <w:szCs w:val="20"/>
      <w:u w:val="none"/>
    </w:rPr>
  </w:style>
  <w:style w:type="character" w:customStyle="1" w:styleId="MSGENFONTSTYLENAMETEMPLATEROLENUMBERMSGENFONTSTYLENAMEBYROLETEXT35MSGENFONTSTYLEMODIFERSIZE8">
    <w:name w:val="MSG_EN_FONT_STYLE_NAME_TEMPLATE_ROLE_NUMBER MSG_EN_FONT_STYLE_NAME_BY_ROLE_TEXT 35 + MSG_EN_FONT_STYLE_MODIFER_SIZE 8"/>
    <w:aliases w:val="MSG_EN_FONT_STYLE_MODIFER_NOT_ITALIC2,MSG_EN_FONT_STYLE_MODIFER_SPACING 015"/>
    <w:rPr>
      <w:rFonts w:ascii="Arial" w:eastAsia="Arial" w:hAnsi="Arial" w:cs="Arial"/>
      <w:b w:val="0"/>
      <w:bCs w:val="0"/>
      <w:i/>
      <w:iCs/>
      <w:smallCaps w:val="0"/>
      <w:strike w:val="0"/>
      <w:color w:val="000000"/>
      <w:spacing w:val="0"/>
      <w:w w:val="100"/>
      <w:position w:val="0"/>
      <w:sz w:val="16"/>
      <w:szCs w:val="16"/>
      <w:u w:val="none"/>
      <w:lang w:val="en-US"/>
    </w:rPr>
  </w:style>
  <w:style w:type="character" w:customStyle="1" w:styleId="MSGENFONTSTYLENAMETEMPLATEROLENUMBERMSGENFONTSTYLENAMEBYROLETEXT8Exact">
    <w:name w:val="MSG_EN_FONT_STYLE_NAME_TEMPLATE_ROLE_NUMBER MSG_EN_FONT_STYLE_NAME_BY_ROLE_TEXT 8 Exact"/>
    <w:link w:val="MSGENFONTSTYLENAMETEMPLATEROLENUMBERMSGENFONTSTYLENAMEBYROLETEXT8"/>
    <w:rPr>
      <w:rFonts w:ascii="Arial" w:eastAsia="Arial" w:hAnsi="Arial" w:cs="Arial"/>
      <w:b w:val="0"/>
      <w:bCs w:val="0"/>
      <w:i w:val="0"/>
      <w:iCs w:val="0"/>
      <w:smallCaps w:val="0"/>
      <w:strike w:val="0"/>
      <w:spacing w:val="5"/>
      <w:sz w:val="22"/>
      <w:szCs w:val="22"/>
      <w:u w:val="none"/>
    </w:rPr>
  </w:style>
  <w:style w:type="character" w:customStyle="1" w:styleId="MSGENFONTSTYLENAMETEMPLATEROLENUMBERMSGENFONTSTYLENAMEBYROLETEXT43Exact">
    <w:name w:val="MSG_EN_FONT_STYLE_NAME_TEMPLATE_ROLE_NUMBER MSG_EN_FONT_STYLE_NAME_BY_ROLE_TEXT 43 Exact"/>
    <w:link w:val="MSGENFONTSTYLENAMETEMPLATEROLENUMBERMSGENFONTSTYLENAMEBYROLETEXT43"/>
    <w:rPr>
      <w:rFonts w:ascii="宋体" w:eastAsia="宋体" w:hAnsi="宋体" w:cs="宋体"/>
      <w:b w:val="0"/>
      <w:bCs w:val="0"/>
      <w:i w:val="0"/>
      <w:iCs w:val="0"/>
      <w:smallCaps w:val="0"/>
      <w:strike w:val="0"/>
      <w:w w:val="75"/>
      <w:sz w:val="11"/>
      <w:szCs w:val="11"/>
      <w:u w:val="none"/>
      <w:lang w:val="zh-CN"/>
    </w:rPr>
  </w:style>
  <w:style w:type="character" w:customStyle="1" w:styleId="MSGENFONTSTYLENAMETEMPLATEROLENUMBERMSGENFONTSTYLENAMEBYROLETEXT20">
    <w:name w:val="MSG_EN_FONT_STYLE_NAME_TEMPLATE_ROLE_NUMBER MSG_EN_FONT_STYLE_NAME_BY_ROLE_TEXT 20_"/>
    <w:link w:val="MSGENFONTSTYLENAMETEMPLATEROLENUMBERMSGENFONTSTYLENAMEBYROLETEXT200"/>
    <w:rPr>
      <w:rFonts w:ascii="Arial" w:eastAsia="Arial" w:hAnsi="Arial" w:cs="Arial"/>
      <w:b w:val="0"/>
      <w:bCs w:val="0"/>
      <w:i w:val="0"/>
      <w:iCs w:val="0"/>
      <w:smallCaps w:val="0"/>
      <w:strike w:val="0"/>
      <w:sz w:val="9"/>
      <w:szCs w:val="9"/>
      <w:u w:val="none"/>
    </w:rPr>
  </w:style>
  <w:style w:type="character" w:customStyle="1" w:styleId="10">
    <w:name w:val="标题 1 字符"/>
    <w:link w:val="1"/>
    <w:uiPriority w:val="9"/>
    <w:rPr>
      <w:rFonts w:eastAsia="Times New Roman"/>
      <w:b/>
      <w:bCs/>
      <w:kern w:val="44"/>
      <w:sz w:val="32"/>
      <w:szCs w:val="44"/>
      <w:lang w:val="en-GB" w:eastAsia="en-US"/>
    </w:rPr>
  </w:style>
  <w:style w:type="character" w:customStyle="1" w:styleId="MSGENFONTSTYLENAMETEMPLATEROLENUMBERMSGENFONTSTYLENAMEBYROLETEXT25">
    <w:name w:val="MSG_EN_FONT_STYLE_NAME_TEMPLATE_ROLE_NUMBER MSG_EN_FONT_STYLE_NAME_BY_ROLE_TEXT 25_"/>
    <w:link w:val="MSGENFONTSTYLENAMETEMPLATEROLENUMBERMSGENFONTSTYLENAMEBYROLETEXT250"/>
    <w:rPr>
      <w:rFonts w:ascii="Arial" w:eastAsia="Arial" w:hAnsi="Arial" w:cs="Arial"/>
      <w:b w:val="0"/>
      <w:bCs w:val="0"/>
      <w:i w:val="0"/>
      <w:iCs w:val="0"/>
      <w:smallCaps w:val="0"/>
      <w:strike w:val="0"/>
      <w:sz w:val="20"/>
      <w:szCs w:val="20"/>
      <w:u w:val="none"/>
    </w:rPr>
  </w:style>
  <w:style w:type="character" w:customStyle="1" w:styleId="MSGENFONTSTYLENAMETEMPLATEROLENUMBERMSGENFONTSTYLENAMEBYROLETEXT36MSGENFONTSTYLEMODIFERSIZE92">
    <w:name w:val="MSG_EN_FONT_STYLE_NAME_TEMPLATE_ROLE_NUMBER MSG_EN_FONT_STYLE_NAME_BY_ROLE_TEXT 36 + MSG_EN_FONT_STYLE_MODIFER_SIZE 92"/>
    <w:aliases w:val="MSG_EN_FONT_STYLE_MODIFER_BOLD3,MSG_EN_FONT_STYLE_MODIFER_SPACING 07"/>
    <w:rPr>
      <w:rFonts w:ascii="Arial" w:eastAsia="Arial" w:hAnsi="Arial" w:cs="Arial"/>
      <w:b/>
      <w:bCs/>
      <w:i w:val="0"/>
      <w:iCs w:val="0"/>
      <w:smallCaps w:val="0"/>
      <w:strike w:val="0"/>
      <w:color w:val="000000"/>
      <w:spacing w:val="0"/>
      <w:w w:val="100"/>
      <w:position w:val="0"/>
      <w:sz w:val="18"/>
      <w:szCs w:val="18"/>
      <w:u w:val="none"/>
      <w:lang w:val="en-US"/>
    </w:rPr>
  </w:style>
  <w:style w:type="character" w:customStyle="1" w:styleId="MSGENFONTSTYLENAMETEMPLATEROLENUMBERMSGENFONTSTYLENAMEBYROLETEXT36MSGENFONTSTYLEMODIFERSIZE91">
    <w:name w:val="MSG_EN_FONT_STYLE_NAME_TEMPLATE_ROLE_NUMBER MSG_EN_FONT_STYLE_NAME_BY_ROLE_TEXT 36 + MSG_EN_FONT_STYLE_MODIFER_SIZE 91"/>
    <w:aliases w:val="MSG_EN_FONT_STYLE_MODIFER_ITALIC3,MSG_EN_FONT_STYLE_MODIFER_SPACING -11"/>
    <w:rPr>
      <w:rFonts w:ascii="Arial" w:eastAsia="Arial" w:hAnsi="Arial" w:cs="Arial"/>
      <w:b w:val="0"/>
      <w:bCs w:val="0"/>
      <w:i/>
      <w:iCs/>
      <w:smallCaps w:val="0"/>
      <w:strike w:val="0"/>
      <w:color w:val="000000"/>
      <w:spacing w:val="-20"/>
      <w:w w:val="100"/>
      <w:position w:val="0"/>
      <w:sz w:val="18"/>
      <w:szCs w:val="18"/>
      <w:u w:val="none"/>
      <w:lang w:val="en-US"/>
    </w:rPr>
  </w:style>
  <w:style w:type="character" w:customStyle="1" w:styleId="MSGENFONTSTYLENAMETEMPLATEROLENUMBERMSGENFONTSTYLENAMEBYROLETEXT39Exact">
    <w:name w:val="MSG_EN_FONT_STYLE_NAME_TEMPLATE_ROLE_NUMBER MSG_EN_FONT_STYLE_NAME_BY_ROLE_TEXT 39 Exact"/>
    <w:link w:val="MSGENFONTSTYLENAMETEMPLATEROLENUMBERMSGENFONTSTYLENAMEBYROLETEXT39"/>
    <w:rPr>
      <w:rFonts w:ascii="Arial" w:eastAsia="Arial" w:hAnsi="Arial" w:cs="Arial"/>
      <w:b w:val="0"/>
      <w:bCs w:val="0"/>
      <w:i w:val="0"/>
      <w:iCs w:val="0"/>
      <w:smallCaps w:val="0"/>
      <w:strike w:val="0"/>
      <w:spacing w:val="-5"/>
      <w:sz w:val="26"/>
      <w:szCs w:val="26"/>
      <w:u w:val="none"/>
    </w:rPr>
  </w:style>
  <w:style w:type="character" w:customStyle="1" w:styleId="MSGENFONTSTYLENAMETEMPLATEROLENUMBERMSGENFONTSTYLENAMEBYROLETEXT42MSGENFONTSTYLEMODIFERSIZE115">
    <w:name w:val="MSG_EN_FONT_STYLE_NAME_TEMPLATE_ROLE_NUMBER MSG_EN_FONT_STYLE_NAME_BY_ROLE_TEXT 42 + MSG_EN_FONT_STYLE_MODIFER_SIZE 11.5"/>
    <w:aliases w:val="MSG_EN_FONT_STYLE_MODIFER_BOLD7,MSG_EN_FONT_STYLE_MODIFER_SPACING 0 Exact16"/>
    <w:rPr>
      <w:rFonts w:ascii="Arial" w:eastAsia="Arial" w:hAnsi="Arial" w:cs="Arial"/>
      <w:b/>
      <w:bCs/>
      <w:i w:val="0"/>
      <w:iCs w:val="0"/>
      <w:smallCaps w:val="0"/>
      <w:strike w:val="0"/>
      <w:color w:val="000000"/>
      <w:spacing w:val="0"/>
      <w:w w:val="100"/>
      <w:position w:val="0"/>
      <w:sz w:val="23"/>
      <w:szCs w:val="23"/>
      <w:u w:val="none"/>
      <w:lang w:val="en-US"/>
    </w:rPr>
  </w:style>
  <w:style w:type="character" w:customStyle="1" w:styleId="MSGENFONTSTYLENAMETEMPLATEROLENUMBERMSGENFONTSTYLENAMEBYROLETEXT4Exact">
    <w:name w:val="MSG_EN_FONT_STYLE_NAME_TEMPLATE_ROLE_NUMBER MSG_EN_FONT_STYLE_NAME_BY_ROLE_TEXT 4 Exact"/>
    <w:link w:val="MSGENFONTSTYLENAMETEMPLATEROLENUMBERMSGENFONTSTYLENAMEBYROLETEXT4"/>
    <w:rPr>
      <w:rFonts w:ascii="Arial" w:eastAsia="Arial" w:hAnsi="Arial" w:cs="Arial"/>
      <w:b w:val="0"/>
      <w:bCs w:val="0"/>
      <w:i w:val="0"/>
      <w:iCs w:val="0"/>
      <w:smallCaps w:val="0"/>
      <w:strike w:val="0"/>
      <w:spacing w:val="11"/>
      <w:sz w:val="14"/>
      <w:szCs w:val="14"/>
      <w:u w:val="none"/>
      <w:lang w:val="zh-CN"/>
    </w:rPr>
  </w:style>
  <w:style w:type="character" w:customStyle="1" w:styleId="MSGENFONTSTYLENAMETEMPLATEROLEMSGENFONTSTYLENAMEBYROLETABLECAPTIONMSGENFONTSTYLEMODIFERSIZE81">
    <w:name w:val="MSG_EN_FONT_STYLE_NAME_TEMPLATE_ROLE MSG_EN_FONT_STYLE_NAME_BY_ROLE_TABLE_CAPTION + MSG_EN_FONT_STYLE_MODIFER_SIZE 81"/>
    <w:aliases w:val="MSG_EN_FONT_STYLE_MODIFER_SPACING 0 Exact1"/>
    <w:rPr>
      <w:rFonts w:ascii="Arial" w:eastAsia="Arial" w:hAnsi="Arial" w:cs="Arial"/>
      <w:b w:val="0"/>
      <w:bCs w:val="0"/>
      <w:i w:val="0"/>
      <w:iCs w:val="0"/>
      <w:smallCaps w:val="0"/>
      <w:strike w:val="0"/>
      <w:color w:val="000000"/>
      <w:spacing w:val="0"/>
      <w:w w:val="100"/>
      <w:position w:val="0"/>
      <w:sz w:val="16"/>
      <w:szCs w:val="16"/>
      <w:u w:val="none"/>
      <w:lang w:val="en-US"/>
    </w:rPr>
  </w:style>
  <w:style w:type="character" w:customStyle="1" w:styleId="font101">
    <w:name w:val="font101"/>
    <w:qFormat/>
    <w:rPr>
      <w:rFonts w:ascii="Arial" w:hAnsi="Arial" w:cs="Arial" w:hint="default"/>
      <w:b/>
      <w:color w:val="000000"/>
      <w:sz w:val="20"/>
      <w:szCs w:val="20"/>
      <w:u w:val="none"/>
      <w:vertAlign w:val="superscript"/>
    </w:rPr>
  </w:style>
  <w:style w:type="character" w:customStyle="1" w:styleId="MSGENFONTSTYLENAMETEMPLATEROLENUMBERMSGENFONTSTYLENAMEBYROLETEXT39MSGENFONTSTYLEMODIFERSIZE75">
    <w:name w:val="MSG_EN_FONT_STYLE_NAME_TEMPLATE_ROLE_NUMBER MSG_EN_FONT_STYLE_NAME_BY_ROLE_TEXT 39 + MSG_EN_FONT_STYLE_MODIFER_SIZE 7.5"/>
    <w:aliases w:val="MSG_EN_FONT_STYLE_MODIFER_ITALIC6,MSG_EN_FONT_STYLE_MODIFER_SPACING -12,MSG_EN_FONT_STYLE_MODIFER_SCALING 250 Exact"/>
    <w:rPr>
      <w:rFonts w:ascii="Arial" w:eastAsia="Arial" w:hAnsi="Arial" w:cs="Arial"/>
      <w:b w:val="0"/>
      <w:bCs w:val="0"/>
      <w:i/>
      <w:iCs/>
      <w:smallCaps w:val="0"/>
      <w:strike w:val="0"/>
      <w:color w:val="000000"/>
      <w:spacing w:val="-20"/>
      <w:w w:val="250"/>
      <w:position w:val="0"/>
      <w:sz w:val="15"/>
      <w:szCs w:val="15"/>
      <w:u w:val="none"/>
      <w:lang w:val="en-US"/>
    </w:rPr>
  </w:style>
  <w:style w:type="character" w:customStyle="1" w:styleId="MSGENFONTSTYLENAMETEMPLATEROLENUMBERMSGENFONTSTYLENAMEBYROLETABLECAPTION2MSGENFONTSTYLEMODIFERSIZE11">
    <w:name w:val="MSG_EN_FONT_STYLE_NAME_TEMPLATE_ROLE_NUMBER MSG_EN_FONT_STYLE_NAME_BY_ROLE_TABLE_CAPTION 2 + MSG_EN_FONT_STYLE_MODIFER_SIZE 11"/>
    <w:aliases w:val="MSG_EN_FONT_STYLE_MODIFER_SPACING 0 Exact5"/>
    <w:rPr>
      <w:rFonts w:ascii="Arial" w:eastAsia="Arial" w:hAnsi="Arial" w:cs="Arial"/>
      <w:b w:val="0"/>
      <w:bCs w:val="0"/>
      <w:i w:val="0"/>
      <w:iCs w:val="0"/>
      <w:smallCaps w:val="0"/>
      <w:strike w:val="0"/>
      <w:color w:val="000000"/>
      <w:spacing w:val="5"/>
      <w:w w:val="100"/>
      <w:position w:val="0"/>
      <w:sz w:val="22"/>
      <w:szCs w:val="22"/>
      <w:u w:val="none"/>
      <w:lang w:val="en-US"/>
    </w:rPr>
  </w:style>
  <w:style w:type="character" w:customStyle="1" w:styleId="MSGENFONTSTYLENAMETEMPLATEROLEMSGENFONTSTYLENAMEBYROLETEXTMSGENFONTSTYLEMODIFERITALIC">
    <w:name w:val="MSG_EN_FONT_STYLE_NAME_TEMPLATE_ROLE MSG_EN_FONT_STYLE_NAME_BY_ROLE_TEXT + MSG_EN_FONT_STYLE_MODIFER_ITALIC"/>
    <w:aliases w:val="MSG_EN_FONT_STYLE_MODIFER_SCALING 80"/>
    <w:rPr>
      <w:rFonts w:ascii="Arial" w:eastAsia="Arial" w:hAnsi="Arial" w:cs="Arial"/>
      <w:b w:val="0"/>
      <w:bCs w:val="0"/>
      <w:i/>
      <w:iCs/>
      <w:smallCaps w:val="0"/>
      <w:strike w:val="0"/>
      <w:color w:val="000000"/>
      <w:spacing w:val="0"/>
      <w:w w:val="80"/>
      <w:position w:val="0"/>
      <w:sz w:val="16"/>
      <w:szCs w:val="16"/>
      <w:u w:val="none"/>
      <w:lang w:val="en-US"/>
    </w:rPr>
  </w:style>
  <w:style w:type="character" w:customStyle="1" w:styleId="MSGENFONTSTYLENAMETEMPLATEROLENUMBERMSGENFONTSTYLENAMEBYROLETEXT39MSGENFONTSTYLEMODIFERSIZE85">
    <w:name w:val="MSG_EN_FONT_STYLE_NAME_TEMPLATE_ROLE_NUMBER MSG_EN_FONT_STYLE_NAME_BY_ROLE_TEXT 39 + MSG_EN_FONT_STYLE_MODIFER_SIZE 8.5"/>
    <w:aliases w:val="MSG_EN_FONT_STYLE_MODIFER_ITALIC2,MSG_EN_FONT_STYLE_MODIFER_SPACING -1 Exact"/>
    <w:rPr>
      <w:rFonts w:ascii="Arial" w:eastAsia="Arial" w:hAnsi="Arial" w:cs="Arial"/>
      <w:b w:val="0"/>
      <w:bCs w:val="0"/>
      <w:i/>
      <w:iCs/>
      <w:smallCaps w:val="0"/>
      <w:strike w:val="0"/>
      <w:color w:val="000000"/>
      <w:spacing w:val="-20"/>
      <w:w w:val="100"/>
      <w:position w:val="0"/>
      <w:sz w:val="17"/>
      <w:szCs w:val="17"/>
      <w:u w:val="none"/>
      <w:lang w:val="en-US"/>
    </w:rPr>
  </w:style>
  <w:style w:type="character" w:customStyle="1" w:styleId="MSGENFONTSTYLENAMETEMPLATEROLENUMBERMSGENFONTSTYLENAMEBYROLETEXT36MSGENFONTSTYLEMODIFERSIZE8">
    <w:name w:val="MSG_EN_FONT_STYLE_NAME_TEMPLATE_ROLE_NUMBER MSG_EN_FONT_STYLE_NAME_BY_ROLE_TEXT 36 + MSG_EN_FONT_STYLE_MODIFER_SIZE 8"/>
    <w:aliases w:val="MSG_EN_FONT_STYLE_MODIFER_SPACING 03"/>
    <w:rPr>
      <w:rFonts w:ascii="Arial" w:eastAsia="Arial" w:hAnsi="Arial" w:cs="Arial"/>
      <w:b w:val="0"/>
      <w:bCs w:val="0"/>
      <w:i w:val="0"/>
      <w:iCs w:val="0"/>
      <w:smallCaps w:val="0"/>
      <w:strike w:val="0"/>
      <w:color w:val="000000"/>
      <w:spacing w:val="0"/>
      <w:w w:val="100"/>
      <w:position w:val="0"/>
      <w:sz w:val="16"/>
      <w:szCs w:val="16"/>
      <w:u w:val="none"/>
      <w:lang w:val="zh-CN"/>
    </w:rPr>
  </w:style>
  <w:style w:type="character" w:customStyle="1" w:styleId="MSGENFONTSTYLENAMETEMPLATEROLELEVELMSGENFONTSTYLENAMEBYROLEHEADING2">
    <w:name w:val="MSG_EN_FONT_STYLE_NAME_TEMPLATE_ROLE_LEVEL MSG_EN_FONT_STYLE_NAME_BY_ROLE_HEADING 2_"/>
    <w:link w:val="MSGENFONTSTYLENAMETEMPLATEROLELEVELMSGENFONTSTYLENAMEBYROLEHEADING20"/>
    <w:rPr>
      <w:rFonts w:ascii="Arial" w:eastAsia="Arial" w:hAnsi="Arial" w:cs="Arial"/>
      <w:b w:val="0"/>
      <w:bCs w:val="0"/>
      <w:i w:val="0"/>
      <w:iCs w:val="0"/>
      <w:smallCaps w:val="0"/>
      <w:strike w:val="0"/>
      <w:sz w:val="16"/>
      <w:szCs w:val="16"/>
      <w:u w:val="none"/>
    </w:rPr>
  </w:style>
  <w:style w:type="character" w:customStyle="1" w:styleId="font21">
    <w:name w:val="font21"/>
    <w:rPr>
      <w:rFonts w:ascii="Arial Unicode MS" w:eastAsia="Arial Unicode MS" w:hAnsi="Arial Unicode MS" w:cs="Arial Unicode MS" w:hint="default"/>
      <w:i w:val="0"/>
      <w:color w:val="000000"/>
      <w:sz w:val="20"/>
      <w:szCs w:val="20"/>
      <w:u w:val="none"/>
    </w:rPr>
  </w:style>
  <w:style w:type="character" w:customStyle="1" w:styleId="MSGENFONTSTYLENAMETEMPLATEROLENUMBERMSGENFONTSTYLENAMEBYROLETABLECAPTION5MSGENFONTSTYLEMODIFERSIZE85">
    <w:name w:val="MSG_EN_FONT_STYLE_NAME_TEMPLATE_ROLE_NUMBER MSG_EN_FONT_STYLE_NAME_BY_ROLE_TABLE_CAPTION 5 + MSG_EN_FONT_STYLE_MODIFER_SIZE 8.5"/>
    <w:aliases w:val="MSG_EN_FONT_STYLE_MODIFER_ITALIC4,MSG_EN_FONT_STYLE_MODIFER_SPACING 01"/>
    <w:rPr>
      <w:rFonts w:ascii="Arial" w:eastAsia="Arial" w:hAnsi="Arial" w:cs="Arial"/>
      <w:b w:val="0"/>
      <w:bCs w:val="0"/>
      <w:i/>
      <w:iCs/>
      <w:smallCaps w:val="0"/>
      <w:strike w:val="0"/>
      <w:color w:val="000000"/>
      <w:spacing w:val="0"/>
      <w:w w:val="100"/>
      <w:position w:val="0"/>
      <w:sz w:val="17"/>
      <w:szCs w:val="17"/>
      <w:u w:val="none"/>
      <w:lang w:val="zh-CN"/>
    </w:rPr>
  </w:style>
  <w:style w:type="character" w:customStyle="1" w:styleId="MSGENFONTSTYLENAMETEMPLATEROLENUMBERMSGENFONTSTYLENAMEBYROLETEXT41Exact">
    <w:name w:val="MSG_EN_FONT_STYLE_NAME_TEMPLATE_ROLE_NUMBER MSG_EN_FONT_STYLE_NAME_BY_ROLE_TEXT 41 Exact"/>
    <w:link w:val="MSGENFONTSTYLENAMETEMPLATEROLENUMBERMSGENFONTSTYLENAMEBYROLETEXT41"/>
    <w:rPr>
      <w:rFonts w:ascii="Arial" w:eastAsia="Arial" w:hAnsi="Arial" w:cs="Arial"/>
      <w:b w:val="0"/>
      <w:bCs w:val="0"/>
      <w:i w:val="0"/>
      <w:iCs w:val="0"/>
      <w:smallCaps w:val="0"/>
      <w:strike w:val="0"/>
      <w:w w:val="250"/>
      <w:sz w:val="30"/>
      <w:szCs w:val="30"/>
      <w:u w:val="none"/>
    </w:rPr>
  </w:style>
  <w:style w:type="character" w:customStyle="1" w:styleId="font01">
    <w:name w:val="font01"/>
    <w:rPr>
      <w:rFonts w:ascii="宋体" w:eastAsia="宋体" w:hAnsi="宋体" w:cs="宋体" w:hint="eastAsia"/>
      <w:i w:val="0"/>
      <w:color w:val="000000"/>
      <w:sz w:val="20"/>
      <w:szCs w:val="20"/>
      <w:u w:val="none"/>
    </w:rPr>
  </w:style>
  <w:style w:type="character" w:customStyle="1" w:styleId="MSGENFONTSTYLENAMETEMPLATEROLENUMBERMSGENFONTSTYLENAMEBYROLETEXT28">
    <w:name w:val="MSG_EN_FONT_STYLE_NAME_TEMPLATE_ROLE_NUMBER MSG_EN_FONT_STYLE_NAME_BY_ROLE_TEXT 28_"/>
    <w:link w:val="MSGENFONTSTYLENAMETEMPLATEROLENUMBERMSGENFONTSTYLENAMEBYROLETEXT280"/>
    <w:rPr>
      <w:b w:val="0"/>
      <w:bCs w:val="0"/>
      <w:i w:val="0"/>
      <w:iCs w:val="0"/>
      <w:smallCaps w:val="0"/>
      <w:strike w:val="0"/>
      <w:sz w:val="8"/>
      <w:szCs w:val="8"/>
      <w:u w:val="none"/>
    </w:rPr>
  </w:style>
  <w:style w:type="character" w:customStyle="1" w:styleId="MSGENFONTSTYLENAMETEMPLATEROLENUMBERMSGENFONTSTYLENAMEBYROLETABLECAPTION2MSGENFONTSTYLEMODIFERSIZE5">
    <w:name w:val="MSG_EN_FONT_STYLE_NAME_TEMPLATE_ROLE_NUMBER MSG_EN_FONT_STYLE_NAME_BY_ROLE_TABLE_CAPTION 2 + MSG_EN_FONT_STYLE_MODIFER_SIZE 5"/>
    <w:aliases w:val="MSG_EN_FONT_STYLE_MODIFER_SCALING 150 Exact"/>
    <w:rPr>
      <w:rFonts w:ascii="Arial" w:eastAsia="Arial" w:hAnsi="Arial" w:cs="Arial"/>
      <w:b w:val="0"/>
      <w:bCs w:val="0"/>
      <w:i w:val="0"/>
      <w:iCs w:val="0"/>
      <w:smallCaps w:val="0"/>
      <w:strike w:val="0"/>
      <w:color w:val="000000"/>
      <w:spacing w:val="0"/>
      <w:w w:val="150"/>
      <w:position w:val="0"/>
      <w:sz w:val="10"/>
      <w:szCs w:val="10"/>
      <w:u w:val="none"/>
      <w:lang w:val="en-US"/>
    </w:rPr>
  </w:style>
  <w:style w:type="character" w:customStyle="1" w:styleId="MSGENFONTSTYLENAMETEMPLATEROLENUMBERMSGENFONTSTYLENAMEBYROLETEXT38MSGENFONTSTYLEMODIFERNAMESimSun">
    <w:name w:val="MSG_EN_FONT_STYLE_NAME_TEMPLATE_ROLE_NUMBER MSG_EN_FONT_STYLE_NAME_BY_ROLE_TEXT 38 + MSG_EN_FONT_STYLE_MODIFER_NAME SimSun"/>
    <w:aliases w:val="MSG_EN_FONT_STYLE_MODIFER_SIZE 10.5,MSG_EN_FONT_STYLE_MODIFER_NOT_BOLD6"/>
    <w:rPr>
      <w:rFonts w:ascii="宋体" w:eastAsia="宋体" w:hAnsi="宋体" w:cs="宋体"/>
      <w:b/>
      <w:bCs/>
      <w:i w:val="0"/>
      <w:iCs w:val="0"/>
      <w:smallCaps w:val="0"/>
      <w:strike w:val="0"/>
      <w:color w:val="000000"/>
      <w:spacing w:val="0"/>
      <w:w w:val="100"/>
      <w:position w:val="0"/>
      <w:sz w:val="21"/>
      <w:szCs w:val="21"/>
      <w:u w:val="none"/>
      <w:lang w:val="zh-CN"/>
    </w:rPr>
  </w:style>
  <w:style w:type="character" w:customStyle="1" w:styleId="MSGENFONTSTYLENAMETEMPLATEROLEMSGENFONTSTYLENAMEBYROLETABLECAPTIONMSGENFONTSTYLEMODIFERSIZE10">
    <w:name w:val="MSG_EN_FONT_STYLE_NAME_TEMPLATE_ROLE MSG_EN_FONT_STYLE_NAME_BY_ROLE_TABLE_CAPTION + MSG_EN_FONT_STYLE_MODIFER_SIZE 10"/>
    <w:aliases w:val="MSG_EN_FONT_STYLE_MODIFER_BOLD2,MSG_EN_FONT_STYLE_MODIFER_ITALIC7,MSG_EN_FONT_STYLE_MODIFER_SPACING 0 Exact6"/>
    <w:rPr>
      <w:rFonts w:ascii="Arial" w:eastAsia="Arial" w:hAnsi="Arial" w:cs="Arial"/>
      <w:b/>
      <w:bCs/>
      <w:i/>
      <w:iCs/>
      <w:smallCaps w:val="0"/>
      <w:strike w:val="0"/>
      <w:color w:val="000000"/>
      <w:spacing w:val="0"/>
      <w:w w:val="100"/>
      <w:position w:val="0"/>
      <w:sz w:val="20"/>
      <w:szCs w:val="20"/>
      <w:u w:val="none"/>
      <w:lang w:val="en-US"/>
    </w:rPr>
  </w:style>
  <w:style w:type="character" w:customStyle="1" w:styleId="ad">
    <w:name w:val="副标题 字符"/>
    <w:link w:val="ae"/>
    <w:rPr>
      <w:b/>
      <w:bCs/>
      <w:kern w:val="2"/>
      <w:sz w:val="30"/>
      <w:szCs w:val="24"/>
      <w:u w:val="single"/>
    </w:rPr>
  </w:style>
  <w:style w:type="character" w:customStyle="1" w:styleId="MSGENFONTSTYLENAMETEMPLATEROLENUMBERMSGENFONTSTYLENAMEBYROLETEXT9MSGENFONTSTYLEMODIFERNAMETimesNewRoman">
    <w:name w:val="MSG_EN_FONT_STYLE_NAME_TEMPLATE_ROLE_NUMBER MSG_EN_FONT_STYLE_NAME_BY_ROLE_TEXT 9 + MSG_EN_FONT_STYLE_MODIFER_NAME Times New Roman"/>
    <w:aliases w:val="MSG_EN_FONT_STYLE_MODIFER_SIZE 5.54,MSG_EN_FONT_STYLE_MODIFER_SPACING 0 Exact11"/>
    <w:rPr>
      <w:rFonts w:ascii="Times New Roman" w:eastAsia="Times New Roman" w:hAnsi="Times New Roman" w:cs="Times New Roman"/>
      <w:b w:val="0"/>
      <w:bCs w:val="0"/>
      <w:i w:val="0"/>
      <w:iCs w:val="0"/>
      <w:smallCaps w:val="0"/>
      <w:strike w:val="0"/>
      <w:color w:val="000000"/>
      <w:spacing w:val="-10"/>
      <w:w w:val="100"/>
      <w:position w:val="0"/>
      <w:sz w:val="11"/>
      <w:szCs w:val="11"/>
      <w:u w:val="none"/>
      <w:lang w:val="en-US"/>
    </w:rPr>
  </w:style>
  <w:style w:type="character" w:customStyle="1" w:styleId="MSGENFONTSTYLENAMETEMPLATEROLENUMBERMSGENFONTSTYLENAMEBYROLETEXT45Exact">
    <w:name w:val="MSG_EN_FONT_STYLE_NAME_TEMPLATE_ROLE_NUMBER MSG_EN_FONT_STYLE_NAME_BY_ROLE_TEXT 45 Exact"/>
    <w:link w:val="MSGENFONTSTYLENAMETEMPLATEROLENUMBERMSGENFONTSTYLENAMEBYROLETEXT45"/>
    <w:rPr>
      <w:rFonts w:ascii="Arial" w:eastAsia="Arial" w:hAnsi="Arial" w:cs="Arial"/>
      <w:b w:val="0"/>
      <w:bCs w:val="0"/>
      <w:i w:val="0"/>
      <w:iCs w:val="0"/>
      <w:smallCaps w:val="0"/>
      <w:strike w:val="0"/>
      <w:sz w:val="116"/>
      <w:szCs w:val="116"/>
      <w:u w:val="none"/>
    </w:rPr>
  </w:style>
  <w:style w:type="character" w:customStyle="1" w:styleId="MSGENFONTSTYLENAMETEMPLATEROLEMSGENFONTSTYLENAMEBYROLETABLECAPTIONExact">
    <w:name w:val="MSG_EN_FONT_STYLE_NAME_TEMPLATE_ROLE MSG_EN_FONT_STYLE_NAME_BY_ROLE_TABLE_CAPTION Exact"/>
    <w:link w:val="MSGENFONTSTYLENAMETEMPLATEROLEMSGENFONTSTYLENAMEBYROLETABLECAPTION"/>
    <w:rPr>
      <w:rFonts w:ascii="Arial" w:eastAsia="Arial" w:hAnsi="Arial" w:cs="Arial"/>
      <w:b w:val="0"/>
      <w:bCs w:val="0"/>
      <w:i w:val="0"/>
      <w:iCs w:val="0"/>
      <w:smallCaps w:val="0"/>
      <w:strike w:val="0"/>
      <w:spacing w:val="8"/>
      <w:sz w:val="12"/>
      <w:szCs w:val="12"/>
      <w:u w:val="none"/>
    </w:rPr>
  </w:style>
  <w:style w:type="character" w:customStyle="1" w:styleId="MSGENFONTSTYLENAMETEMPLATEROLENUMBERMSGENFONTSTYLENAMEBYROLETEXT6Exact">
    <w:name w:val="MSG_EN_FONT_STYLE_NAME_TEMPLATE_ROLE_NUMBER MSG_EN_FONT_STYLE_NAME_BY_ROLE_TEXT 6 Exact"/>
    <w:link w:val="MSGENFONTSTYLENAMETEMPLATEROLENUMBERMSGENFONTSTYLENAMEBYROLETEXT6"/>
    <w:rPr>
      <w:rFonts w:ascii="Arial" w:eastAsia="Arial" w:hAnsi="Arial" w:cs="Arial"/>
      <w:b w:val="0"/>
      <w:bCs w:val="0"/>
      <w:i w:val="0"/>
      <w:iCs w:val="0"/>
      <w:smallCaps w:val="0"/>
      <w:strike w:val="0"/>
      <w:spacing w:val="2"/>
      <w:sz w:val="14"/>
      <w:szCs w:val="14"/>
      <w:u w:val="none"/>
      <w:lang w:val="zh-CN"/>
    </w:rPr>
  </w:style>
  <w:style w:type="character" w:customStyle="1" w:styleId="MSGENFONTSTYLENAMETEMPLATEROLENUMBERMSGENFONTSTYLENAMEBYROLETEXT9MSGENFONTSTYLEMODIFERSPACING0Exact">
    <w:name w:val="MSG_EN_FONT_STYLE_NAME_TEMPLATE_ROLE_NUMBER MSG_EN_FONT_STYLE_NAME_BY_ROLE_TEXT 9 + MSG_EN_FONT_STYLE_MODIFER_SPACING 0 Exact"/>
    <w:rPr>
      <w:rFonts w:ascii="Arial" w:eastAsia="Arial" w:hAnsi="Arial" w:cs="Arial"/>
      <w:b w:val="0"/>
      <w:bCs w:val="0"/>
      <w:i w:val="0"/>
      <w:iCs w:val="0"/>
      <w:smallCaps w:val="0"/>
      <w:strike w:val="0"/>
      <w:color w:val="000000"/>
      <w:spacing w:val="-10"/>
      <w:w w:val="100"/>
      <w:position w:val="0"/>
      <w:sz w:val="20"/>
      <w:szCs w:val="20"/>
      <w:u w:val="none"/>
      <w:lang w:val="en-US"/>
    </w:rPr>
  </w:style>
  <w:style w:type="character" w:customStyle="1" w:styleId="MSGENFONTSTYLENAMETEMPLATEROLENUMBERMSGENFONTSTYLENAMEBYROLETABLECAPTION5MSGENFONTSTYLEMODIFERSPACING0">
    <w:name w:val="MSG_EN_FONT_STYLE_NAME_TEMPLATE_ROLE_NUMBER MSG_EN_FONT_STYLE_NAME_BY_ROLE_TABLE_CAPTION 5 + MSG_EN_FONT_STYLE_MODIFER_SPACING 0"/>
    <w:aliases w:val="MSG_EN_FONT_STYLE_MODIFER_SCALING 250"/>
    <w:rPr>
      <w:rFonts w:ascii="Arial" w:eastAsia="Arial" w:hAnsi="Arial" w:cs="Arial"/>
      <w:b w:val="0"/>
      <w:bCs w:val="0"/>
      <w:i w:val="0"/>
      <w:iCs w:val="0"/>
      <w:smallCaps w:val="0"/>
      <w:strike w:val="0"/>
      <w:color w:val="000000"/>
      <w:spacing w:val="0"/>
      <w:w w:val="250"/>
      <w:position w:val="0"/>
      <w:sz w:val="8"/>
      <w:szCs w:val="8"/>
      <w:u w:val="none"/>
      <w:lang w:val="en-US"/>
    </w:rPr>
  </w:style>
  <w:style w:type="character" w:customStyle="1" w:styleId="MSGENFONTSTYLENAMETEMPLATEROLENUMBERMSGENFONTSTYLENAMEBYROLETEXT381">
    <w:name w:val="MSG_EN_FONT_STYLE_NAME_TEMPLATE_ROLE_NUMBER MSG_EN_FONT_STYLE_NAME_BY_ROLE_TEXT 381"/>
    <w:rPr>
      <w:rFonts w:ascii="Arial" w:eastAsia="Arial" w:hAnsi="Arial" w:cs="Arial"/>
      <w:b w:val="0"/>
      <w:bCs w:val="0"/>
      <w:i w:val="0"/>
      <w:iCs w:val="0"/>
      <w:smallCaps w:val="0"/>
      <w:strike w:val="0"/>
      <w:color w:val="000000"/>
      <w:spacing w:val="0"/>
      <w:w w:val="100"/>
      <w:position w:val="0"/>
      <w:sz w:val="22"/>
      <w:szCs w:val="22"/>
      <w:u w:val="none"/>
      <w:lang w:val="en-US"/>
    </w:rPr>
  </w:style>
  <w:style w:type="character" w:customStyle="1" w:styleId="MSGENFONTSTYLENAMETEMPLATEROLENUMBERMSGENFONTSTYLENAMEBYROLETEXT10Exact">
    <w:name w:val="MSG_EN_FONT_STYLE_NAME_TEMPLATE_ROLE_NUMBER MSG_EN_FONT_STYLE_NAME_BY_ROLE_TEXT 10 Exact"/>
    <w:link w:val="MSGENFONTSTYLENAMETEMPLATEROLENUMBERMSGENFONTSTYLENAMEBYROLETEXT10"/>
    <w:rPr>
      <w:b w:val="0"/>
      <w:bCs w:val="0"/>
      <w:i w:val="0"/>
      <w:iCs w:val="0"/>
      <w:smallCaps w:val="0"/>
      <w:strike w:val="0"/>
      <w:sz w:val="12"/>
      <w:szCs w:val="12"/>
      <w:u w:val="none"/>
    </w:rPr>
  </w:style>
  <w:style w:type="character" w:customStyle="1" w:styleId="MSGENFONTSTYLENAMETEMPLATEROLENUMBERMSGENFONTSTYLENAMEBYROLETEXT36MSGENFONTSTYLEMODIFERSIZE9">
    <w:name w:val="MSG_EN_FONT_STYLE_NAME_TEMPLATE_ROLE_NUMBER MSG_EN_FONT_STYLE_NAME_BY_ROLE_TEXT 36 + MSG_EN_FONT_STYLE_MODIFER_SIZE 9"/>
    <w:aliases w:val="MSG_EN_FONT_STYLE_MODIFER_ITALIC10,MSG_EN_FONT_STYLE_MODIFER_SPACING 018"/>
    <w:rPr>
      <w:rFonts w:ascii="Arial" w:eastAsia="Arial" w:hAnsi="Arial" w:cs="Arial"/>
      <w:b w:val="0"/>
      <w:bCs w:val="0"/>
      <w:i/>
      <w:iCs/>
      <w:smallCaps w:val="0"/>
      <w:strike w:val="0"/>
      <w:color w:val="000000"/>
      <w:spacing w:val="0"/>
      <w:w w:val="100"/>
      <w:position w:val="0"/>
      <w:sz w:val="18"/>
      <w:szCs w:val="18"/>
      <w:u w:val="none"/>
      <w:lang w:val="zh-CN"/>
    </w:rPr>
  </w:style>
  <w:style w:type="character" w:customStyle="1" w:styleId="MSGENFONTSTYLENAMETEMPLATEROLEMSGENFONTSTYLENAMEBYROLETEXTMSGENFONTSTYLEMODIFERBOLD">
    <w:name w:val="MSG_EN_FONT_STYLE_NAME_TEMPLATE_ROLE MSG_EN_FONT_STYLE_NAME_BY_ROLE_TEXT + MSG_EN_FONT_STYLE_MODIFER_BOLD"/>
    <w:aliases w:val="MSG_EN_FONT_STYLE_MODIFER_SPACING 0"/>
    <w:rPr>
      <w:rFonts w:ascii="Arial" w:eastAsia="Arial" w:hAnsi="Arial" w:cs="Arial"/>
      <w:b/>
      <w:bCs/>
      <w:i w:val="0"/>
      <w:iCs w:val="0"/>
      <w:smallCaps w:val="0"/>
      <w:strike w:val="0"/>
      <w:color w:val="000000"/>
      <w:spacing w:val="3"/>
      <w:w w:val="100"/>
      <w:position w:val="0"/>
      <w:sz w:val="15"/>
      <w:szCs w:val="15"/>
      <w:u w:val="none"/>
      <w:lang w:val="en-US"/>
    </w:rPr>
  </w:style>
  <w:style w:type="character" w:customStyle="1" w:styleId="MSGENFONTSTYLENAMETEMPLATEROLENUMBERMSGENFONTSTYLENAMEBYROLETABLECAPTION4MSGENFONTSTYLEMODIFERSIZE10">
    <w:name w:val="MSG_EN_FONT_STYLE_NAME_TEMPLATE_ROLE_NUMBER MSG_EN_FONT_STYLE_NAME_BY_ROLE_TABLE_CAPTION 4 + MSG_EN_FONT_STYLE_MODIFER_SIZE 10"/>
    <w:rPr>
      <w:rFonts w:ascii="Arial" w:eastAsia="Arial" w:hAnsi="Arial" w:cs="Arial"/>
      <w:b w:val="0"/>
      <w:bCs w:val="0"/>
      <w:i w:val="0"/>
      <w:iCs w:val="0"/>
      <w:smallCaps w:val="0"/>
      <w:strike w:val="0"/>
      <w:color w:val="000000"/>
      <w:spacing w:val="0"/>
      <w:w w:val="100"/>
      <w:position w:val="0"/>
      <w:sz w:val="20"/>
      <w:szCs w:val="20"/>
      <w:u w:val="none"/>
      <w:lang w:val="en-US"/>
    </w:rPr>
  </w:style>
  <w:style w:type="character" w:customStyle="1" w:styleId="MSGENFONTSTYLENAMETEMPLATEROLEMSGENFONTSTYLENAMEBYROLETEXTMSGENFONTSTYLEMODIFERNAMESimSun">
    <w:name w:val="MSG_EN_FONT_STYLE_NAME_TEMPLATE_ROLE MSG_EN_FONT_STYLE_NAME_BY_ROLE_TEXT + MSG_EN_FONT_STYLE_MODIFER_NAME SimSun"/>
    <w:aliases w:val="MSG_EN_FONT_STYLE_MODIFER_SIZE 4"/>
    <w:rPr>
      <w:rFonts w:ascii="宋体" w:eastAsia="宋体" w:hAnsi="宋体" w:cs="宋体"/>
      <w:b w:val="0"/>
      <w:bCs w:val="0"/>
      <w:i w:val="0"/>
      <w:iCs w:val="0"/>
      <w:smallCaps w:val="0"/>
      <w:strike w:val="0"/>
      <w:color w:val="000000"/>
      <w:spacing w:val="0"/>
      <w:w w:val="100"/>
      <w:position w:val="0"/>
      <w:sz w:val="8"/>
      <w:szCs w:val="8"/>
      <w:u w:val="none"/>
      <w:lang w:val="zh-CN"/>
    </w:rPr>
  </w:style>
  <w:style w:type="character" w:customStyle="1" w:styleId="MSGENFONTSTYLENAMETEMPLATEROLENUMBERMSGENFONTSTYLENAMEBYROLETEXT22">
    <w:name w:val="MSG_EN_FONT_STYLE_NAME_TEMPLATE_ROLE_NUMBER MSG_EN_FONT_STYLE_NAME_BY_ROLE_TEXT 22_"/>
    <w:link w:val="MSGENFONTSTYLENAMETEMPLATEROLENUMBERMSGENFONTSTYLENAMEBYROLETEXT220"/>
    <w:rPr>
      <w:rFonts w:ascii="Arial" w:eastAsia="Arial" w:hAnsi="Arial" w:cs="Arial"/>
      <w:b w:val="0"/>
      <w:bCs w:val="0"/>
      <w:i w:val="0"/>
      <w:iCs w:val="0"/>
      <w:smallCaps w:val="0"/>
      <w:strike w:val="0"/>
      <w:sz w:val="22"/>
      <w:szCs w:val="22"/>
      <w:u w:val="none"/>
    </w:rPr>
  </w:style>
  <w:style w:type="character" w:customStyle="1" w:styleId="MSGENFONTSTYLENAMETEMPLATEROLENUMBERMSGENFONTSTYLENAMEBYROLETEXT5Exact">
    <w:name w:val="MSG_EN_FONT_STYLE_NAME_TEMPLATE_ROLE_NUMBER MSG_EN_FONT_STYLE_NAME_BY_ROLE_TEXT 5 Exact"/>
    <w:link w:val="MSGENFONTSTYLENAMETEMPLATEROLENUMBERMSGENFONTSTYLENAMEBYROLETEXT5"/>
    <w:rPr>
      <w:rFonts w:ascii="Arial" w:eastAsia="Arial" w:hAnsi="Arial" w:cs="Arial"/>
      <w:b w:val="0"/>
      <w:bCs w:val="0"/>
      <w:i w:val="0"/>
      <w:iCs w:val="0"/>
      <w:smallCaps w:val="0"/>
      <w:strike w:val="0"/>
      <w:spacing w:val="11"/>
      <w:sz w:val="14"/>
      <w:szCs w:val="14"/>
      <w:u w:val="none"/>
      <w:lang w:val="zh-CN"/>
    </w:rPr>
  </w:style>
  <w:style w:type="character" w:customStyle="1" w:styleId="MSGENFONTSTYLENAMETEMPLATEROLENUMBERMSGENFONTSTYLENAMEBYROLETABLECAPTION5MSGENFONTSTYLEMODIFERSPACING01">
    <w:name w:val="MSG_EN_FONT_STYLE_NAME_TEMPLATE_ROLE_NUMBER MSG_EN_FONT_STYLE_NAME_BY_ROLE_TABLE_CAPTION 5 + MSG_EN_FONT_STYLE_MODIFER_SPACING 01"/>
    <w:aliases w:val="MSG_EN_FONT_STYLE_MODIFER_SCALING 200"/>
    <w:rPr>
      <w:rFonts w:ascii="Arial" w:eastAsia="Arial" w:hAnsi="Arial" w:cs="Arial"/>
      <w:b w:val="0"/>
      <w:bCs w:val="0"/>
      <w:i w:val="0"/>
      <w:iCs w:val="0"/>
      <w:smallCaps w:val="0"/>
      <w:strike w:val="0"/>
      <w:color w:val="000000"/>
      <w:spacing w:val="0"/>
      <w:w w:val="200"/>
      <w:position w:val="0"/>
      <w:sz w:val="8"/>
      <w:szCs w:val="8"/>
      <w:u w:val="none"/>
      <w:lang w:val="en-US"/>
    </w:rPr>
  </w:style>
  <w:style w:type="character" w:customStyle="1" w:styleId="MSGENFONTSTYLENAMETEMPLATEROLENUMBERMSGENFONTSTYLENAMEBYROLETEXT2100">
    <w:name w:val="MSG_EN_FONT_STYLE_NAME_TEMPLATE_ROLE_NUMBER MSG_EN_FONT_STYLE_NAME_BY_ROLE_TEXT 210"/>
    <w:rPr>
      <w:rFonts w:ascii="Arial" w:eastAsia="Arial" w:hAnsi="Arial" w:cs="Arial"/>
      <w:b w:val="0"/>
      <w:bCs w:val="0"/>
      <w:i w:val="0"/>
      <w:iCs w:val="0"/>
      <w:smallCaps w:val="0"/>
      <w:strike w:val="0"/>
      <w:color w:val="000000"/>
      <w:spacing w:val="0"/>
      <w:w w:val="100"/>
      <w:position w:val="0"/>
      <w:sz w:val="16"/>
      <w:szCs w:val="16"/>
      <w:u w:val="single"/>
      <w:lang w:val="en-US"/>
    </w:rPr>
  </w:style>
  <w:style w:type="character" w:customStyle="1" w:styleId="MSGENFONTSTYLENAMETEMPLATEROLENUMBERMSGENFONTSTYLENAMEBYROLETABLECAPTION7">
    <w:name w:val="MSG_EN_FONT_STYLE_NAME_TEMPLATE_ROLE_NUMBER MSG_EN_FONT_STYLE_NAME_BY_ROLE_TABLE_CAPTION 7_"/>
    <w:link w:val="MSGENFONTSTYLENAMETEMPLATEROLENUMBERMSGENFONTSTYLENAMEBYROLETABLECAPTION70"/>
    <w:rPr>
      <w:rFonts w:ascii="Arial" w:eastAsia="Arial" w:hAnsi="Arial" w:cs="Arial"/>
      <w:b w:val="0"/>
      <w:bCs w:val="0"/>
      <w:i w:val="0"/>
      <w:iCs w:val="0"/>
      <w:smallCaps w:val="0"/>
      <w:strike w:val="0"/>
      <w:spacing w:val="10"/>
      <w:sz w:val="14"/>
      <w:szCs w:val="14"/>
      <w:u w:val="none"/>
    </w:rPr>
  </w:style>
  <w:style w:type="character" w:customStyle="1" w:styleId="MSGENFONTSTYLENAMETEMPLATEROLEMSGENFONTSTYLENAMEBYROLETEXTMSGENFONTSTYLEMODIFERNAMESimSun2">
    <w:name w:val="MSG_EN_FONT_STYLE_NAME_TEMPLATE_ROLE MSG_EN_FONT_STYLE_NAME_BY_ROLE_TEXT + MSG_EN_FONT_STYLE_MODIFER_NAME SimSun2"/>
    <w:aliases w:val="MSG_EN_FONT_STYLE_MODIFER_SIZE 5.53"/>
    <w:rPr>
      <w:rFonts w:ascii="宋体" w:eastAsia="宋体" w:hAnsi="宋体" w:cs="宋体"/>
      <w:b w:val="0"/>
      <w:bCs w:val="0"/>
      <w:i w:val="0"/>
      <w:iCs w:val="0"/>
      <w:smallCaps w:val="0"/>
      <w:strike w:val="0"/>
      <w:color w:val="000000"/>
      <w:spacing w:val="0"/>
      <w:w w:val="100"/>
      <w:position w:val="0"/>
      <w:sz w:val="11"/>
      <w:szCs w:val="11"/>
      <w:u w:val="none"/>
      <w:lang w:val="zh-CN"/>
    </w:rPr>
  </w:style>
  <w:style w:type="character" w:styleId="af">
    <w:name w:val="Hyperlink"/>
    <w:uiPriority w:val="99"/>
    <w:unhideWhenUsed/>
    <w:rPr>
      <w:color w:val="0000FF"/>
      <w:u w:val="single"/>
    </w:rPr>
  </w:style>
  <w:style w:type="character" w:styleId="af0">
    <w:name w:val="FollowedHyperlink"/>
    <w:uiPriority w:val="99"/>
    <w:unhideWhenUsed/>
    <w:rPr>
      <w:color w:val="800080"/>
      <w:u w:val="single"/>
    </w:rPr>
  </w:style>
  <w:style w:type="character" w:customStyle="1" w:styleId="font81">
    <w:name w:val="font81"/>
    <w:rPr>
      <w:rFonts w:ascii="Arial" w:hAnsi="Arial" w:cs="Arial"/>
      <w:i w:val="0"/>
      <w:color w:val="000000"/>
      <w:sz w:val="18"/>
      <w:szCs w:val="18"/>
      <w:u w:val="none"/>
    </w:rPr>
  </w:style>
  <w:style w:type="character" w:customStyle="1" w:styleId="MSGENFONTSTYLENAMETEMPLATEROLENUMBERMSGENFONTSTYLENAMEBYROLETEXT11MSGENFONTSTYLEMODIFERSIZE7">
    <w:name w:val="MSG_EN_FONT_STYLE_NAME_TEMPLATE_ROLE_NUMBER MSG_EN_FONT_STYLE_NAME_BY_ROLE_TEXT 11 + MSG_EN_FONT_STYLE_MODIFER_SIZE 7"/>
    <w:aliases w:val="MSG_EN_FONT_STYLE_MODIFER_SPACING 0 Exact10"/>
    <w:rPr>
      <w:rFonts w:ascii="Arial" w:eastAsia="Arial" w:hAnsi="Arial" w:cs="Arial"/>
      <w:b w:val="0"/>
      <w:bCs w:val="0"/>
      <w:i w:val="0"/>
      <w:iCs w:val="0"/>
      <w:smallCaps w:val="0"/>
      <w:strike w:val="0"/>
      <w:color w:val="000000"/>
      <w:spacing w:val="0"/>
      <w:w w:val="100"/>
      <w:position w:val="0"/>
      <w:sz w:val="14"/>
      <w:szCs w:val="14"/>
      <w:u w:val="none"/>
      <w:lang w:val="en-US"/>
    </w:rPr>
  </w:style>
  <w:style w:type="character" w:customStyle="1" w:styleId="MSGENFONTSTYLENAMETEMPLATEROLENUMBERMSGENFONTSTYLENAMEBYROLETEXT42Exact">
    <w:name w:val="MSG_EN_FONT_STYLE_NAME_TEMPLATE_ROLE_NUMBER MSG_EN_FONT_STYLE_NAME_BY_ROLE_TEXT 42 Exact"/>
    <w:link w:val="MSGENFONTSTYLENAMETEMPLATEROLENUMBERMSGENFONTSTYLENAMEBYROLETEXT42"/>
    <w:rPr>
      <w:rFonts w:ascii="Arial" w:eastAsia="Arial" w:hAnsi="Arial" w:cs="Arial"/>
      <w:b w:val="0"/>
      <w:bCs w:val="0"/>
      <w:i w:val="0"/>
      <w:iCs w:val="0"/>
      <w:smallCaps w:val="0"/>
      <w:strike w:val="0"/>
      <w:spacing w:val="11"/>
      <w:sz w:val="14"/>
      <w:szCs w:val="14"/>
      <w:u w:val="none"/>
    </w:rPr>
  </w:style>
  <w:style w:type="character" w:customStyle="1" w:styleId="MSGENFONTSTYLENAMETEMPLATEROLENUMBERMSGENFONTSTYLENAMEBYROLETEXT11Exact">
    <w:name w:val="MSG_EN_FONT_STYLE_NAME_TEMPLATE_ROLE_NUMBER MSG_EN_FONT_STYLE_NAME_BY_ROLE_TEXT 11 Exact"/>
    <w:link w:val="MSGENFONTSTYLENAMETEMPLATEROLENUMBERMSGENFONTSTYLENAMEBYROLETEXT11"/>
    <w:rPr>
      <w:rFonts w:ascii="Arial" w:eastAsia="Arial" w:hAnsi="Arial" w:cs="Arial"/>
      <w:b w:val="0"/>
      <w:bCs w:val="0"/>
      <w:i w:val="0"/>
      <w:iCs w:val="0"/>
      <w:smallCaps w:val="0"/>
      <w:strike w:val="0"/>
      <w:spacing w:val="1"/>
      <w:sz w:val="20"/>
      <w:szCs w:val="20"/>
      <w:u w:val="none"/>
    </w:rPr>
  </w:style>
  <w:style w:type="character" w:customStyle="1" w:styleId="af1">
    <w:name w:val="正文文本 字符"/>
    <w:link w:val="af2"/>
    <w:uiPriority w:val="99"/>
    <w:rPr>
      <w:rFonts w:ascii="Arial" w:hAnsi="Arial"/>
      <w:sz w:val="21"/>
      <w:szCs w:val="21"/>
    </w:rPr>
  </w:style>
  <w:style w:type="character" w:customStyle="1" w:styleId="font51">
    <w:name w:val="font51"/>
    <w:rPr>
      <w:rFonts w:ascii="宋体" w:eastAsia="宋体" w:hAnsi="宋体" w:cs="宋体" w:hint="eastAsia"/>
      <w:i w:val="0"/>
      <w:color w:val="000000"/>
      <w:sz w:val="20"/>
      <w:szCs w:val="20"/>
      <w:u w:val="none"/>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a"/>
    <w:rPr>
      <w:rFonts w:ascii="Arial" w:eastAsia="Arial" w:hAnsi="Arial" w:cs="Arial"/>
      <w:b w:val="0"/>
      <w:bCs w:val="0"/>
      <w:i w:val="0"/>
      <w:iCs w:val="0"/>
      <w:smallCaps w:val="0"/>
      <w:strike w:val="0"/>
      <w:sz w:val="16"/>
      <w:szCs w:val="16"/>
      <w:u w:val="none"/>
    </w:rPr>
  </w:style>
  <w:style w:type="character" w:customStyle="1" w:styleId="MSGENFONTSTYLENAMETEMPLATEROLENUMBERMSGENFONTSTYLENAMEBYROLETABLECAPTION6">
    <w:name w:val="MSG_EN_FONT_STYLE_NAME_TEMPLATE_ROLE_NUMBER MSG_EN_FONT_STYLE_NAME_BY_ROLE_TABLE_CAPTION 6_"/>
    <w:link w:val="MSGENFONTSTYLENAMETEMPLATEROLENUMBERMSGENFONTSTYLENAMEBYROLETABLECAPTION60"/>
    <w:rPr>
      <w:rFonts w:ascii="Arial" w:eastAsia="Arial" w:hAnsi="Arial" w:cs="Arial"/>
      <w:b w:val="0"/>
      <w:bCs w:val="0"/>
      <w:i w:val="0"/>
      <w:iCs w:val="0"/>
      <w:smallCaps w:val="0"/>
      <w:strike w:val="0"/>
      <w:spacing w:val="-10"/>
      <w:sz w:val="13"/>
      <w:szCs w:val="13"/>
      <w:u w:val="none"/>
    </w:rPr>
  </w:style>
  <w:style w:type="character" w:customStyle="1" w:styleId="MSGENFONTSTYLENAMETEMPLATEROLENUMBERMSGENFONTSTYLENAMEBYROLETABLECAPTION2Exact">
    <w:name w:val="MSG_EN_FONT_STYLE_NAME_TEMPLATE_ROLE_NUMBER MSG_EN_FONT_STYLE_NAME_BY_ROLE_TABLE_CAPTION 2 Exact"/>
    <w:link w:val="MSGENFONTSTYLENAMETEMPLATEROLENUMBERMSGENFONTSTYLENAMEBYROLETABLECAPTION2"/>
    <w:rPr>
      <w:rFonts w:ascii="Arial" w:eastAsia="Arial" w:hAnsi="Arial" w:cs="Arial"/>
      <w:b w:val="0"/>
      <w:bCs w:val="0"/>
      <w:i w:val="0"/>
      <w:iCs w:val="0"/>
      <w:smallCaps w:val="0"/>
      <w:strike w:val="0"/>
      <w:sz w:val="8"/>
      <w:szCs w:val="8"/>
      <w:u w:val="none"/>
    </w:rPr>
  </w:style>
  <w:style w:type="paragraph" w:customStyle="1" w:styleId="MSGENFONTSTYLENAMETEMPLATEROLENUMBERMSGENFONTSTYLENAMEBYROLETEXT190">
    <w:name w:val="MSG_EN_FONT_STYLE_NAME_TEMPLATE_ROLE_NUMBER MSG_EN_FONT_STYLE_NAME_BY_ROLE_TEXT 19"/>
    <w:basedOn w:val="a"/>
    <w:link w:val="MSGENFONTSTYLENAMETEMPLATEROLENUMBERMSGENFONTSTYLENAMEBYROLETEXT19"/>
    <w:pPr>
      <w:shd w:val="clear" w:color="auto" w:fill="FFFFFF"/>
      <w:spacing w:after="60" w:line="0" w:lineRule="atLeast"/>
    </w:pPr>
    <w:rPr>
      <w:rFonts w:ascii="Arial" w:eastAsia="Arial" w:hAnsi="Arial" w:cs="Arial"/>
      <w:sz w:val="34"/>
      <w:szCs w:val="34"/>
    </w:rPr>
  </w:style>
  <w:style w:type="paragraph" w:customStyle="1" w:styleId="MSGENFONTSTYLENAMETEMPLATEROLENUMBERMSGENFONTSTYLENAMEBYROLETEXT240">
    <w:name w:val="MSG_EN_FONT_STYLE_NAME_TEMPLATE_ROLE_NUMBER MSG_EN_FONT_STYLE_NAME_BY_ROLE_TEXT 24"/>
    <w:basedOn w:val="a"/>
    <w:link w:val="MSGENFONTSTYLENAMETEMPLATEROLENUMBERMSGENFONTSTYLENAMEBYROLETEXT24"/>
    <w:pPr>
      <w:shd w:val="clear" w:color="auto" w:fill="FFFFFF"/>
      <w:spacing w:line="0" w:lineRule="atLeast"/>
    </w:pPr>
    <w:rPr>
      <w:sz w:val="16"/>
      <w:szCs w:val="16"/>
    </w:rPr>
  </w:style>
  <w:style w:type="paragraph" w:customStyle="1" w:styleId="MSGENFONTSTYLENAMETEMPLATEROLENUMBERMSGENFONTSTYLENAMEBYROLETEXT380">
    <w:name w:val="MSG_EN_FONT_STYLE_NAME_TEMPLATE_ROLE_NUMBER MSG_EN_FONT_STYLE_NAME_BY_ROLE_TEXT 38"/>
    <w:basedOn w:val="a"/>
    <w:link w:val="MSGENFONTSTYLENAMETEMPLATEROLENUMBERMSGENFONTSTYLENAMEBYROLETEXT38"/>
    <w:pPr>
      <w:shd w:val="clear" w:color="auto" w:fill="FFFFFF"/>
      <w:spacing w:line="288" w:lineRule="exact"/>
      <w:jc w:val="right"/>
    </w:pPr>
    <w:rPr>
      <w:rFonts w:ascii="Arial" w:eastAsia="Arial" w:hAnsi="Arial" w:cs="Arial"/>
      <w:b/>
      <w:bCs/>
      <w:sz w:val="22"/>
      <w:szCs w:val="22"/>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line="202" w:lineRule="exact"/>
      <w:jc w:val="both"/>
      <w:outlineLvl w:val="0"/>
    </w:pPr>
    <w:rPr>
      <w:rFonts w:ascii="Arial" w:eastAsia="Arial" w:hAnsi="Arial" w:cs="Arial"/>
      <w:sz w:val="16"/>
      <w:szCs w:val="16"/>
    </w:rPr>
  </w:style>
  <w:style w:type="paragraph" w:customStyle="1" w:styleId="MSGENFONTSTYLENAMETEMPLATEROLENUMBERMSGENFONTSTYLENAMEBYROLETEXT250">
    <w:name w:val="MSG_EN_FONT_STYLE_NAME_TEMPLATE_ROLE_NUMBER MSG_EN_FONT_STYLE_NAME_BY_ROLE_TEXT 25"/>
    <w:basedOn w:val="a"/>
    <w:link w:val="MSGENFONTSTYLENAMETEMPLATEROLENUMBERMSGENFONTSTYLENAMEBYROLETEXT25"/>
    <w:pPr>
      <w:shd w:val="clear" w:color="auto" w:fill="FFFFFF"/>
      <w:spacing w:line="0" w:lineRule="atLeast"/>
    </w:pPr>
    <w:rPr>
      <w:rFonts w:ascii="Arial" w:eastAsia="Arial" w:hAnsi="Arial" w:cs="Arial"/>
      <w:sz w:val="20"/>
      <w:szCs w:val="20"/>
    </w:rPr>
  </w:style>
  <w:style w:type="paragraph" w:customStyle="1" w:styleId="MSGENFONTSTYLENAMETEMPLATEROLENUMBERMSGENFONTSTYLENAMEBYROLETABLECAPTION60">
    <w:name w:val="MSG_EN_FONT_STYLE_NAME_TEMPLATE_ROLE_NUMBER MSG_EN_FONT_STYLE_NAME_BY_ROLE_TABLE_CAPTION 6"/>
    <w:basedOn w:val="a"/>
    <w:link w:val="MSGENFONTSTYLENAMETEMPLATEROLENUMBERMSGENFONTSTYLENAMEBYROLETABLECAPTION6"/>
    <w:pPr>
      <w:shd w:val="clear" w:color="auto" w:fill="FFFFFF"/>
      <w:spacing w:line="259" w:lineRule="exact"/>
      <w:jc w:val="right"/>
    </w:pPr>
    <w:rPr>
      <w:rFonts w:ascii="Arial" w:eastAsia="Arial" w:hAnsi="Arial" w:cs="Arial"/>
      <w:spacing w:val="-10"/>
      <w:sz w:val="13"/>
      <w:szCs w:val="13"/>
    </w:rPr>
  </w:style>
  <w:style w:type="paragraph" w:customStyle="1" w:styleId="MSGENFONTSTYLENAMETEMPLATEROLENUMBERMSGENFONTSTYLENAMEBYROLETEXT270">
    <w:name w:val="MSG_EN_FONT_STYLE_NAME_TEMPLATE_ROLE_NUMBER MSG_EN_FONT_STYLE_NAME_BY_ROLE_TEXT 27"/>
    <w:basedOn w:val="a"/>
    <w:link w:val="MSGENFONTSTYLENAMETEMPLATEROLENUMBERMSGENFONTSTYLENAMEBYROLETEXT27"/>
    <w:pPr>
      <w:shd w:val="clear" w:color="auto" w:fill="FFFFFF"/>
      <w:spacing w:line="0" w:lineRule="atLeast"/>
    </w:pPr>
    <w:rPr>
      <w:smallCaps/>
      <w:spacing w:val="-10"/>
      <w:sz w:val="10"/>
      <w:szCs w:val="10"/>
    </w:rPr>
  </w:style>
  <w:style w:type="paragraph" w:customStyle="1" w:styleId="MSGENFONTSTYLENAMETEMPLATEROLENUMBERMSGENFONTSTYLENAMEBYROLETEXT3">
    <w:name w:val="MSG_EN_FONT_STYLE_NAME_TEMPLATE_ROLE_NUMBER MSG_EN_FONT_STYLE_NAME_BY_ROLE_TEXT 3"/>
    <w:basedOn w:val="a"/>
    <w:link w:val="MSGENFONTSTYLENAMETEMPLATEROLENUMBERMSGENFONTSTYLENAMEBYROLETEXT3Exact"/>
    <w:pPr>
      <w:shd w:val="clear" w:color="auto" w:fill="FFFFFF"/>
      <w:spacing w:line="0" w:lineRule="atLeast"/>
    </w:pPr>
    <w:rPr>
      <w:rFonts w:ascii="Arial" w:eastAsia="Arial" w:hAnsi="Arial" w:cs="Arial"/>
      <w:spacing w:val="10"/>
      <w:sz w:val="14"/>
      <w:szCs w:val="14"/>
      <w:lang w:val="zh-CN"/>
    </w:rPr>
  </w:style>
  <w:style w:type="paragraph" w:customStyle="1" w:styleId="MSGENFONTSTYLENAMETEMPLATEROLENUMBERMSGENFONTSTYLENAMEBYROLETEXT140">
    <w:name w:val="MSG_EN_FONT_STYLE_NAME_TEMPLATE_ROLE_NUMBER MSG_EN_FONT_STYLE_NAME_BY_ROLE_TEXT 14"/>
    <w:basedOn w:val="a"/>
    <w:link w:val="MSGENFONTSTYLENAMETEMPLATEROLENUMBERMSGENFONTSTYLENAMEBYROLETEXT14"/>
    <w:pPr>
      <w:shd w:val="clear" w:color="auto" w:fill="FFFFFF"/>
      <w:spacing w:line="845" w:lineRule="exact"/>
      <w:jc w:val="both"/>
    </w:pPr>
    <w:rPr>
      <w:rFonts w:ascii="宋体" w:eastAsia="宋体" w:hAnsi="宋体" w:cs="宋体"/>
      <w:w w:val="90"/>
      <w:sz w:val="11"/>
      <w:szCs w:val="11"/>
      <w:lang w:val="zh-CN"/>
    </w:rPr>
  </w:style>
  <w:style w:type="paragraph" w:customStyle="1" w:styleId="MSGENFONTSTYLENAMETEMPLATEROLENUMBERMSGENFONTSTYLENAMEBYROLETEXT160">
    <w:name w:val="MSG_EN_FONT_STYLE_NAME_TEMPLATE_ROLE_NUMBER MSG_EN_FONT_STYLE_NAME_BY_ROLE_TEXT 16"/>
    <w:basedOn w:val="a"/>
    <w:link w:val="MSGENFONTSTYLENAMETEMPLATEROLENUMBERMSGENFONTSTYLENAMEBYROLETEXT16"/>
    <w:pPr>
      <w:shd w:val="clear" w:color="auto" w:fill="FFFFFF"/>
      <w:spacing w:line="134" w:lineRule="exact"/>
      <w:jc w:val="both"/>
    </w:pPr>
    <w:rPr>
      <w:i/>
      <w:iCs/>
      <w:spacing w:val="-18"/>
      <w:sz w:val="16"/>
      <w:szCs w:val="16"/>
    </w:rPr>
  </w:style>
  <w:style w:type="paragraph" w:customStyle="1" w:styleId="MSGENFONTSTYLENAMETEMPLATEROLENUMBERMSGENFONTSTYLENAMEBYROLETEXT330">
    <w:name w:val="MSG_EN_FONT_STYLE_NAME_TEMPLATE_ROLE_NUMBER MSG_EN_FONT_STYLE_NAME_BY_ROLE_TEXT 33"/>
    <w:basedOn w:val="a"/>
    <w:link w:val="MSGENFONTSTYLENAMETEMPLATEROLENUMBERMSGENFONTSTYLENAMEBYROLETEXT33"/>
    <w:pPr>
      <w:shd w:val="clear" w:color="auto" w:fill="FFFFFF"/>
      <w:spacing w:before="60" w:after="60" w:line="0" w:lineRule="atLeast"/>
      <w:jc w:val="right"/>
    </w:pPr>
    <w:rPr>
      <w:b/>
      <w:bCs/>
      <w:lang w:val="zh-CN"/>
    </w:rPr>
  </w:style>
  <w:style w:type="paragraph" w:customStyle="1" w:styleId="MSGENFONTSTYLENAMETEMPLATEROLENUMBERMSGENFONTSTYLENAMEBYROLETEXT360">
    <w:name w:val="MSG_EN_FONT_STYLE_NAME_TEMPLATE_ROLE_NUMBER MSG_EN_FONT_STYLE_NAME_BY_ROLE_TEXT 36"/>
    <w:basedOn w:val="a"/>
    <w:link w:val="MSGENFONTSTYLENAMETEMPLATEROLENUMBERMSGENFONTSTYLENAMEBYROLETEXT36"/>
    <w:pPr>
      <w:shd w:val="clear" w:color="auto" w:fill="FFFFFF"/>
      <w:spacing w:after="60" w:line="134" w:lineRule="exact"/>
      <w:jc w:val="right"/>
    </w:pPr>
    <w:rPr>
      <w:rFonts w:ascii="Arial" w:eastAsia="Arial" w:hAnsi="Arial" w:cs="Arial"/>
      <w:spacing w:val="-10"/>
      <w:sz w:val="14"/>
      <w:szCs w:val="14"/>
    </w:rPr>
  </w:style>
  <w:style w:type="paragraph" w:customStyle="1" w:styleId="MSGENFONTSTYLENAMETEMPLATEROLENUMBERMSGENFONTSTYLENAMEBYROLETEXT9">
    <w:name w:val="MSG_EN_FONT_STYLE_NAME_TEMPLATE_ROLE_NUMBER MSG_EN_FONT_STYLE_NAME_BY_ROLE_TEXT 9"/>
    <w:basedOn w:val="a"/>
    <w:link w:val="MSGENFONTSTYLENAMETEMPLATEROLENUMBERMSGENFONTSTYLENAMEBYROLETEXT9Exact"/>
    <w:pPr>
      <w:shd w:val="clear" w:color="auto" w:fill="FFFFFF"/>
      <w:spacing w:line="240" w:lineRule="exact"/>
      <w:ind w:firstLine="560"/>
      <w:jc w:val="both"/>
    </w:pPr>
    <w:rPr>
      <w:rFonts w:ascii="Arial" w:eastAsia="Arial" w:hAnsi="Arial" w:cs="Arial"/>
      <w:spacing w:val="2"/>
      <w:sz w:val="20"/>
      <w:szCs w:val="20"/>
    </w:rPr>
  </w:style>
  <w:style w:type="paragraph" w:customStyle="1" w:styleId="MSGENFONTSTYLENAMETEMPLATEROLENUMBERMSGENFONTSTYLENAMEBYROLETEXT260">
    <w:name w:val="MSG_EN_FONT_STYLE_NAME_TEMPLATE_ROLE_NUMBER MSG_EN_FONT_STYLE_NAME_BY_ROLE_TEXT 26"/>
    <w:basedOn w:val="a"/>
    <w:link w:val="MSGENFONTSTYLENAMETEMPLATEROLENUMBERMSGENFONTSTYLENAMEBYROLETEXT26"/>
    <w:pPr>
      <w:shd w:val="clear" w:color="auto" w:fill="FFFFFF"/>
      <w:spacing w:line="0" w:lineRule="atLeast"/>
    </w:pPr>
    <w:rPr>
      <w:rFonts w:ascii="Arial" w:eastAsia="Arial" w:hAnsi="Arial" w:cs="Arial"/>
      <w:i/>
      <w:iCs/>
      <w:sz w:val="23"/>
      <w:szCs w:val="23"/>
    </w:rPr>
  </w:style>
  <w:style w:type="paragraph" w:customStyle="1" w:styleId="MSGENFONTSTYLENAMETEMPLATEROLENUMBERMSGENFONTSTYLENAMEBYROLETEXT290">
    <w:name w:val="MSG_EN_FONT_STYLE_NAME_TEMPLATE_ROLE_NUMBER MSG_EN_FONT_STYLE_NAME_BY_ROLE_TEXT 29"/>
    <w:basedOn w:val="a"/>
    <w:link w:val="MSGENFONTSTYLENAMETEMPLATEROLENUMBERMSGENFONTSTYLENAMEBYROLETEXT29"/>
    <w:pPr>
      <w:shd w:val="clear" w:color="auto" w:fill="FFFFFF"/>
      <w:spacing w:after="60" w:line="0" w:lineRule="atLeast"/>
    </w:pPr>
    <w:rPr>
      <w:rFonts w:ascii="Arial" w:eastAsia="Arial" w:hAnsi="Arial" w:cs="Arial"/>
      <w:spacing w:val="-10"/>
      <w:sz w:val="9"/>
      <w:szCs w:val="9"/>
      <w:lang w:val="zh-CN"/>
    </w:rPr>
  </w:style>
  <w:style w:type="paragraph" w:customStyle="1" w:styleId="MSGENFONTSTYLENAMETEMPLATEROLENUMBERMSGENFONTSTYLENAMEBYROLETEXT47">
    <w:name w:val="MSG_EN_FONT_STYLE_NAME_TEMPLATE_ROLE_NUMBER MSG_EN_FONT_STYLE_NAME_BY_ROLE_TEXT 47"/>
    <w:basedOn w:val="a"/>
    <w:link w:val="MSGENFONTSTYLENAMETEMPLATEROLENUMBERMSGENFONTSTYLENAMEBYROLETEXT47Exact"/>
    <w:pPr>
      <w:shd w:val="clear" w:color="auto" w:fill="FFFFFF"/>
      <w:spacing w:line="0" w:lineRule="atLeast"/>
    </w:pPr>
    <w:rPr>
      <w:rFonts w:ascii="Arial" w:eastAsia="Arial" w:hAnsi="Arial" w:cs="Arial"/>
      <w:spacing w:val="-26"/>
      <w:w w:val="200"/>
      <w:sz w:val="32"/>
      <w:szCs w:val="32"/>
    </w:rPr>
  </w:style>
  <w:style w:type="paragraph" w:customStyle="1" w:styleId="MSGENFONTSTYLENAMETEMPLATEROLENUMBERMSGENFONTSTYLENAMEBYROLETEXT210">
    <w:name w:val="MSG_EN_FONT_STYLE_NAME_TEMPLATE_ROLE_NUMBER MSG_EN_FONT_STYLE_NAME_BY_ROLE_TEXT 21"/>
    <w:basedOn w:val="a"/>
    <w:link w:val="MSGENFONTSTYLENAMETEMPLATEROLENUMBERMSGENFONTSTYLENAMEBYROLETEXT21"/>
    <w:pPr>
      <w:shd w:val="clear" w:color="auto" w:fill="FFFFFF"/>
      <w:spacing w:line="106" w:lineRule="exact"/>
      <w:jc w:val="distribute"/>
    </w:pPr>
    <w:rPr>
      <w:rFonts w:ascii="宋体" w:eastAsia="宋体" w:hAnsi="宋体" w:cs="宋体"/>
      <w:w w:val="120"/>
      <w:sz w:val="11"/>
      <w:szCs w:val="11"/>
      <w:lang w:val="zh-CN"/>
    </w:rPr>
  </w:style>
  <w:style w:type="paragraph" w:customStyle="1" w:styleId="Style182">
    <w:name w:val="Style182"/>
    <w:basedOn w:val="a"/>
    <w:qFormat/>
    <w:pPr>
      <w:spacing w:after="240"/>
      <w:jc w:val="both"/>
    </w:pPr>
  </w:style>
  <w:style w:type="paragraph" w:customStyle="1" w:styleId="MSGENFONTSTYLENAMETEMPLATEROLENUMBERMSGENFONTSTYLENAMEBYROLETEXT2a">
    <w:name w:val="MSG_EN_FONT_STYLE_NAME_TEMPLATE_ROLE_NUMBER MSG_EN_FONT_STYLE_NAME_BY_ROLE_TEXT 2"/>
    <w:basedOn w:val="a"/>
    <w:link w:val="MSGENFONTSTYLENAMETEMPLATEROLENUMBERMSGENFONTSTYLENAMEBYROLETEXT2"/>
    <w:pPr>
      <w:shd w:val="clear" w:color="auto" w:fill="FFFFFF"/>
      <w:spacing w:after="1080" w:line="0" w:lineRule="atLeast"/>
      <w:ind w:hanging="100"/>
    </w:pPr>
    <w:rPr>
      <w:rFonts w:ascii="Arial" w:eastAsia="Arial" w:hAnsi="Arial" w:cs="Arial"/>
      <w:b/>
      <w:bCs/>
      <w:sz w:val="16"/>
      <w:szCs w:val="16"/>
    </w:rPr>
  </w:style>
  <w:style w:type="paragraph" w:customStyle="1" w:styleId="MSGENFONTSTYLENAMETEMPLATEROLENUMBERMSGENFONTSTYLENAMEBYROLETEXT350">
    <w:name w:val="MSG_EN_FONT_STYLE_NAME_TEMPLATE_ROLE_NUMBER MSG_EN_FONT_STYLE_NAME_BY_ROLE_TEXT 35"/>
    <w:basedOn w:val="a"/>
    <w:link w:val="MSGENFONTSTYLENAMETEMPLATEROLENUMBERMSGENFONTSTYLENAMEBYROLETEXT35"/>
    <w:pPr>
      <w:shd w:val="clear" w:color="auto" w:fill="FFFFFF"/>
      <w:spacing w:line="0" w:lineRule="atLeast"/>
      <w:jc w:val="right"/>
    </w:pPr>
    <w:rPr>
      <w:rFonts w:ascii="Arial" w:eastAsia="Arial" w:hAnsi="Arial" w:cs="Arial"/>
      <w:i/>
      <w:iCs/>
      <w:spacing w:val="-20"/>
      <w:sz w:val="18"/>
      <w:szCs w:val="18"/>
    </w:rPr>
  </w:style>
  <w:style w:type="paragraph" w:customStyle="1" w:styleId="MSGENFONTSTYLENAMETEMPLATEROLENUMBERMSGENFONTSTYLENAMEBYROLETEXT31">
    <w:name w:val="MSG_EN_FONT_STYLE_NAME_TEMPLATE_ROLE_NUMBER MSG_EN_FONT_STYLE_NAME_BY_ROLE_TEXT 31"/>
    <w:basedOn w:val="a"/>
    <w:link w:val="MSGENFONTSTYLENAMETEMPLATEROLENUMBERMSGENFONTSTYLENAMEBYROLETEXT31Exact"/>
    <w:pPr>
      <w:shd w:val="clear" w:color="auto" w:fill="FFFFFF"/>
      <w:spacing w:line="0" w:lineRule="atLeast"/>
    </w:pPr>
    <w:rPr>
      <w:rFonts w:ascii="Arial" w:eastAsia="Arial" w:hAnsi="Arial" w:cs="Arial"/>
      <w:spacing w:val="5"/>
      <w:sz w:val="12"/>
      <w:szCs w:val="12"/>
    </w:rPr>
  </w:style>
  <w:style w:type="paragraph" w:customStyle="1" w:styleId="VEBodyTextNoSpace">
    <w:name w:val="VE Body Text No Space"/>
    <w:basedOn w:val="a"/>
    <w:pPr>
      <w:widowControl/>
      <w:jc w:val="both"/>
    </w:pPr>
    <w:rPr>
      <w:rFonts w:eastAsia="宋体" w:cs="Arial"/>
      <w:color w:val="auto"/>
      <w:lang w:eastAsia="en-US"/>
    </w:rPr>
  </w:style>
  <w:style w:type="paragraph" w:customStyle="1" w:styleId="MSGENFONTSTYLENAMETEMPLATEROLENUMBERMSGENFONTSTYLENAMEBYROLETEXT150">
    <w:name w:val="MSG_EN_FONT_STYLE_NAME_TEMPLATE_ROLE_NUMBER MSG_EN_FONT_STYLE_NAME_BY_ROLE_TEXT 15"/>
    <w:basedOn w:val="a"/>
    <w:link w:val="MSGENFONTSTYLENAMETEMPLATEROLENUMBERMSGENFONTSTYLENAMEBYROLETEXT15"/>
    <w:pPr>
      <w:shd w:val="clear" w:color="auto" w:fill="FFFFFF"/>
      <w:spacing w:line="0" w:lineRule="atLeast"/>
      <w:jc w:val="distribute"/>
    </w:pPr>
    <w:rPr>
      <w:rFonts w:ascii="Arial" w:eastAsia="Arial" w:hAnsi="Arial" w:cs="Arial"/>
      <w:sz w:val="8"/>
      <w:szCs w:val="8"/>
      <w:lang w:val="zh-CN"/>
    </w:rPr>
  </w:style>
  <w:style w:type="paragraph" w:customStyle="1" w:styleId="MSGENFONTSTYLENAMETEMPLATEROLENUMBERMSGENFONTSTYLENAMEBYROLETEXT41">
    <w:name w:val="MSG_EN_FONT_STYLE_NAME_TEMPLATE_ROLE_NUMBER MSG_EN_FONT_STYLE_NAME_BY_ROLE_TEXT 41"/>
    <w:basedOn w:val="a"/>
    <w:link w:val="MSGENFONTSTYLENAMETEMPLATEROLENUMBERMSGENFONTSTYLENAMEBYROLETEXT41Exact"/>
    <w:pPr>
      <w:shd w:val="clear" w:color="auto" w:fill="FFFFFF"/>
      <w:spacing w:line="0" w:lineRule="atLeast"/>
      <w:jc w:val="right"/>
    </w:pPr>
    <w:rPr>
      <w:rFonts w:ascii="Arial" w:eastAsia="Arial" w:hAnsi="Arial" w:cs="Arial"/>
      <w:i/>
      <w:iCs/>
      <w:w w:val="250"/>
      <w:sz w:val="30"/>
      <w:szCs w:val="30"/>
    </w:rPr>
  </w:style>
  <w:style w:type="paragraph" w:customStyle="1" w:styleId="MSGENFONTSTYLENAMETEMPLATEROLENUMBERMSGENFONTSTYLENAMEBYROLETEXT10">
    <w:name w:val="MSG_EN_FONT_STYLE_NAME_TEMPLATE_ROLE_NUMBER MSG_EN_FONT_STYLE_NAME_BY_ROLE_TEXT 10"/>
    <w:basedOn w:val="a"/>
    <w:link w:val="MSGENFONTSTYLENAMETEMPLATEROLENUMBERMSGENFONTSTYLENAMEBYROLETEXT10Exact"/>
    <w:pPr>
      <w:shd w:val="clear" w:color="auto" w:fill="FFFFFF"/>
      <w:spacing w:line="0" w:lineRule="atLeast"/>
    </w:pPr>
    <w:rPr>
      <w:b/>
      <w:bCs/>
      <w:sz w:val="12"/>
      <w:szCs w:val="12"/>
    </w:rPr>
  </w:style>
  <w:style w:type="paragraph" w:customStyle="1" w:styleId="MSGENFONTSTYLENAMETEMPLATEROLENUMBERMSGENFONTSTYLENAMEBYROLETEXT46">
    <w:name w:val="MSG_EN_FONT_STYLE_NAME_TEMPLATE_ROLE_NUMBER MSG_EN_FONT_STYLE_NAME_BY_ROLE_TEXT 46"/>
    <w:basedOn w:val="a"/>
    <w:link w:val="MSGENFONTSTYLENAMETEMPLATEROLENUMBERMSGENFONTSTYLENAMEBYROLETEXT46Exact"/>
    <w:pPr>
      <w:shd w:val="clear" w:color="auto" w:fill="FFFFFF"/>
      <w:spacing w:line="0" w:lineRule="atLeast"/>
    </w:pPr>
    <w:rPr>
      <w:rFonts w:ascii="宋体" w:eastAsia="宋体" w:hAnsi="宋体" w:cs="宋体"/>
      <w:sz w:val="156"/>
      <w:szCs w:val="156"/>
      <w:lang w:val="zh-CN"/>
    </w:rPr>
  </w:style>
  <w:style w:type="paragraph" w:customStyle="1" w:styleId="MSGENFONTSTYLENAMETEMPLATEROLENUMBERMSGENFONTSTYLENAMEBYROLETEXT45">
    <w:name w:val="MSG_EN_FONT_STYLE_NAME_TEMPLATE_ROLE_NUMBER MSG_EN_FONT_STYLE_NAME_BY_ROLE_TEXT 45"/>
    <w:basedOn w:val="a"/>
    <w:link w:val="MSGENFONTSTYLENAMETEMPLATEROLENUMBERMSGENFONTSTYLENAMEBYROLETEXT45Exact"/>
    <w:pPr>
      <w:shd w:val="clear" w:color="auto" w:fill="FFFFFF"/>
      <w:spacing w:line="0" w:lineRule="atLeast"/>
    </w:pPr>
    <w:rPr>
      <w:rFonts w:ascii="Arial" w:eastAsia="Arial" w:hAnsi="Arial" w:cs="Arial"/>
      <w:b/>
      <w:bCs/>
      <w:sz w:val="116"/>
      <w:szCs w:val="116"/>
    </w:rPr>
  </w:style>
  <w:style w:type="paragraph" w:customStyle="1" w:styleId="MSGENFONTSTYLENAMETEMPLATEROLENUMBERMSGENFONTSTYLENAMEBYROLETEXT42">
    <w:name w:val="MSG_EN_FONT_STYLE_NAME_TEMPLATE_ROLE_NUMBER MSG_EN_FONT_STYLE_NAME_BY_ROLE_TEXT 42"/>
    <w:basedOn w:val="a"/>
    <w:link w:val="MSGENFONTSTYLENAMETEMPLATEROLENUMBERMSGENFONTSTYLENAMEBYROLETEXT42Exact"/>
    <w:pPr>
      <w:shd w:val="clear" w:color="auto" w:fill="FFFFFF"/>
      <w:spacing w:line="0" w:lineRule="atLeast"/>
      <w:jc w:val="right"/>
    </w:pPr>
    <w:rPr>
      <w:rFonts w:ascii="Arial" w:eastAsia="Arial" w:hAnsi="Arial" w:cs="Arial"/>
      <w:spacing w:val="11"/>
      <w:sz w:val="14"/>
      <w:szCs w:val="14"/>
    </w:rPr>
  </w:style>
  <w:style w:type="paragraph" w:customStyle="1" w:styleId="MSGENFONTSTYLENAMETEMPLATEROLENUMBERMSGENFONTSTYLENAMEBYROLETABLECAPTION40">
    <w:name w:val="MSG_EN_FONT_STYLE_NAME_TEMPLATE_ROLE_NUMBER MSG_EN_FONT_STYLE_NAME_BY_ROLE_TABLE_CAPTION 4"/>
    <w:basedOn w:val="a"/>
    <w:link w:val="MSGENFONTSTYLENAMETEMPLATEROLENUMBERMSGENFONTSTYLENAMEBYROLETABLECAPTION4"/>
    <w:pPr>
      <w:shd w:val="clear" w:color="auto" w:fill="FFFFFF"/>
      <w:spacing w:line="0" w:lineRule="atLeast"/>
    </w:pPr>
    <w:rPr>
      <w:rFonts w:ascii="Arial" w:eastAsia="Arial" w:hAnsi="Arial" w:cs="Arial"/>
      <w:sz w:val="18"/>
      <w:szCs w:val="18"/>
    </w:rPr>
  </w:style>
  <w:style w:type="paragraph" w:customStyle="1" w:styleId="MSGENFONTSTYLENAMETEMPLATEROLENUMBERMSGENFONTSTYLENAMEBYROLETEXT4">
    <w:name w:val="MSG_EN_FONT_STYLE_NAME_TEMPLATE_ROLE_NUMBER MSG_EN_FONT_STYLE_NAME_BY_ROLE_TEXT 4"/>
    <w:basedOn w:val="a"/>
    <w:link w:val="MSGENFONTSTYLENAMETEMPLATEROLENUMBERMSGENFONTSTYLENAMEBYROLETEXT4Exact"/>
    <w:pPr>
      <w:shd w:val="clear" w:color="auto" w:fill="FFFFFF"/>
      <w:spacing w:after="720" w:line="0" w:lineRule="atLeast"/>
    </w:pPr>
    <w:rPr>
      <w:rFonts w:ascii="Arial" w:eastAsia="Arial" w:hAnsi="Arial" w:cs="Arial"/>
      <w:spacing w:val="11"/>
      <w:sz w:val="14"/>
      <w:szCs w:val="14"/>
      <w:lang w:val="zh-CN"/>
    </w:rPr>
  </w:style>
  <w:style w:type="paragraph" w:customStyle="1" w:styleId="MSGENFONTSTYLENAMETEMPLATEROLENUMBERMSGENFONTSTYLENAMEBYROLETEXT480">
    <w:name w:val="MSG_EN_FONT_STYLE_NAME_TEMPLATE_ROLE_NUMBER MSG_EN_FONT_STYLE_NAME_BY_ROLE_TEXT 48"/>
    <w:basedOn w:val="a"/>
    <w:link w:val="MSGENFONTSTYLENAMETEMPLATEROLENUMBERMSGENFONTSTYLENAMEBYROLETEXT48"/>
    <w:pPr>
      <w:shd w:val="clear" w:color="auto" w:fill="FFFFFF"/>
      <w:spacing w:line="221" w:lineRule="exact"/>
      <w:jc w:val="both"/>
    </w:pPr>
    <w:rPr>
      <w:rFonts w:ascii="Arial" w:eastAsia="Arial" w:hAnsi="Arial" w:cs="Arial"/>
      <w:sz w:val="16"/>
      <w:szCs w:val="16"/>
    </w:rPr>
  </w:style>
  <w:style w:type="paragraph" w:customStyle="1" w:styleId="MSGENFONTSTYLENAMETEMPLATEROLENUMBERMSGENFONTSTYLENAMEBYROLETABLECAPTION3">
    <w:name w:val="MSG_EN_FONT_STYLE_NAME_TEMPLATE_ROLE_NUMBER MSG_EN_FONT_STYLE_NAME_BY_ROLE_TABLE_CAPTION 3"/>
    <w:basedOn w:val="a"/>
    <w:link w:val="MSGENFONTSTYLENAMETEMPLATEROLENUMBERMSGENFONTSTYLENAMEBYROLETABLECAPTION3Exact"/>
    <w:pPr>
      <w:shd w:val="clear" w:color="auto" w:fill="FFFFFF"/>
      <w:spacing w:line="0" w:lineRule="atLeast"/>
      <w:jc w:val="right"/>
    </w:pPr>
    <w:rPr>
      <w:rFonts w:ascii="Arial" w:eastAsia="Arial" w:hAnsi="Arial" w:cs="Arial"/>
      <w:spacing w:val="5"/>
      <w:sz w:val="22"/>
      <w:szCs w:val="22"/>
    </w:rPr>
  </w:style>
  <w:style w:type="paragraph" w:customStyle="1" w:styleId="MSGENFONTSTYLENAMETEMPLATEROLENUMBERMSGENFONTSTYLENAMEBYROLETABLECAPTION70">
    <w:name w:val="MSG_EN_FONT_STYLE_NAME_TEMPLATE_ROLE_NUMBER MSG_EN_FONT_STYLE_NAME_BY_ROLE_TABLE_CAPTION 7"/>
    <w:basedOn w:val="a"/>
    <w:link w:val="MSGENFONTSTYLENAMETEMPLATEROLENUMBERMSGENFONTSTYLENAMEBYROLETABLECAPTION7"/>
    <w:pPr>
      <w:shd w:val="clear" w:color="auto" w:fill="FFFFFF"/>
      <w:spacing w:line="259" w:lineRule="exact"/>
      <w:jc w:val="right"/>
    </w:pPr>
    <w:rPr>
      <w:rFonts w:ascii="Arial" w:eastAsia="Arial" w:hAnsi="Arial" w:cs="Arial"/>
      <w:spacing w:val="10"/>
      <w:sz w:val="14"/>
      <w:szCs w:val="14"/>
    </w:rPr>
  </w:style>
  <w:style w:type="paragraph" w:customStyle="1" w:styleId="MSGENFONTSTYLENAMETEMPLATEROLENUMBERMSGENFONTSTYLENAMEBYROLETEXT220">
    <w:name w:val="MSG_EN_FONT_STYLE_NAME_TEMPLATE_ROLE_NUMBER MSG_EN_FONT_STYLE_NAME_BY_ROLE_TEXT 22"/>
    <w:basedOn w:val="a"/>
    <w:link w:val="MSGENFONTSTYLENAMETEMPLATEROLENUMBERMSGENFONTSTYLENAMEBYROLETEXT22"/>
    <w:pPr>
      <w:shd w:val="clear" w:color="auto" w:fill="FFFFFF"/>
      <w:spacing w:line="720" w:lineRule="exact"/>
      <w:jc w:val="right"/>
    </w:pPr>
    <w:rPr>
      <w:rFonts w:ascii="Arial" w:eastAsia="Arial" w:hAnsi="Arial" w:cs="Arial"/>
      <w:b/>
      <w:bCs/>
      <w:sz w:val="22"/>
      <w:szCs w:val="22"/>
    </w:rPr>
  </w:style>
  <w:style w:type="paragraph" w:customStyle="1" w:styleId="MSGENFONTSTYLENAMETEMPLATEROLENUMBERMSGENFONTSTYLENAMEBYROLETEXT230">
    <w:name w:val="MSG_EN_FONT_STYLE_NAME_TEMPLATE_ROLE_NUMBER MSG_EN_FONT_STYLE_NAME_BY_ROLE_TEXT 23"/>
    <w:basedOn w:val="a"/>
    <w:link w:val="MSGENFONTSTYLENAMETEMPLATEROLENUMBERMSGENFONTSTYLENAMEBYROLETEXT23"/>
    <w:pPr>
      <w:shd w:val="clear" w:color="auto" w:fill="FFFFFF"/>
      <w:spacing w:line="0" w:lineRule="atLeast"/>
      <w:jc w:val="center"/>
    </w:pPr>
    <w:rPr>
      <w:rFonts w:ascii="Arial" w:eastAsia="Arial" w:hAnsi="Arial" w:cs="Arial"/>
      <w:i/>
      <w:iCs/>
      <w:spacing w:val="-10"/>
      <w:sz w:val="8"/>
      <w:szCs w:val="8"/>
    </w:rPr>
  </w:style>
  <w:style w:type="paragraph" w:customStyle="1" w:styleId="MSGENFONTSTYLENAMETEMPLATEROLENUMBERMSGENFONTSTYLENAMEBYROLETEXT30">
    <w:name w:val="MSG_EN_FONT_STYLE_NAME_TEMPLATE_ROLE_NUMBER MSG_EN_FONT_STYLE_NAME_BY_ROLE_TEXT 30"/>
    <w:basedOn w:val="a"/>
    <w:link w:val="MSGENFONTSTYLENAMETEMPLATEROLENUMBERMSGENFONTSTYLENAMEBYROLETEXT30Exact"/>
    <w:pPr>
      <w:shd w:val="clear" w:color="auto" w:fill="FFFFFF"/>
      <w:spacing w:line="0" w:lineRule="atLeast"/>
    </w:pPr>
    <w:rPr>
      <w:rFonts w:ascii="Arial" w:eastAsia="Arial" w:hAnsi="Arial" w:cs="Arial"/>
      <w:b/>
      <w:bCs/>
      <w:spacing w:val="7"/>
      <w:sz w:val="18"/>
      <w:szCs w:val="18"/>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customStyle="1" w:styleId="MSGENFONTSTYLENAMETEMPLATEROLENUMBERMSGENFONTSTYLENAMEBYROLETEXT8">
    <w:name w:val="MSG_EN_FONT_STYLE_NAME_TEMPLATE_ROLE_NUMBER MSG_EN_FONT_STYLE_NAME_BY_ROLE_TEXT 8"/>
    <w:basedOn w:val="a"/>
    <w:link w:val="MSGENFONTSTYLENAMETEMPLATEROLENUMBERMSGENFONTSTYLENAMEBYROLETEXT8Exact"/>
    <w:pPr>
      <w:shd w:val="clear" w:color="auto" w:fill="FFFFFF"/>
      <w:spacing w:line="0" w:lineRule="atLeast"/>
      <w:jc w:val="right"/>
    </w:pPr>
    <w:rPr>
      <w:rFonts w:ascii="Arial" w:eastAsia="Arial" w:hAnsi="Arial" w:cs="Arial"/>
      <w:spacing w:val="5"/>
      <w:sz w:val="22"/>
      <w:szCs w:val="22"/>
    </w:rPr>
  </w:style>
  <w:style w:type="paragraph" w:customStyle="1" w:styleId="MSGENFONTSTYLENAMETEMPLATEROLENUMBERMSGENFONTSTYLENAMEBYROLETEXT200">
    <w:name w:val="MSG_EN_FONT_STYLE_NAME_TEMPLATE_ROLE_NUMBER MSG_EN_FONT_STYLE_NAME_BY_ROLE_TEXT 20"/>
    <w:basedOn w:val="a"/>
    <w:link w:val="MSGENFONTSTYLENAMETEMPLATEROLENUMBERMSGENFONTSTYLENAMEBYROLETEXT20"/>
    <w:pPr>
      <w:shd w:val="clear" w:color="auto" w:fill="FFFFFF"/>
      <w:spacing w:line="106" w:lineRule="exact"/>
      <w:jc w:val="both"/>
    </w:pPr>
    <w:rPr>
      <w:rFonts w:ascii="Arial" w:eastAsia="Arial" w:hAnsi="Arial" w:cs="Arial"/>
      <w:sz w:val="9"/>
      <w:szCs w:val="9"/>
    </w:rPr>
  </w:style>
  <w:style w:type="paragraph" w:customStyle="1" w:styleId="MSGENFONTSTYLENAMETEMPLATEROLENUMBERMSGENFONTSTYLENAMEBYROLETEXT280">
    <w:name w:val="MSG_EN_FONT_STYLE_NAME_TEMPLATE_ROLE_NUMBER MSG_EN_FONT_STYLE_NAME_BY_ROLE_TEXT 28"/>
    <w:basedOn w:val="a"/>
    <w:link w:val="MSGENFONTSTYLENAMETEMPLATEROLENUMBERMSGENFONTSTYLENAMEBYROLETEXT28"/>
    <w:pPr>
      <w:shd w:val="clear" w:color="auto" w:fill="FFFFFF"/>
      <w:spacing w:line="0" w:lineRule="atLeast"/>
    </w:pPr>
    <w:rPr>
      <w:sz w:val="8"/>
      <w:szCs w:val="8"/>
    </w:rPr>
  </w:style>
  <w:style w:type="paragraph" w:customStyle="1" w:styleId="MSGENFONTSTYLENAMETEMPLATEROLENUMBERMSGENFONTSTYLENAMEBYROLETEXT39">
    <w:name w:val="MSG_EN_FONT_STYLE_NAME_TEMPLATE_ROLE_NUMBER MSG_EN_FONT_STYLE_NAME_BY_ROLE_TEXT 39"/>
    <w:basedOn w:val="a"/>
    <w:link w:val="MSGENFONTSTYLENAMETEMPLATEROLENUMBERMSGENFONTSTYLENAMEBYROLETEXT39Exact"/>
    <w:pPr>
      <w:shd w:val="clear" w:color="auto" w:fill="FFFFFF"/>
      <w:spacing w:line="230" w:lineRule="exact"/>
      <w:jc w:val="right"/>
    </w:pPr>
    <w:rPr>
      <w:rFonts w:ascii="Arial" w:eastAsia="Arial" w:hAnsi="Arial" w:cs="Arial"/>
      <w:spacing w:val="-5"/>
      <w:sz w:val="26"/>
      <w:szCs w:val="26"/>
    </w:rPr>
  </w:style>
  <w:style w:type="paragraph" w:customStyle="1" w:styleId="MSGENFONTSTYLENAMETEMPLATEROLENUMBERMSGENFONTSTYLENAMEBYROLETABLECAPTION50">
    <w:name w:val="MSG_EN_FONT_STYLE_NAME_TEMPLATE_ROLE_NUMBER MSG_EN_FONT_STYLE_NAME_BY_ROLE_TABLE_CAPTION 5"/>
    <w:basedOn w:val="a"/>
    <w:link w:val="MSGENFONTSTYLENAMETEMPLATEROLENUMBERMSGENFONTSTYLENAMEBYROLETABLECAPTION5"/>
    <w:pPr>
      <w:shd w:val="clear" w:color="auto" w:fill="FFFFFF"/>
      <w:spacing w:line="259" w:lineRule="exact"/>
      <w:jc w:val="right"/>
    </w:pPr>
    <w:rPr>
      <w:rFonts w:ascii="Arial" w:eastAsia="Arial" w:hAnsi="Arial" w:cs="Arial"/>
      <w:spacing w:val="-10"/>
      <w:sz w:val="8"/>
      <w:szCs w:val="8"/>
    </w:rPr>
  </w:style>
  <w:style w:type="paragraph" w:styleId="TOC">
    <w:name w:val="TOC Heading"/>
    <w:basedOn w:val="1"/>
    <w:next w:val="a"/>
    <w:uiPriority w:val="39"/>
    <w:qFormat/>
    <w:pPr>
      <w:keepLines/>
      <w:spacing w:before="240" w:beforeAutospacing="0" w:after="0" w:afterAutospacing="0" w:line="259" w:lineRule="auto"/>
      <w:jc w:val="left"/>
      <w:outlineLvl w:val="9"/>
    </w:pPr>
    <w:rPr>
      <w:rFonts w:ascii="等线 Light" w:eastAsia="等线 Light" w:hAnsi="等线 Light"/>
      <w:b w:val="0"/>
      <w:bCs w:val="0"/>
      <w:color w:val="2E74B5"/>
      <w:kern w:val="0"/>
      <w:szCs w:val="32"/>
      <w:lang w:val="en-US" w:eastAsia="zh-CN"/>
    </w:rPr>
  </w:style>
  <w:style w:type="paragraph" w:customStyle="1" w:styleId="MSGENFONTSTYLENAMETEMPLATEROLELEVELMSGENFONTSTYLENAMEBYROLEHEADING20">
    <w:name w:val="MSG_EN_FONT_STYLE_NAME_TEMPLATE_ROLE_LEVEL MSG_EN_FONT_STYLE_NAME_BY_ROLE_HEADING 2"/>
    <w:basedOn w:val="a"/>
    <w:link w:val="MSGENFONTSTYLENAMETEMPLATEROLELEVELMSGENFONTSTYLENAMEBYROLEHEADING2"/>
    <w:pPr>
      <w:shd w:val="clear" w:color="auto" w:fill="FFFFFF"/>
      <w:spacing w:after="300" w:line="0" w:lineRule="atLeast"/>
      <w:jc w:val="center"/>
      <w:outlineLvl w:val="1"/>
    </w:pPr>
    <w:rPr>
      <w:rFonts w:ascii="Arial" w:eastAsia="Arial" w:hAnsi="Arial" w:cs="Arial"/>
      <w:b/>
      <w:bCs/>
      <w:sz w:val="16"/>
      <w:szCs w:val="16"/>
    </w:rPr>
  </w:style>
  <w:style w:type="paragraph" w:customStyle="1" w:styleId="Style194">
    <w:name w:val="Style194"/>
    <w:basedOn w:val="a"/>
    <w:qFormat/>
    <w:pPr>
      <w:keepNext/>
      <w:tabs>
        <w:tab w:val="left" w:pos="720"/>
      </w:tabs>
      <w:spacing w:after="240"/>
      <w:ind w:left="720" w:hanging="720"/>
      <w:jc w:val="both"/>
      <w:outlineLvl w:val="1"/>
    </w:pPr>
    <w:rPr>
      <w:b/>
    </w:rPr>
  </w:style>
  <w:style w:type="paragraph" w:customStyle="1" w:styleId="MSGENFONTSTYLENAMETEMPLATEROLENUMBERMSGENFONTSTYLENAMEBYROLETEXT7">
    <w:name w:val="MSG_EN_FONT_STYLE_NAME_TEMPLATE_ROLE_NUMBER MSG_EN_FONT_STYLE_NAME_BY_ROLE_TEXT 7"/>
    <w:basedOn w:val="a"/>
    <w:link w:val="MSGENFONTSTYLENAMETEMPLATEROLENUMBERMSGENFONTSTYLENAMEBYROLETEXT7Exact"/>
    <w:pPr>
      <w:shd w:val="clear" w:color="auto" w:fill="FFFFFF"/>
      <w:spacing w:line="240" w:lineRule="exact"/>
      <w:jc w:val="right"/>
    </w:pPr>
    <w:rPr>
      <w:rFonts w:ascii="Arial" w:eastAsia="Arial" w:hAnsi="Arial" w:cs="Arial"/>
      <w:spacing w:val="-1"/>
      <w:sz w:val="22"/>
      <w:szCs w:val="22"/>
    </w:rPr>
  </w:style>
  <w:style w:type="paragraph" w:customStyle="1" w:styleId="MSGENFONTSTYLENAMETEMPLATEROLENUMBERMSGENFONTSTYLENAMEBYROLETEXT5">
    <w:name w:val="MSG_EN_FONT_STYLE_NAME_TEMPLATE_ROLE_NUMBER MSG_EN_FONT_STYLE_NAME_BY_ROLE_TEXT 5"/>
    <w:basedOn w:val="a"/>
    <w:link w:val="MSGENFONTSTYLENAMETEMPLATEROLENUMBERMSGENFONTSTYLENAMEBYROLETEXT5Exact"/>
    <w:pPr>
      <w:shd w:val="clear" w:color="auto" w:fill="FFFFFF"/>
      <w:spacing w:after="660" w:line="221" w:lineRule="exact"/>
    </w:pPr>
    <w:rPr>
      <w:rFonts w:ascii="Arial" w:eastAsia="Arial" w:hAnsi="Arial" w:cs="Arial"/>
      <w:spacing w:val="11"/>
      <w:sz w:val="14"/>
      <w:szCs w:val="14"/>
      <w:lang w:val="zh-CN"/>
    </w:rPr>
  </w:style>
  <w:style w:type="paragraph" w:customStyle="1" w:styleId="Style198">
    <w:name w:val="Style198"/>
    <w:basedOn w:val="a"/>
    <w:qFormat/>
    <w:pPr>
      <w:tabs>
        <w:tab w:val="left" w:pos="1440"/>
      </w:tabs>
      <w:spacing w:after="240"/>
      <w:ind w:left="1440" w:hanging="720"/>
      <w:jc w:val="both"/>
      <w:outlineLvl w:val="3"/>
    </w:pPr>
  </w:style>
  <w:style w:type="paragraph" w:customStyle="1" w:styleId="MSGENFONTSTYLENAMETEMPLATEROLENUMBERMSGENFONTSTYLENAMEBYROLETABLECAPTION2">
    <w:name w:val="MSG_EN_FONT_STYLE_NAME_TEMPLATE_ROLE_NUMBER MSG_EN_FONT_STYLE_NAME_BY_ROLE_TABLE_CAPTION 2"/>
    <w:basedOn w:val="a"/>
    <w:link w:val="MSGENFONTSTYLENAMETEMPLATEROLENUMBERMSGENFONTSTYLENAMEBYROLETABLECAPTION2Exact"/>
    <w:pPr>
      <w:shd w:val="clear" w:color="auto" w:fill="FFFFFF"/>
      <w:spacing w:line="0" w:lineRule="atLeast"/>
      <w:jc w:val="right"/>
    </w:pPr>
    <w:rPr>
      <w:rFonts w:ascii="Arial" w:eastAsia="Arial" w:hAnsi="Arial" w:cs="Arial"/>
      <w:sz w:val="8"/>
      <w:szCs w:val="8"/>
    </w:rPr>
  </w:style>
  <w:style w:type="paragraph" w:customStyle="1" w:styleId="MSGENFONTSTYLENAMETEMPLATEROLELEVELMSGENFONTSTYLENAMEBYROLEHEADING30">
    <w:name w:val="MSG_EN_FONT_STYLE_NAME_TEMPLATE_ROLE_LEVEL MSG_EN_FONT_STYLE_NAME_BY_ROLE_HEADING 3"/>
    <w:basedOn w:val="a"/>
    <w:link w:val="MSGENFONTSTYLENAMETEMPLATEROLELEVELMSGENFONTSTYLENAMEBYROLEHEADING3"/>
    <w:pPr>
      <w:shd w:val="clear" w:color="auto" w:fill="FFFFFF"/>
      <w:spacing w:before="300" w:after="120" w:line="0" w:lineRule="atLeast"/>
      <w:outlineLvl w:val="2"/>
    </w:pPr>
    <w:rPr>
      <w:rFonts w:ascii="Arial" w:eastAsia="Arial" w:hAnsi="Arial" w:cs="Arial"/>
      <w:b/>
      <w:bCs/>
      <w:sz w:val="16"/>
      <w:szCs w:val="16"/>
    </w:rPr>
  </w:style>
  <w:style w:type="paragraph" w:customStyle="1" w:styleId="af3">
    <w:name w:val="列出段落"/>
    <w:basedOn w:val="a"/>
    <w:uiPriority w:val="34"/>
    <w:qFormat/>
    <w:pPr>
      <w:widowControl/>
      <w:spacing w:after="200" w:line="276" w:lineRule="auto"/>
      <w:ind w:left="720"/>
      <w:contextualSpacing/>
    </w:pPr>
    <w:rPr>
      <w:rFonts w:ascii="Calibri" w:eastAsia="Calibri" w:hAnsi="Calibri"/>
      <w:color w:val="auto"/>
      <w:sz w:val="22"/>
      <w:szCs w:val="22"/>
      <w:lang w:eastAsia="en-US"/>
    </w:rPr>
  </w:style>
  <w:style w:type="paragraph" w:customStyle="1" w:styleId="Style192">
    <w:name w:val="Style192"/>
    <w:basedOn w:val="a"/>
    <w:qFormat/>
    <w:pPr>
      <w:tabs>
        <w:tab w:val="left" w:pos="720"/>
      </w:tabs>
      <w:spacing w:after="240"/>
      <w:ind w:left="720" w:hanging="720"/>
      <w:jc w:val="both"/>
      <w:outlineLvl w:val="0"/>
    </w:pPr>
    <w:rPr>
      <w:b/>
      <w:caps/>
    </w:rPr>
  </w:style>
  <w:style w:type="paragraph" w:customStyle="1" w:styleId="MSGENFONTSTYLENAMETEMPLATEROLENUMBERMSGENFONTSTYLENAMEBYROLETABLECAPTION80">
    <w:name w:val="MSG_EN_FONT_STYLE_NAME_TEMPLATE_ROLE_NUMBER MSG_EN_FONT_STYLE_NAME_BY_ROLE_TABLE_CAPTION 8"/>
    <w:basedOn w:val="a"/>
    <w:link w:val="MSGENFONTSTYLENAMETEMPLATEROLENUMBERMSGENFONTSTYLENAMEBYROLETABLECAPTION8"/>
    <w:pPr>
      <w:shd w:val="clear" w:color="auto" w:fill="FFFFFF"/>
      <w:spacing w:line="0" w:lineRule="atLeast"/>
    </w:pPr>
    <w:rPr>
      <w:rFonts w:ascii="Arial" w:eastAsia="Arial" w:hAnsi="Arial" w:cs="Arial"/>
      <w:b/>
      <w:bCs/>
      <w:sz w:val="18"/>
      <w:szCs w:val="18"/>
    </w:rPr>
  </w:style>
  <w:style w:type="paragraph" w:customStyle="1" w:styleId="MSGENFONTSTYLENAMETEMPLATEROLENUMBERMSGENFONTSTYLENAMEBYROLETEXT170">
    <w:name w:val="MSG_EN_FONT_STYLE_NAME_TEMPLATE_ROLE_NUMBER MSG_EN_FONT_STYLE_NAME_BY_ROLE_TEXT 17"/>
    <w:basedOn w:val="a"/>
    <w:link w:val="MSGENFONTSTYLENAMETEMPLATEROLENUMBERMSGENFONTSTYLENAMEBYROLETEXT17"/>
    <w:pPr>
      <w:shd w:val="clear" w:color="auto" w:fill="FFFFFF"/>
      <w:spacing w:line="0" w:lineRule="atLeast"/>
      <w:jc w:val="distribute"/>
    </w:pPr>
    <w:rPr>
      <w:rFonts w:ascii="Arial" w:eastAsia="Arial" w:hAnsi="Arial" w:cs="Arial"/>
      <w:sz w:val="8"/>
      <w:szCs w:val="8"/>
      <w:lang w:val="zh-CN"/>
    </w:rPr>
  </w:style>
  <w:style w:type="paragraph" w:customStyle="1" w:styleId="Style196">
    <w:name w:val="Style196"/>
    <w:basedOn w:val="a"/>
    <w:qFormat/>
    <w:pPr>
      <w:tabs>
        <w:tab w:val="left" w:pos="720"/>
      </w:tabs>
      <w:spacing w:after="240"/>
      <w:ind w:left="720" w:hanging="720"/>
      <w:jc w:val="both"/>
      <w:outlineLvl w:val="2"/>
    </w:pPr>
  </w:style>
  <w:style w:type="paragraph" w:customStyle="1" w:styleId="MSGENFONTSTYLENAMETEMPLATEROLENUMBERMSGENFONTSTYLENAMEBYROLETEXT43">
    <w:name w:val="MSG_EN_FONT_STYLE_NAME_TEMPLATE_ROLE_NUMBER MSG_EN_FONT_STYLE_NAME_BY_ROLE_TEXT 43"/>
    <w:basedOn w:val="a"/>
    <w:link w:val="MSGENFONTSTYLENAMETEMPLATEROLENUMBERMSGENFONTSTYLENAMEBYROLETEXT43Exact"/>
    <w:pPr>
      <w:shd w:val="clear" w:color="auto" w:fill="FFFFFF"/>
      <w:spacing w:line="0" w:lineRule="atLeast"/>
    </w:pPr>
    <w:rPr>
      <w:rFonts w:ascii="宋体" w:eastAsia="宋体" w:hAnsi="宋体" w:cs="宋体"/>
      <w:w w:val="75"/>
      <w:sz w:val="11"/>
      <w:szCs w:val="11"/>
      <w:lang w:val="zh-CN"/>
    </w:rPr>
  </w:style>
  <w:style w:type="paragraph" w:customStyle="1" w:styleId="MSGENFONTSTYLENAMETEMPLATEROLENUMBERMSGENFONTSTYLENAMEBYROLETEXT130">
    <w:name w:val="MSG_EN_FONT_STYLE_NAME_TEMPLATE_ROLE_NUMBER MSG_EN_FONT_STYLE_NAME_BY_ROLE_TEXT 13"/>
    <w:basedOn w:val="a"/>
    <w:link w:val="MSGENFONTSTYLENAMETEMPLATEROLENUMBERMSGENFONTSTYLENAMEBYROLETEXT13"/>
    <w:pPr>
      <w:shd w:val="clear" w:color="auto" w:fill="FFFFFF"/>
      <w:spacing w:line="0" w:lineRule="atLeast"/>
      <w:jc w:val="distribute"/>
    </w:pPr>
    <w:rPr>
      <w:rFonts w:ascii="Arial" w:eastAsia="Arial" w:hAnsi="Arial" w:cs="Arial"/>
      <w:i/>
      <w:iCs/>
      <w:sz w:val="8"/>
      <w:szCs w:val="8"/>
      <w:lang w:val="zh-CN"/>
    </w:rPr>
  </w:style>
  <w:style w:type="paragraph" w:customStyle="1" w:styleId="MSGENFONTSTYLENAMETEMPLATEROLENUMBERMSGENFONTSTYLENAMEBYROLETEXT6">
    <w:name w:val="MSG_EN_FONT_STYLE_NAME_TEMPLATE_ROLE_NUMBER MSG_EN_FONT_STYLE_NAME_BY_ROLE_TEXT 6"/>
    <w:basedOn w:val="a"/>
    <w:link w:val="MSGENFONTSTYLENAMETEMPLATEROLENUMBERMSGENFONTSTYLENAMEBYROLETEXT6Exact"/>
    <w:pPr>
      <w:shd w:val="clear" w:color="auto" w:fill="FFFFFF"/>
      <w:spacing w:before="660" w:line="0" w:lineRule="atLeast"/>
    </w:pPr>
    <w:rPr>
      <w:rFonts w:ascii="Arial" w:eastAsia="Arial" w:hAnsi="Arial" w:cs="Arial"/>
      <w:spacing w:val="2"/>
      <w:sz w:val="14"/>
      <w:szCs w:val="14"/>
      <w:lang w:val="zh-CN"/>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300" w:line="432" w:lineRule="exact"/>
      <w:ind w:hanging="480"/>
    </w:pPr>
    <w:rPr>
      <w:rFonts w:ascii="Arial" w:eastAsia="Arial" w:hAnsi="Arial" w:cs="Arial"/>
      <w:sz w:val="16"/>
      <w:szCs w:val="16"/>
    </w:rPr>
  </w:style>
  <w:style w:type="paragraph" w:customStyle="1" w:styleId="MSGENFONTSTYLENAMETEMPLATEROLEMSGENFONTSTYLENAMEBYROLETABLECAPTION">
    <w:name w:val="MSG_EN_FONT_STYLE_NAME_TEMPLATE_ROLE MSG_EN_FONT_STYLE_NAME_BY_ROLE_TABLE_CAPTION"/>
    <w:basedOn w:val="a"/>
    <w:link w:val="MSGENFONTSTYLENAMETEMPLATEROLEMSGENFONTSTYLENAMEBYROLETABLECAPTIONExact"/>
    <w:pPr>
      <w:shd w:val="clear" w:color="auto" w:fill="FFFFFF"/>
      <w:spacing w:line="0" w:lineRule="atLeast"/>
      <w:jc w:val="right"/>
    </w:pPr>
    <w:rPr>
      <w:rFonts w:ascii="Arial" w:eastAsia="Arial" w:hAnsi="Arial" w:cs="Arial"/>
      <w:spacing w:val="8"/>
      <w:sz w:val="12"/>
      <w:szCs w:val="12"/>
    </w:rPr>
  </w:style>
  <w:style w:type="paragraph" w:customStyle="1" w:styleId="MSGENFONTSTYLENAMETEMPLATEROLENUMBERMSGENFONTSTYLENAMEBYROLETEXT370">
    <w:name w:val="MSG_EN_FONT_STYLE_NAME_TEMPLATE_ROLE_NUMBER MSG_EN_FONT_STYLE_NAME_BY_ROLE_TEXT 37"/>
    <w:basedOn w:val="a"/>
    <w:link w:val="MSGENFONTSTYLENAMETEMPLATEROLENUMBERMSGENFONTSTYLENAMEBYROLETEXT37"/>
    <w:pPr>
      <w:shd w:val="clear" w:color="auto" w:fill="FFFFFF"/>
      <w:spacing w:before="60" w:line="0" w:lineRule="atLeast"/>
    </w:pPr>
    <w:rPr>
      <w:rFonts w:ascii="Arial" w:eastAsia="Arial" w:hAnsi="Arial" w:cs="Arial"/>
      <w:spacing w:val="-20"/>
      <w:sz w:val="20"/>
      <w:szCs w:val="20"/>
      <w:lang w:val="zh-CN"/>
    </w:rPr>
  </w:style>
  <w:style w:type="paragraph" w:customStyle="1" w:styleId="Normal2">
    <w:name w:val="Normal2"/>
    <w:basedOn w:val="a"/>
    <w:uiPriority w:val="99"/>
    <w:pPr>
      <w:widowControl/>
      <w:spacing w:after="120"/>
      <w:ind w:left="1080"/>
      <w:jc w:val="both"/>
    </w:pPr>
    <w:rPr>
      <w:rFonts w:ascii="Arial" w:eastAsia="宋体" w:hAnsi="Arial" w:cs="Arial"/>
      <w:color w:val="auto"/>
      <w:lang w:eastAsia="es-ES"/>
    </w:rPr>
  </w:style>
  <w:style w:type="paragraph" w:customStyle="1" w:styleId="MSGENFONTSTYLENAMETEMPLATEROLENUMBERMSGENFONTSTYLENAMEBYROLETEXT340">
    <w:name w:val="MSG_EN_FONT_STYLE_NAME_TEMPLATE_ROLE_NUMBER MSG_EN_FONT_STYLE_NAME_BY_ROLE_TEXT 34"/>
    <w:basedOn w:val="a"/>
    <w:link w:val="MSGENFONTSTYLENAMETEMPLATEROLENUMBERMSGENFONTSTYLENAMEBYROLETEXT34"/>
    <w:pPr>
      <w:shd w:val="clear" w:color="auto" w:fill="FFFFFF"/>
      <w:spacing w:before="60" w:line="163" w:lineRule="exact"/>
      <w:jc w:val="right"/>
    </w:pPr>
    <w:rPr>
      <w:rFonts w:ascii="Arial" w:eastAsia="Arial" w:hAnsi="Arial" w:cs="Arial"/>
      <w:b/>
      <w:bCs/>
      <w:sz w:val="18"/>
      <w:szCs w:val="18"/>
    </w:rPr>
  </w:style>
  <w:style w:type="paragraph" w:customStyle="1" w:styleId="MSGENFONTSTYLENAMETEMPLATEROLENUMBERMSGENFONTSTYLENAMEBYROLETEXT440">
    <w:name w:val="MSG_EN_FONT_STYLE_NAME_TEMPLATE_ROLE_NUMBER MSG_EN_FONT_STYLE_NAME_BY_ROLE_TEXT 44"/>
    <w:basedOn w:val="a"/>
    <w:link w:val="MSGENFONTSTYLENAMETEMPLATEROLENUMBERMSGENFONTSTYLENAMEBYROLETEXT44"/>
    <w:pPr>
      <w:shd w:val="clear" w:color="auto" w:fill="FFFFFF"/>
      <w:spacing w:line="0" w:lineRule="atLeast"/>
    </w:pPr>
    <w:rPr>
      <w:rFonts w:ascii="宋体" w:eastAsia="宋体" w:hAnsi="宋体" w:cs="宋体"/>
      <w:sz w:val="80"/>
      <w:szCs w:val="80"/>
      <w:lang w:val="zh-CN"/>
    </w:rPr>
  </w:style>
  <w:style w:type="paragraph" w:styleId="a6">
    <w:name w:val="Title"/>
    <w:basedOn w:val="a"/>
    <w:link w:val="a5"/>
    <w:qFormat/>
    <w:pPr>
      <w:widowControl/>
      <w:spacing w:line="281" w:lineRule="auto"/>
      <w:jc w:val="center"/>
    </w:pPr>
    <w:rPr>
      <w:rFonts w:ascii="Arial" w:eastAsia="宋体" w:hAnsi="Arial"/>
      <w:b/>
      <w:color w:val="auto"/>
      <w:szCs w:val="20"/>
      <w:lang w:eastAsia="en-US"/>
    </w:rPr>
  </w:style>
  <w:style w:type="paragraph" w:styleId="HTML">
    <w:name w:val="HTML Preformatted"/>
    <w:basedOn w:val="a"/>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hint="eastAsia"/>
    </w:rPr>
  </w:style>
  <w:style w:type="paragraph" w:styleId="22">
    <w:name w:val="Body Text 2"/>
    <w:basedOn w:val="a"/>
    <w:link w:val="21"/>
    <w:uiPriority w:val="99"/>
    <w:unhideWhenUsed/>
    <w:pPr>
      <w:spacing w:after="120" w:line="480" w:lineRule="auto"/>
    </w:pPr>
  </w:style>
  <w:style w:type="paragraph" w:customStyle="1" w:styleId="25">
    <w:name w:val="目录 2"/>
    <w:basedOn w:val="a"/>
    <w:next w:val="a"/>
    <w:uiPriority w:val="39"/>
    <w:unhideWhenUsed/>
    <w:pPr>
      <w:ind w:leftChars="200" w:left="420"/>
    </w:pPr>
    <w:rPr>
      <w:b/>
    </w:rPr>
  </w:style>
  <w:style w:type="paragraph" w:customStyle="1" w:styleId="MSGENFONTSTYLENAMETEMPLATEROLENUMBERMSGENFONTSTYLENAMEBYROLETEXT40">
    <w:name w:val="MSG_EN_FONT_STYLE_NAME_TEMPLATE_ROLE_NUMBER MSG_EN_FONT_STYLE_NAME_BY_ROLE_TEXT 40"/>
    <w:basedOn w:val="a"/>
    <w:link w:val="MSGENFONTSTYLENAMETEMPLATEROLENUMBERMSGENFONTSTYLENAMEBYROLETEXT40Exact"/>
    <w:pPr>
      <w:shd w:val="clear" w:color="auto" w:fill="FFFFFF"/>
      <w:spacing w:line="0" w:lineRule="atLeast"/>
      <w:jc w:val="right"/>
    </w:pPr>
    <w:rPr>
      <w:spacing w:val="-20"/>
      <w:sz w:val="23"/>
      <w:szCs w:val="23"/>
    </w:rPr>
  </w:style>
  <w:style w:type="paragraph" w:styleId="32">
    <w:name w:val="Body Text Indent 3"/>
    <w:basedOn w:val="a"/>
    <w:link w:val="31"/>
    <w:uiPriority w:val="99"/>
    <w:unhideWhenUsed/>
    <w:pPr>
      <w:spacing w:after="120"/>
      <w:ind w:leftChars="200" w:left="420"/>
    </w:pPr>
    <w:rPr>
      <w:sz w:val="16"/>
      <w:szCs w:val="16"/>
    </w:rPr>
  </w:style>
  <w:style w:type="paragraph" w:styleId="ae">
    <w:name w:val="Subtitle"/>
    <w:basedOn w:val="a"/>
    <w:link w:val="ad"/>
    <w:qFormat/>
    <w:pPr>
      <w:jc w:val="center"/>
    </w:pPr>
    <w:rPr>
      <w:rFonts w:eastAsia="宋体"/>
      <w:b/>
      <w:bCs/>
      <w:color w:val="auto"/>
      <w:kern w:val="2"/>
      <w:sz w:val="30"/>
      <w:u w:val="single"/>
    </w:rPr>
  </w:style>
  <w:style w:type="paragraph" w:customStyle="1" w:styleId="41">
    <w:name w:val="目录 4"/>
    <w:basedOn w:val="a"/>
    <w:next w:val="a"/>
    <w:uiPriority w:val="39"/>
    <w:unhideWhenUsed/>
    <w:pPr>
      <w:ind w:leftChars="600" w:left="1260"/>
    </w:pPr>
    <w:rPr>
      <w:sz w:val="22"/>
    </w:rPr>
  </w:style>
  <w:style w:type="paragraph" w:customStyle="1" w:styleId="11">
    <w:name w:val="列表段落1"/>
    <w:basedOn w:val="a"/>
    <w:uiPriority w:val="99"/>
    <w:qFormat/>
    <w:pPr>
      <w:widowControl/>
      <w:spacing w:before="100" w:beforeAutospacing="1" w:after="100" w:afterAutospacing="1"/>
      <w:ind w:firstLineChars="200" w:firstLine="420"/>
    </w:pPr>
    <w:rPr>
      <w:rFonts w:ascii="Arial" w:eastAsia="宋体" w:hAnsi="Arial" w:cs="Arial"/>
      <w:color w:val="auto"/>
      <w:sz w:val="20"/>
      <w:szCs w:val="20"/>
      <w:lang w:val="en-GB" w:eastAsia="en-US"/>
    </w:rPr>
  </w:style>
  <w:style w:type="paragraph" w:customStyle="1" w:styleId="12">
    <w:name w:val="目录 1"/>
    <w:basedOn w:val="a"/>
    <w:next w:val="a"/>
    <w:uiPriority w:val="39"/>
    <w:unhideWhenUsed/>
    <w:rPr>
      <w:sz w:val="28"/>
    </w:rPr>
  </w:style>
  <w:style w:type="paragraph" w:customStyle="1" w:styleId="MSGENFONTSTYLENAMETEMPLATEROLENUMBERMSGENFONTSTYLENAMEBYROLETEXT180">
    <w:name w:val="MSG_EN_FONT_STYLE_NAME_TEMPLATE_ROLE_NUMBER MSG_EN_FONT_STYLE_NAME_BY_ROLE_TEXT 18"/>
    <w:basedOn w:val="a"/>
    <w:link w:val="MSGENFONTSTYLENAMETEMPLATEROLENUMBERMSGENFONTSTYLENAMEBYROLETEXT18"/>
    <w:pPr>
      <w:shd w:val="clear" w:color="auto" w:fill="FFFFFF"/>
      <w:spacing w:line="0" w:lineRule="atLeast"/>
      <w:jc w:val="right"/>
    </w:pPr>
    <w:rPr>
      <w:smallCaps/>
      <w:spacing w:val="5"/>
      <w:sz w:val="11"/>
      <w:szCs w:val="11"/>
      <w:lang w:val="zh-CN"/>
    </w:rPr>
  </w:style>
  <w:style w:type="paragraph" w:styleId="aa">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paragraph" w:styleId="ac">
    <w:name w:val="footer"/>
    <w:basedOn w:val="a"/>
    <w:link w:val="ab"/>
    <w:uiPriority w:val="99"/>
    <w:unhideWhenUsed/>
    <w:pPr>
      <w:tabs>
        <w:tab w:val="center" w:pos="4153"/>
        <w:tab w:val="right" w:pos="8306"/>
      </w:tabs>
      <w:snapToGrid w:val="0"/>
    </w:pPr>
    <w:rPr>
      <w:sz w:val="18"/>
      <w:szCs w:val="18"/>
    </w:rPr>
  </w:style>
  <w:style w:type="paragraph" w:styleId="a4">
    <w:name w:val="Balloon Text"/>
    <w:basedOn w:val="a"/>
    <w:link w:val="a3"/>
    <w:uiPriority w:val="99"/>
    <w:unhideWhenUsed/>
    <w:rPr>
      <w:sz w:val="18"/>
      <w:szCs w:val="18"/>
    </w:rPr>
  </w:style>
  <w:style w:type="paragraph" w:customStyle="1" w:styleId="MSGENFONTSTYLENAMETEMPLATEROLENUMBERMSGENFONTSTYLENAMEBYROLETEXT320">
    <w:name w:val="MSG_EN_FONT_STYLE_NAME_TEMPLATE_ROLE_NUMBER MSG_EN_FONT_STYLE_NAME_BY_ROLE_TEXT 32"/>
    <w:basedOn w:val="a"/>
    <w:link w:val="MSGENFONTSTYLENAMETEMPLATEROLENUMBERMSGENFONTSTYLENAMEBYROLETEXT32"/>
    <w:pPr>
      <w:shd w:val="clear" w:color="auto" w:fill="FFFFFF"/>
      <w:spacing w:after="60" w:line="0" w:lineRule="atLeast"/>
      <w:jc w:val="right"/>
    </w:pPr>
    <w:rPr>
      <w:rFonts w:ascii="宋体" w:eastAsia="宋体" w:hAnsi="宋体" w:cs="宋体"/>
      <w:sz w:val="11"/>
      <w:szCs w:val="11"/>
      <w:lang w:val="zh-CN"/>
    </w:rPr>
  </w:style>
  <w:style w:type="paragraph" w:styleId="24">
    <w:name w:val="Body Text Indent 2"/>
    <w:basedOn w:val="a"/>
    <w:link w:val="23"/>
    <w:uiPriority w:val="99"/>
    <w:unhideWhenUsed/>
    <w:pPr>
      <w:spacing w:after="120" w:line="480" w:lineRule="auto"/>
      <w:ind w:leftChars="200" w:left="420"/>
    </w:pPr>
  </w:style>
  <w:style w:type="paragraph" w:customStyle="1" w:styleId="33">
    <w:name w:val="目录 3"/>
    <w:basedOn w:val="a"/>
    <w:next w:val="a"/>
    <w:uiPriority w:val="39"/>
    <w:unhideWhenUsed/>
    <w:pPr>
      <w:tabs>
        <w:tab w:val="right" w:leader="dot" w:pos="9019"/>
      </w:tabs>
      <w:ind w:leftChars="400" w:left="960"/>
      <w:jc w:val="both"/>
    </w:pPr>
    <w:rPr>
      <w:sz w:val="22"/>
    </w:rPr>
  </w:style>
  <w:style w:type="paragraph" w:customStyle="1" w:styleId="MSGENFONTSTYLENAMETEMPLATEROLENUMBERMSGENFONTSTYLENAMEBYROLETEXT11">
    <w:name w:val="MSG_EN_FONT_STYLE_NAME_TEMPLATE_ROLE_NUMBER MSG_EN_FONT_STYLE_NAME_BY_ROLE_TEXT 11"/>
    <w:basedOn w:val="a"/>
    <w:link w:val="MSGENFONTSTYLENAMETEMPLATEROLENUMBERMSGENFONTSTYLENAMEBYROLETEXT11Exact"/>
    <w:pPr>
      <w:shd w:val="clear" w:color="auto" w:fill="FFFFFF"/>
      <w:spacing w:line="0" w:lineRule="atLeast"/>
    </w:pPr>
    <w:rPr>
      <w:rFonts w:ascii="Arial" w:eastAsia="Arial" w:hAnsi="Arial" w:cs="Arial"/>
      <w:i/>
      <w:iCs/>
      <w:spacing w:val="1"/>
      <w:sz w:val="20"/>
      <w:szCs w:val="20"/>
    </w:rPr>
  </w:style>
  <w:style w:type="paragraph" w:styleId="a8">
    <w:name w:val="Body Text Indent"/>
    <w:basedOn w:val="a"/>
    <w:link w:val="a7"/>
    <w:uiPriority w:val="99"/>
    <w:unhideWhenUsed/>
    <w:pPr>
      <w:spacing w:after="120"/>
      <w:ind w:leftChars="200" w:left="420"/>
    </w:pPr>
  </w:style>
  <w:style w:type="paragraph" w:styleId="af2">
    <w:name w:val="Body Text"/>
    <w:basedOn w:val="a"/>
    <w:link w:val="af1"/>
    <w:uiPriority w:val="99"/>
    <w:pPr>
      <w:tabs>
        <w:tab w:val="left" w:pos="426"/>
        <w:tab w:val="left" w:pos="709"/>
        <w:tab w:val="left" w:pos="1482"/>
        <w:tab w:val="left" w:pos="1752"/>
        <w:tab w:val="left" w:pos="2052"/>
        <w:tab w:val="left" w:pos="2337"/>
        <w:tab w:val="left" w:pos="2592"/>
        <w:tab w:val="left" w:pos="2907"/>
        <w:tab w:val="left" w:pos="3207"/>
        <w:tab w:val="left" w:pos="3477"/>
        <w:tab w:val="left" w:pos="3747"/>
        <w:tab w:val="left" w:pos="4047"/>
        <w:tab w:val="left" w:pos="4332"/>
        <w:tab w:val="left" w:pos="4617"/>
        <w:tab w:val="left" w:pos="4902"/>
      </w:tabs>
      <w:spacing w:line="360" w:lineRule="exact"/>
      <w:ind w:left="424" w:hangingChars="202" w:hanging="424"/>
    </w:pPr>
    <w:rPr>
      <w:rFonts w:ascii="Arial" w:eastAsia="宋体" w:hAnsi="Arial"/>
      <w:color w:val="auto"/>
      <w:sz w:val="21"/>
      <w:szCs w:val="21"/>
    </w:rPr>
  </w:style>
  <w:style w:type="paragraph" w:styleId="af4">
    <w:name w:val="annotation text"/>
    <w:basedOn w:val="a"/>
    <w:uiPriority w:val="99"/>
    <w:unhideWhenUsed/>
  </w:style>
  <w:style w:type="paragraph" w:styleId="af5">
    <w:name w:val="Normal Indent"/>
    <w:basedOn w:val="a"/>
    <w:pPr>
      <w:ind w:firstLine="420"/>
      <w:jc w:val="both"/>
    </w:pPr>
    <w:rPr>
      <w:rFonts w:eastAsia="宋体"/>
      <w:color w:val="auto"/>
      <w:kern w:val="2"/>
      <w:sz w:val="21"/>
      <w:szCs w:val="20"/>
    </w:rPr>
  </w:style>
  <w:style w:type="paragraph" w:customStyle="1" w:styleId="Style124">
    <w:name w:val="Style124"/>
    <w:basedOn w:val="a"/>
    <w:qFormat/>
    <w:pPr>
      <w:spacing w:after="240"/>
      <w:jc w:val="both"/>
    </w:pPr>
    <w:rPr>
      <w:rFonts w:ascii="Arial" w:eastAsia="宋体" w:hAnsi="Arial" w:cs="Arial"/>
      <w:sz w:val="20"/>
      <w:szCs w:val="20"/>
      <w:lang w:eastAsia="en-GB"/>
    </w:rPr>
  </w:style>
  <w:style w:type="table" w:styleId="af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231">
    <w:name w:val="font231"/>
    <w:rsid w:val="009000AE"/>
    <w:rPr>
      <w:rFonts w:ascii="微软雅黑" w:eastAsia="微软雅黑" w:hAnsi="微软雅黑" w:cs="微软雅黑" w:hint="eastAsia"/>
      <w:color w:val="000000"/>
      <w:sz w:val="21"/>
      <w:szCs w:val="21"/>
      <w:u w:val="none"/>
    </w:rPr>
  </w:style>
  <w:style w:type="character" w:customStyle="1" w:styleId="font241">
    <w:name w:val="font241"/>
    <w:rsid w:val="009000AE"/>
    <w:rPr>
      <w:rFonts w:ascii="宋体" w:eastAsia="宋体" w:hAnsi="宋体" w:cs="宋体" w:hint="eastAsia"/>
      <w:color w:val="000000"/>
      <w:sz w:val="21"/>
      <w:szCs w:val="21"/>
      <w:u w:val="none"/>
    </w:rPr>
  </w:style>
  <w:style w:type="character" w:styleId="af7">
    <w:name w:val="Unresolved Mention"/>
    <w:basedOn w:val="a0"/>
    <w:uiPriority w:val="99"/>
    <w:semiHidden/>
    <w:unhideWhenUsed/>
    <w:rsid w:val="00F572D5"/>
    <w:rPr>
      <w:color w:val="605E5C"/>
      <w:shd w:val="clear" w:color="auto" w:fill="E1DFDD"/>
    </w:rPr>
  </w:style>
  <w:style w:type="paragraph" w:styleId="af8">
    <w:name w:val="List Paragraph"/>
    <w:basedOn w:val="a"/>
    <w:uiPriority w:val="34"/>
    <w:qFormat/>
    <w:rsid w:val="00A21B88"/>
    <w:pPr>
      <w:ind w:firstLineChars="200" w:firstLine="420"/>
    </w:pPr>
  </w:style>
  <w:style w:type="character" w:customStyle="1" w:styleId="Char">
    <w:name w:val="正文文本 Char"/>
    <w:uiPriority w:val="99"/>
    <w:rsid w:val="0074107F"/>
    <w:rPr>
      <w:rFonts w:ascii="Arial" w:hAnsi="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931379">
      <w:bodyDiv w:val="1"/>
      <w:marLeft w:val="0"/>
      <w:marRight w:val="0"/>
      <w:marTop w:val="0"/>
      <w:marBottom w:val="0"/>
      <w:divBdr>
        <w:top w:val="none" w:sz="0" w:space="0" w:color="auto"/>
        <w:left w:val="none" w:sz="0" w:space="0" w:color="auto"/>
        <w:bottom w:val="none" w:sz="0" w:space="0" w:color="auto"/>
        <w:right w:val="none" w:sz="0" w:space="0" w:color="auto"/>
      </w:divBdr>
    </w:div>
    <w:div w:id="110121752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tender@bhdc-iraq.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bhdc-iraq.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E8155-9889-4F7E-AABB-472698632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22</Pages>
  <Words>4707</Words>
  <Characters>26129</Characters>
  <Application>Microsoft Office Word</Application>
  <DocSecurity>0</DocSecurity>
  <PresentationFormat/>
  <Lines>842</Lines>
  <Paragraphs>497</Paragraphs>
  <Slides>0</Slides>
  <Notes>0</Notes>
  <HiddenSlides>0</HiddenSlides>
  <MMClips>0</MMClips>
  <ScaleCrop>false</ScaleCrop>
  <Company>微软中国</Company>
  <LinksUpToDate>false</LinksUpToDate>
  <CharactersWithSpaces>30339</CharactersWithSpaces>
  <SharedDoc>false</SharedDoc>
  <HLinks>
    <vt:vector size="288" baseType="variant">
      <vt:variant>
        <vt:i4>2031730</vt:i4>
      </vt:variant>
      <vt:variant>
        <vt:i4>282</vt:i4>
      </vt:variant>
      <vt:variant>
        <vt:i4>0</vt:i4>
      </vt:variant>
      <vt:variant>
        <vt:i4>5</vt:i4>
      </vt:variant>
      <vt:variant>
        <vt:lpwstr>mailto:tender@bhdc-iraq.com</vt:lpwstr>
      </vt:variant>
      <vt:variant>
        <vt:lpwstr/>
      </vt:variant>
      <vt:variant>
        <vt:i4>1507383</vt:i4>
      </vt:variant>
      <vt:variant>
        <vt:i4>279</vt:i4>
      </vt:variant>
      <vt:variant>
        <vt:i4>0</vt:i4>
      </vt:variant>
      <vt:variant>
        <vt:i4>5</vt:i4>
      </vt:variant>
      <vt:variant>
        <vt:lpwstr>mailto: tender@bhdc-iraq.com</vt:lpwstr>
      </vt:variant>
      <vt:variant>
        <vt:lpwstr/>
      </vt:variant>
      <vt:variant>
        <vt:i4>1179698</vt:i4>
      </vt:variant>
      <vt:variant>
        <vt:i4>272</vt:i4>
      </vt:variant>
      <vt:variant>
        <vt:i4>0</vt:i4>
      </vt:variant>
      <vt:variant>
        <vt:i4>5</vt:i4>
      </vt:variant>
      <vt:variant>
        <vt:lpwstr/>
      </vt:variant>
      <vt:variant>
        <vt:lpwstr>_Toc92718640</vt:lpwstr>
      </vt:variant>
      <vt:variant>
        <vt:i4>1769525</vt:i4>
      </vt:variant>
      <vt:variant>
        <vt:i4>266</vt:i4>
      </vt:variant>
      <vt:variant>
        <vt:i4>0</vt:i4>
      </vt:variant>
      <vt:variant>
        <vt:i4>5</vt:i4>
      </vt:variant>
      <vt:variant>
        <vt:lpwstr/>
      </vt:variant>
      <vt:variant>
        <vt:lpwstr>_Toc92718639</vt:lpwstr>
      </vt:variant>
      <vt:variant>
        <vt:i4>1376309</vt:i4>
      </vt:variant>
      <vt:variant>
        <vt:i4>260</vt:i4>
      </vt:variant>
      <vt:variant>
        <vt:i4>0</vt:i4>
      </vt:variant>
      <vt:variant>
        <vt:i4>5</vt:i4>
      </vt:variant>
      <vt:variant>
        <vt:lpwstr/>
      </vt:variant>
      <vt:variant>
        <vt:lpwstr>_Toc92718637</vt:lpwstr>
      </vt:variant>
      <vt:variant>
        <vt:i4>1310773</vt:i4>
      </vt:variant>
      <vt:variant>
        <vt:i4>254</vt:i4>
      </vt:variant>
      <vt:variant>
        <vt:i4>0</vt:i4>
      </vt:variant>
      <vt:variant>
        <vt:i4>5</vt:i4>
      </vt:variant>
      <vt:variant>
        <vt:lpwstr/>
      </vt:variant>
      <vt:variant>
        <vt:lpwstr>_Toc92718636</vt:lpwstr>
      </vt:variant>
      <vt:variant>
        <vt:i4>1507381</vt:i4>
      </vt:variant>
      <vt:variant>
        <vt:i4>248</vt:i4>
      </vt:variant>
      <vt:variant>
        <vt:i4>0</vt:i4>
      </vt:variant>
      <vt:variant>
        <vt:i4>5</vt:i4>
      </vt:variant>
      <vt:variant>
        <vt:lpwstr/>
      </vt:variant>
      <vt:variant>
        <vt:lpwstr>_Toc92718635</vt:lpwstr>
      </vt:variant>
      <vt:variant>
        <vt:i4>1441845</vt:i4>
      </vt:variant>
      <vt:variant>
        <vt:i4>242</vt:i4>
      </vt:variant>
      <vt:variant>
        <vt:i4>0</vt:i4>
      </vt:variant>
      <vt:variant>
        <vt:i4>5</vt:i4>
      </vt:variant>
      <vt:variant>
        <vt:lpwstr/>
      </vt:variant>
      <vt:variant>
        <vt:lpwstr>_Toc92718634</vt:lpwstr>
      </vt:variant>
      <vt:variant>
        <vt:i4>1114165</vt:i4>
      </vt:variant>
      <vt:variant>
        <vt:i4>236</vt:i4>
      </vt:variant>
      <vt:variant>
        <vt:i4>0</vt:i4>
      </vt:variant>
      <vt:variant>
        <vt:i4>5</vt:i4>
      </vt:variant>
      <vt:variant>
        <vt:lpwstr/>
      </vt:variant>
      <vt:variant>
        <vt:lpwstr>_Toc92718633</vt:lpwstr>
      </vt:variant>
      <vt:variant>
        <vt:i4>1048629</vt:i4>
      </vt:variant>
      <vt:variant>
        <vt:i4>230</vt:i4>
      </vt:variant>
      <vt:variant>
        <vt:i4>0</vt:i4>
      </vt:variant>
      <vt:variant>
        <vt:i4>5</vt:i4>
      </vt:variant>
      <vt:variant>
        <vt:lpwstr/>
      </vt:variant>
      <vt:variant>
        <vt:lpwstr>_Toc92718632</vt:lpwstr>
      </vt:variant>
      <vt:variant>
        <vt:i4>1245237</vt:i4>
      </vt:variant>
      <vt:variant>
        <vt:i4>224</vt:i4>
      </vt:variant>
      <vt:variant>
        <vt:i4>0</vt:i4>
      </vt:variant>
      <vt:variant>
        <vt:i4>5</vt:i4>
      </vt:variant>
      <vt:variant>
        <vt:lpwstr/>
      </vt:variant>
      <vt:variant>
        <vt:lpwstr>_Toc92718631</vt:lpwstr>
      </vt:variant>
      <vt:variant>
        <vt:i4>1179701</vt:i4>
      </vt:variant>
      <vt:variant>
        <vt:i4>218</vt:i4>
      </vt:variant>
      <vt:variant>
        <vt:i4>0</vt:i4>
      </vt:variant>
      <vt:variant>
        <vt:i4>5</vt:i4>
      </vt:variant>
      <vt:variant>
        <vt:lpwstr/>
      </vt:variant>
      <vt:variant>
        <vt:lpwstr>_Toc92718630</vt:lpwstr>
      </vt:variant>
      <vt:variant>
        <vt:i4>1769524</vt:i4>
      </vt:variant>
      <vt:variant>
        <vt:i4>212</vt:i4>
      </vt:variant>
      <vt:variant>
        <vt:i4>0</vt:i4>
      </vt:variant>
      <vt:variant>
        <vt:i4>5</vt:i4>
      </vt:variant>
      <vt:variant>
        <vt:lpwstr/>
      </vt:variant>
      <vt:variant>
        <vt:lpwstr>_Toc92718629</vt:lpwstr>
      </vt:variant>
      <vt:variant>
        <vt:i4>1703988</vt:i4>
      </vt:variant>
      <vt:variant>
        <vt:i4>206</vt:i4>
      </vt:variant>
      <vt:variant>
        <vt:i4>0</vt:i4>
      </vt:variant>
      <vt:variant>
        <vt:i4>5</vt:i4>
      </vt:variant>
      <vt:variant>
        <vt:lpwstr/>
      </vt:variant>
      <vt:variant>
        <vt:lpwstr>_Toc92718628</vt:lpwstr>
      </vt:variant>
      <vt:variant>
        <vt:i4>1376308</vt:i4>
      </vt:variant>
      <vt:variant>
        <vt:i4>200</vt:i4>
      </vt:variant>
      <vt:variant>
        <vt:i4>0</vt:i4>
      </vt:variant>
      <vt:variant>
        <vt:i4>5</vt:i4>
      </vt:variant>
      <vt:variant>
        <vt:lpwstr/>
      </vt:variant>
      <vt:variant>
        <vt:lpwstr>_Toc92718627</vt:lpwstr>
      </vt:variant>
      <vt:variant>
        <vt:i4>1507380</vt:i4>
      </vt:variant>
      <vt:variant>
        <vt:i4>194</vt:i4>
      </vt:variant>
      <vt:variant>
        <vt:i4>0</vt:i4>
      </vt:variant>
      <vt:variant>
        <vt:i4>5</vt:i4>
      </vt:variant>
      <vt:variant>
        <vt:lpwstr/>
      </vt:variant>
      <vt:variant>
        <vt:lpwstr>_Toc92718625</vt:lpwstr>
      </vt:variant>
      <vt:variant>
        <vt:i4>1441844</vt:i4>
      </vt:variant>
      <vt:variant>
        <vt:i4>188</vt:i4>
      </vt:variant>
      <vt:variant>
        <vt:i4>0</vt:i4>
      </vt:variant>
      <vt:variant>
        <vt:i4>5</vt:i4>
      </vt:variant>
      <vt:variant>
        <vt:lpwstr/>
      </vt:variant>
      <vt:variant>
        <vt:lpwstr>_Toc92718624</vt:lpwstr>
      </vt:variant>
      <vt:variant>
        <vt:i4>1114164</vt:i4>
      </vt:variant>
      <vt:variant>
        <vt:i4>182</vt:i4>
      </vt:variant>
      <vt:variant>
        <vt:i4>0</vt:i4>
      </vt:variant>
      <vt:variant>
        <vt:i4>5</vt:i4>
      </vt:variant>
      <vt:variant>
        <vt:lpwstr/>
      </vt:variant>
      <vt:variant>
        <vt:lpwstr>_Toc92718623</vt:lpwstr>
      </vt:variant>
      <vt:variant>
        <vt:i4>1048628</vt:i4>
      </vt:variant>
      <vt:variant>
        <vt:i4>176</vt:i4>
      </vt:variant>
      <vt:variant>
        <vt:i4>0</vt:i4>
      </vt:variant>
      <vt:variant>
        <vt:i4>5</vt:i4>
      </vt:variant>
      <vt:variant>
        <vt:lpwstr/>
      </vt:variant>
      <vt:variant>
        <vt:lpwstr>_Toc92718622</vt:lpwstr>
      </vt:variant>
      <vt:variant>
        <vt:i4>1245236</vt:i4>
      </vt:variant>
      <vt:variant>
        <vt:i4>170</vt:i4>
      </vt:variant>
      <vt:variant>
        <vt:i4>0</vt:i4>
      </vt:variant>
      <vt:variant>
        <vt:i4>5</vt:i4>
      </vt:variant>
      <vt:variant>
        <vt:lpwstr/>
      </vt:variant>
      <vt:variant>
        <vt:lpwstr>_Toc92718621</vt:lpwstr>
      </vt:variant>
      <vt:variant>
        <vt:i4>1179700</vt:i4>
      </vt:variant>
      <vt:variant>
        <vt:i4>164</vt:i4>
      </vt:variant>
      <vt:variant>
        <vt:i4>0</vt:i4>
      </vt:variant>
      <vt:variant>
        <vt:i4>5</vt:i4>
      </vt:variant>
      <vt:variant>
        <vt:lpwstr/>
      </vt:variant>
      <vt:variant>
        <vt:lpwstr>_Toc92718620</vt:lpwstr>
      </vt:variant>
      <vt:variant>
        <vt:i4>1769527</vt:i4>
      </vt:variant>
      <vt:variant>
        <vt:i4>158</vt:i4>
      </vt:variant>
      <vt:variant>
        <vt:i4>0</vt:i4>
      </vt:variant>
      <vt:variant>
        <vt:i4>5</vt:i4>
      </vt:variant>
      <vt:variant>
        <vt:lpwstr/>
      </vt:variant>
      <vt:variant>
        <vt:lpwstr>_Toc92718619</vt:lpwstr>
      </vt:variant>
      <vt:variant>
        <vt:i4>1703991</vt:i4>
      </vt:variant>
      <vt:variant>
        <vt:i4>152</vt:i4>
      </vt:variant>
      <vt:variant>
        <vt:i4>0</vt:i4>
      </vt:variant>
      <vt:variant>
        <vt:i4>5</vt:i4>
      </vt:variant>
      <vt:variant>
        <vt:lpwstr/>
      </vt:variant>
      <vt:variant>
        <vt:lpwstr>_Toc92718618</vt:lpwstr>
      </vt:variant>
      <vt:variant>
        <vt:i4>1376311</vt:i4>
      </vt:variant>
      <vt:variant>
        <vt:i4>146</vt:i4>
      </vt:variant>
      <vt:variant>
        <vt:i4>0</vt:i4>
      </vt:variant>
      <vt:variant>
        <vt:i4>5</vt:i4>
      </vt:variant>
      <vt:variant>
        <vt:lpwstr/>
      </vt:variant>
      <vt:variant>
        <vt:lpwstr>_Toc92718617</vt:lpwstr>
      </vt:variant>
      <vt:variant>
        <vt:i4>1310775</vt:i4>
      </vt:variant>
      <vt:variant>
        <vt:i4>140</vt:i4>
      </vt:variant>
      <vt:variant>
        <vt:i4>0</vt:i4>
      </vt:variant>
      <vt:variant>
        <vt:i4>5</vt:i4>
      </vt:variant>
      <vt:variant>
        <vt:lpwstr/>
      </vt:variant>
      <vt:variant>
        <vt:lpwstr>_Toc92718616</vt:lpwstr>
      </vt:variant>
      <vt:variant>
        <vt:i4>1507383</vt:i4>
      </vt:variant>
      <vt:variant>
        <vt:i4>134</vt:i4>
      </vt:variant>
      <vt:variant>
        <vt:i4>0</vt:i4>
      </vt:variant>
      <vt:variant>
        <vt:i4>5</vt:i4>
      </vt:variant>
      <vt:variant>
        <vt:lpwstr/>
      </vt:variant>
      <vt:variant>
        <vt:lpwstr>_Toc92718615</vt:lpwstr>
      </vt:variant>
      <vt:variant>
        <vt:i4>1441847</vt:i4>
      </vt:variant>
      <vt:variant>
        <vt:i4>128</vt:i4>
      </vt:variant>
      <vt:variant>
        <vt:i4>0</vt:i4>
      </vt:variant>
      <vt:variant>
        <vt:i4>5</vt:i4>
      </vt:variant>
      <vt:variant>
        <vt:lpwstr/>
      </vt:variant>
      <vt:variant>
        <vt:lpwstr>_Toc92718614</vt:lpwstr>
      </vt:variant>
      <vt:variant>
        <vt:i4>1114167</vt:i4>
      </vt:variant>
      <vt:variant>
        <vt:i4>122</vt:i4>
      </vt:variant>
      <vt:variant>
        <vt:i4>0</vt:i4>
      </vt:variant>
      <vt:variant>
        <vt:i4>5</vt:i4>
      </vt:variant>
      <vt:variant>
        <vt:lpwstr/>
      </vt:variant>
      <vt:variant>
        <vt:lpwstr>_Toc92718613</vt:lpwstr>
      </vt:variant>
      <vt:variant>
        <vt:i4>1048631</vt:i4>
      </vt:variant>
      <vt:variant>
        <vt:i4>116</vt:i4>
      </vt:variant>
      <vt:variant>
        <vt:i4>0</vt:i4>
      </vt:variant>
      <vt:variant>
        <vt:i4>5</vt:i4>
      </vt:variant>
      <vt:variant>
        <vt:lpwstr/>
      </vt:variant>
      <vt:variant>
        <vt:lpwstr>_Toc92718612</vt:lpwstr>
      </vt:variant>
      <vt:variant>
        <vt:i4>1179703</vt:i4>
      </vt:variant>
      <vt:variant>
        <vt:i4>110</vt:i4>
      </vt:variant>
      <vt:variant>
        <vt:i4>0</vt:i4>
      </vt:variant>
      <vt:variant>
        <vt:i4>5</vt:i4>
      </vt:variant>
      <vt:variant>
        <vt:lpwstr/>
      </vt:variant>
      <vt:variant>
        <vt:lpwstr>_Toc92718610</vt:lpwstr>
      </vt:variant>
      <vt:variant>
        <vt:i4>1769526</vt:i4>
      </vt:variant>
      <vt:variant>
        <vt:i4>104</vt:i4>
      </vt:variant>
      <vt:variant>
        <vt:i4>0</vt:i4>
      </vt:variant>
      <vt:variant>
        <vt:i4>5</vt:i4>
      </vt:variant>
      <vt:variant>
        <vt:lpwstr/>
      </vt:variant>
      <vt:variant>
        <vt:lpwstr>_Toc92718609</vt:lpwstr>
      </vt:variant>
      <vt:variant>
        <vt:i4>1703990</vt:i4>
      </vt:variant>
      <vt:variant>
        <vt:i4>98</vt:i4>
      </vt:variant>
      <vt:variant>
        <vt:i4>0</vt:i4>
      </vt:variant>
      <vt:variant>
        <vt:i4>5</vt:i4>
      </vt:variant>
      <vt:variant>
        <vt:lpwstr/>
      </vt:variant>
      <vt:variant>
        <vt:lpwstr>_Toc92718608</vt:lpwstr>
      </vt:variant>
      <vt:variant>
        <vt:i4>1376310</vt:i4>
      </vt:variant>
      <vt:variant>
        <vt:i4>92</vt:i4>
      </vt:variant>
      <vt:variant>
        <vt:i4>0</vt:i4>
      </vt:variant>
      <vt:variant>
        <vt:i4>5</vt:i4>
      </vt:variant>
      <vt:variant>
        <vt:lpwstr/>
      </vt:variant>
      <vt:variant>
        <vt:lpwstr>_Toc92718607</vt:lpwstr>
      </vt:variant>
      <vt:variant>
        <vt:i4>1310774</vt:i4>
      </vt:variant>
      <vt:variant>
        <vt:i4>86</vt:i4>
      </vt:variant>
      <vt:variant>
        <vt:i4>0</vt:i4>
      </vt:variant>
      <vt:variant>
        <vt:i4>5</vt:i4>
      </vt:variant>
      <vt:variant>
        <vt:lpwstr/>
      </vt:variant>
      <vt:variant>
        <vt:lpwstr>_Toc92718606</vt:lpwstr>
      </vt:variant>
      <vt:variant>
        <vt:i4>1507382</vt:i4>
      </vt:variant>
      <vt:variant>
        <vt:i4>80</vt:i4>
      </vt:variant>
      <vt:variant>
        <vt:i4>0</vt:i4>
      </vt:variant>
      <vt:variant>
        <vt:i4>5</vt:i4>
      </vt:variant>
      <vt:variant>
        <vt:lpwstr/>
      </vt:variant>
      <vt:variant>
        <vt:lpwstr>_Toc92718605</vt:lpwstr>
      </vt:variant>
      <vt:variant>
        <vt:i4>1114166</vt:i4>
      </vt:variant>
      <vt:variant>
        <vt:i4>74</vt:i4>
      </vt:variant>
      <vt:variant>
        <vt:i4>0</vt:i4>
      </vt:variant>
      <vt:variant>
        <vt:i4>5</vt:i4>
      </vt:variant>
      <vt:variant>
        <vt:lpwstr/>
      </vt:variant>
      <vt:variant>
        <vt:lpwstr>_Toc92718603</vt:lpwstr>
      </vt:variant>
      <vt:variant>
        <vt:i4>1048630</vt:i4>
      </vt:variant>
      <vt:variant>
        <vt:i4>68</vt:i4>
      </vt:variant>
      <vt:variant>
        <vt:i4>0</vt:i4>
      </vt:variant>
      <vt:variant>
        <vt:i4>5</vt:i4>
      </vt:variant>
      <vt:variant>
        <vt:lpwstr/>
      </vt:variant>
      <vt:variant>
        <vt:lpwstr>_Toc92718602</vt:lpwstr>
      </vt:variant>
      <vt:variant>
        <vt:i4>1245238</vt:i4>
      </vt:variant>
      <vt:variant>
        <vt:i4>62</vt:i4>
      </vt:variant>
      <vt:variant>
        <vt:i4>0</vt:i4>
      </vt:variant>
      <vt:variant>
        <vt:i4>5</vt:i4>
      </vt:variant>
      <vt:variant>
        <vt:lpwstr/>
      </vt:variant>
      <vt:variant>
        <vt:lpwstr>_Toc92718601</vt:lpwstr>
      </vt:variant>
      <vt:variant>
        <vt:i4>1179702</vt:i4>
      </vt:variant>
      <vt:variant>
        <vt:i4>56</vt:i4>
      </vt:variant>
      <vt:variant>
        <vt:i4>0</vt:i4>
      </vt:variant>
      <vt:variant>
        <vt:i4>5</vt:i4>
      </vt:variant>
      <vt:variant>
        <vt:lpwstr/>
      </vt:variant>
      <vt:variant>
        <vt:lpwstr>_Toc92718600</vt:lpwstr>
      </vt:variant>
      <vt:variant>
        <vt:i4>1572927</vt:i4>
      </vt:variant>
      <vt:variant>
        <vt:i4>50</vt:i4>
      </vt:variant>
      <vt:variant>
        <vt:i4>0</vt:i4>
      </vt:variant>
      <vt:variant>
        <vt:i4>5</vt:i4>
      </vt:variant>
      <vt:variant>
        <vt:lpwstr/>
      </vt:variant>
      <vt:variant>
        <vt:lpwstr>_Toc92718599</vt:lpwstr>
      </vt:variant>
      <vt:variant>
        <vt:i4>1638463</vt:i4>
      </vt:variant>
      <vt:variant>
        <vt:i4>44</vt:i4>
      </vt:variant>
      <vt:variant>
        <vt:i4>0</vt:i4>
      </vt:variant>
      <vt:variant>
        <vt:i4>5</vt:i4>
      </vt:variant>
      <vt:variant>
        <vt:lpwstr/>
      </vt:variant>
      <vt:variant>
        <vt:lpwstr>_Toc92718598</vt:lpwstr>
      </vt:variant>
      <vt:variant>
        <vt:i4>1441855</vt:i4>
      </vt:variant>
      <vt:variant>
        <vt:i4>38</vt:i4>
      </vt:variant>
      <vt:variant>
        <vt:i4>0</vt:i4>
      </vt:variant>
      <vt:variant>
        <vt:i4>5</vt:i4>
      </vt:variant>
      <vt:variant>
        <vt:lpwstr/>
      </vt:variant>
      <vt:variant>
        <vt:lpwstr>_Toc92718597</vt:lpwstr>
      </vt:variant>
      <vt:variant>
        <vt:i4>1507391</vt:i4>
      </vt:variant>
      <vt:variant>
        <vt:i4>32</vt:i4>
      </vt:variant>
      <vt:variant>
        <vt:i4>0</vt:i4>
      </vt:variant>
      <vt:variant>
        <vt:i4>5</vt:i4>
      </vt:variant>
      <vt:variant>
        <vt:lpwstr/>
      </vt:variant>
      <vt:variant>
        <vt:lpwstr>_Toc92718596</vt:lpwstr>
      </vt:variant>
      <vt:variant>
        <vt:i4>1310783</vt:i4>
      </vt:variant>
      <vt:variant>
        <vt:i4>26</vt:i4>
      </vt:variant>
      <vt:variant>
        <vt:i4>0</vt:i4>
      </vt:variant>
      <vt:variant>
        <vt:i4>5</vt:i4>
      </vt:variant>
      <vt:variant>
        <vt:lpwstr/>
      </vt:variant>
      <vt:variant>
        <vt:lpwstr>_Toc92718595</vt:lpwstr>
      </vt:variant>
      <vt:variant>
        <vt:i4>1376319</vt:i4>
      </vt:variant>
      <vt:variant>
        <vt:i4>20</vt:i4>
      </vt:variant>
      <vt:variant>
        <vt:i4>0</vt:i4>
      </vt:variant>
      <vt:variant>
        <vt:i4>5</vt:i4>
      </vt:variant>
      <vt:variant>
        <vt:lpwstr/>
      </vt:variant>
      <vt:variant>
        <vt:lpwstr>_Toc92718594</vt:lpwstr>
      </vt:variant>
      <vt:variant>
        <vt:i4>1179711</vt:i4>
      </vt:variant>
      <vt:variant>
        <vt:i4>14</vt:i4>
      </vt:variant>
      <vt:variant>
        <vt:i4>0</vt:i4>
      </vt:variant>
      <vt:variant>
        <vt:i4>5</vt:i4>
      </vt:variant>
      <vt:variant>
        <vt:lpwstr/>
      </vt:variant>
      <vt:variant>
        <vt:lpwstr>_Toc92718593</vt:lpwstr>
      </vt:variant>
      <vt:variant>
        <vt:i4>1245247</vt:i4>
      </vt:variant>
      <vt:variant>
        <vt:i4>8</vt:i4>
      </vt:variant>
      <vt:variant>
        <vt:i4>0</vt:i4>
      </vt:variant>
      <vt:variant>
        <vt:i4>5</vt:i4>
      </vt:variant>
      <vt:variant>
        <vt:lpwstr/>
      </vt:variant>
      <vt:variant>
        <vt:lpwstr>_Toc92718592</vt:lpwstr>
      </vt:variant>
      <vt:variant>
        <vt:i4>1048639</vt:i4>
      </vt:variant>
      <vt:variant>
        <vt:i4>2</vt:i4>
      </vt:variant>
      <vt:variant>
        <vt:i4>0</vt:i4>
      </vt:variant>
      <vt:variant>
        <vt:i4>5</vt:i4>
      </vt:variant>
      <vt:variant>
        <vt:lpwstr/>
      </vt:variant>
      <vt:variant>
        <vt:lpwstr>_Toc92718591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 LETTER</dc:title>
  <dc:subject/>
  <dc:creator>samlixq</dc:creator>
  <cp:keywords/>
  <cp:lastModifiedBy>鼎 徐</cp:lastModifiedBy>
  <cp:revision>35</cp:revision>
  <cp:lastPrinted>2022-05-15T02:34:00Z</cp:lastPrinted>
  <dcterms:created xsi:type="dcterms:W3CDTF">2026-01-20T14:16:00Z</dcterms:created>
  <dcterms:modified xsi:type="dcterms:W3CDTF">2026-07-31T10:23:00Z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2052-3.3.1.5149</vt:lpwstr>
  </property>
  <property fmtid="{D5CDD505-2E9C-101B-9397-08002B2CF9AE}" pid="3" name="ICV">
    <vt:lpwstr>DFBD644C857A4ADC98FE2F721114C644</vt:lpwstr>
  </property>
</Properties>
</file>